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pPr>
      <w:r w:rsidDel="00000000" w:rsidR="00000000" w:rsidRPr="00000000">
        <w:rPr>
          <w:b w:val="1"/>
          <w:sz w:val="26"/>
          <w:szCs w:val="26"/>
          <w:rtl w:val="0"/>
        </w:rPr>
        <w:t xml:space="preserve">Ejercicio 4</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En este ejercicio, se solicita diseñar un modelo dimensional para analizar los siniestros reportados en una compañía de seguros. Los siniestros representan eventos adversos que han resultado en pérdidas o daños a los asegurados.</w:t>
      </w:r>
    </w:p>
    <w:p w:rsidR="00000000" w:rsidDel="00000000" w:rsidP="00000000" w:rsidRDefault="00000000" w:rsidRPr="00000000" w14:paraId="00000004">
      <w:pPr>
        <w:rPr/>
      </w:pPr>
      <w:r w:rsidDel="00000000" w:rsidR="00000000" w:rsidRPr="00000000">
        <w:rPr>
          <w:rtl w:val="0"/>
        </w:rPr>
        <w:t xml:space="preserve">El objetivo es crear un modelo que permita a los analistas de la compañía de seguros obtener información relevante para la gestión de riesgos, la evaluación de reclamaciones y la toma de decisiones estratégicas.</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Se deberá tener información detallada sobre cada siniestro reportado. Cada registro en esta</w:t>
      </w:r>
    </w:p>
    <w:p w:rsidR="00000000" w:rsidDel="00000000" w:rsidP="00000000" w:rsidRDefault="00000000" w:rsidRPr="00000000" w14:paraId="00000007">
      <w:pPr>
        <w:rPr/>
      </w:pPr>
      <w:r w:rsidDel="00000000" w:rsidR="00000000" w:rsidRPr="00000000">
        <w:rPr>
          <w:rtl w:val="0"/>
        </w:rPr>
        <w:t xml:space="preserve">tabla representa un siniestro único y contendrá medidas cuantitativas como el monto de la</w:t>
      </w:r>
    </w:p>
    <w:p w:rsidR="00000000" w:rsidDel="00000000" w:rsidP="00000000" w:rsidRDefault="00000000" w:rsidRPr="00000000" w14:paraId="00000008">
      <w:pPr>
        <w:rPr/>
      </w:pPr>
      <w:r w:rsidDel="00000000" w:rsidR="00000000" w:rsidRPr="00000000">
        <w:rPr>
          <w:rtl w:val="0"/>
        </w:rPr>
        <w:t xml:space="preserve">reclamación , importe pagado así como también atributos descriptivos como la fecha</w:t>
      </w:r>
    </w:p>
    <w:p w:rsidR="00000000" w:rsidDel="00000000" w:rsidP="00000000" w:rsidRDefault="00000000" w:rsidRPr="00000000" w14:paraId="00000009">
      <w:pPr>
        <w:rPr/>
      </w:pPr>
      <w:r w:rsidDel="00000000" w:rsidR="00000000" w:rsidRPr="00000000">
        <w:rPr>
          <w:rtl w:val="0"/>
        </w:rPr>
        <w:t xml:space="preserve">ocurrencia del siniestro , la fecha denuncia del siniestro , la descripción del evento, moneda</w:t>
      </w:r>
    </w:p>
    <w:p w:rsidR="00000000" w:rsidDel="00000000" w:rsidP="00000000" w:rsidRDefault="00000000" w:rsidRPr="00000000" w14:paraId="0000000A">
      <w:pPr>
        <w:rPr/>
      </w:pPr>
      <w:r w:rsidDel="00000000" w:rsidR="00000000" w:rsidRPr="00000000">
        <w:rPr>
          <w:rtl w:val="0"/>
        </w:rPr>
        <w:t xml:space="preserve">utilizada ,la ubicación geográfica, el ramo del producto, el nro de siniestro , el tipo de siniestro,la causa del siniestro , entre otros.</w:t>
      </w:r>
    </w:p>
    <w:p w:rsidR="00000000" w:rsidDel="00000000" w:rsidP="00000000" w:rsidRDefault="00000000" w:rsidRPr="00000000" w14:paraId="0000000B">
      <w:pPr>
        <w:rPr/>
      </w:pPr>
      <w:r w:rsidDel="00000000" w:rsidR="00000000" w:rsidRPr="00000000">
        <w:rPr>
          <w:rtl w:val="0"/>
        </w:rPr>
        <w:t xml:space="preserve">Se desea analizar los siniestros por fecha de ocurrencia del siniestro, año, trimestre, mes, día de la semana, etc. También se desea analizar los mismos por el lugar donde ocurrió el siniestro, como país, región, ciudad, código postal, etc.</w:t>
      </w:r>
    </w:p>
    <w:p w:rsidR="00000000" w:rsidDel="00000000" w:rsidP="00000000" w:rsidRDefault="00000000" w:rsidRPr="00000000" w14:paraId="0000000C">
      <w:pPr>
        <w:rPr/>
      </w:pPr>
      <w:r w:rsidDel="00000000" w:rsidR="00000000" w:rsidRPr="00000000">
        <w:rPr>
          <w:rtl w:val="0"/>
        </w:rPr>
        <w:t xml:space="preserve">Un siniestro tiene una póliza asociada, la cual posee varios atributos, incluyendo número de póliza, tipo de póliza, cobertura, límites de la póliza, localización del productor (país, región, ciudad, código postal, etc) y localización del asegurado (país, región, ciudad, código postal, etc), entre otros.</w:t>
      </w:r>
    </w:p>
    <w:p w:rsidR="00000000" w:rsidDel="00000000" w:rsidP="00000000" w:rsidRDefault="00000000" w:rsidRPr="00000000" w14:paraId="0000000D">
      <w:pPr>
        <w:rPr/>
      </w:pPr>
      <w:r w:rsidDel="00000000" w:rsidR="00000000" w:rsidRPr="00000000">
        <w:rPr>
          <w:rtl w:val="0"/>
        </w:rPr>
        <w:t xml:space="preserve">Los datos del Asegurado contendrán información sobre el asegurado involucrado en el</w:t>
      </w:r>
    </w:p>
    <w:p w:rsidR="00000000" w:rsidDel="00000000" w:rsidP="00000000" w:rsidRDefault="00000000" w:rsidRPr="00000000" w14:paraId="0000000E">
      <w:pPr>
        <w:rPr/>
      </w:pPr>
      <w:r w:rsidDel="00000000" w:rsidR="00000000" w:rsidRPr="00000000">
        <w:rPr>
          <w:rtl w:val="0"/>
        </w:rPr>
        <w:t xml:space="preserve">siniestro, como edad, género, tipo de cliente, fecha de nacimiento .</w:t>
      </w:r>
    </w:p>
    <w:p w:rsidR="00000000" w:rsidDel="00000000" w:rsidP="00000000" w:rsidRDefault="00000000" w:rsidRPr="00000000" w14:paraId="0000000F">
      <w:pPr>
        <w:rPr/>
      </w:pPr>
      <w:r w:rsidDel="00000000" w:rsidR="00000000" w:rsidRPr="00000000">
        <w:rPr>
          <w:rtl w:val="0"/>
        </w:rPr>
        <w:t xml:space="preserve">La información del tipo de Siniestro incluirá clasificaciones de los tipos de siniestros, como</w:t>
      </w:r>
    </w:p>
    <w:p w:rsidR="00000000" w:rsidDel="00000000" w:rsidP="00000000" w:rsidRDefault="00000000" w:rsidRPr="00000000" w14:paraId="00000010">
      <w:pPr>
        <w:rPr/>
      </w:pPr>
      <w:r w:rsidDel="00000000" w:rsidR="00000000" w:rsidRPr="00000000">
        <w:rPr>
          <w:rtl w:val="0"/>
        </w:rPr>
        <w:t xml:space="preserve">accidentes de tráfico, incendios, robos, etc.</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Restricciones y consideraciones adicionales:</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Identificar las claves primarias y foráneas de cada tabla.</w:t>
      </w:r>
    </w:p>
    <w:p w:rsidR="00000000" w:rsidDel="00000000" w:rsidP="00000000" w:rsidRDefault="00000000" w:rsidRPr="00000000" w14:paraId="00000014">
      <w:pPr>
        <w:numPr>
          <w:ilvl w:val="0"/>
          <w:numId w:val="1"/>
        </w:numPr>
        <w:ind w:left="720" w:hanging="360"/>
      </w:pPr>
      <w:r w:rsidDel="00000000" w:rsidR="00000000" w:rsidRPr="00000000">
        <w:rPr>
          <w:rtl w:val="0"/>
        </w:rPr>
        <w:t xml:space="preserve">Definir las relaciones entre la tabla de hechos y las dimensiones.</w:t>
      </w:r>
    </w:p>
    <w:p w:rsidR="00000000" w:rsidDel="00000000" w:rsidP="00000000" w:rsidRDefault="00000000" w:rsidRPr="00000000" w14:paraId="00000015">
      <w:pPr>
        <w:numPr>
          <w:ilvl w:val="0"/>
          <w:numId w:val="1"/>
        </w:numPr>
        <w:ind w:left="720" w:hanging="360"/>
      </w:pPr>
      <w:r w:rsidDel="00000000" w:rsidR="00000000" w:rsidRPr="00000000">
        <w:rPr>
          <w:rtl w:val="0"/>
        </w:rPr>
        <w:t xml:space="preserve">Especificar las jerarquías dentro de las dimensiones, si es aplicable.</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Asegurarse de que el modelo sea flexible y escalable para permitir futuras incorporaciones de datos y análisis más complejos.</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Objetivo:</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El objetivo final es crear un diseño de modelo dimensional que facilite la comprensión y el</w:t>
      </w:r>
    </w:p>
    <w:p w:rsidR="00000000" w:rsidDel="00000000" w:rsidP="00000000" w:rsidRDefault="00000000" w:rsidRPr="00000000" w14:paraId="0000001B">
      <w:pPr>
        <w:rPr/>
      </w:pPr>
      <w:r w:rsidDel="00000000" w:rsidR="00000000" w:rsidRPr="00000000">
        <w:rPr>
          <w:rtl w:val="0"/>
        </w:rPr>
        <w:t xml:space="preserve">análisis de los siniestros reportados en la compañía de seguros, permitiendo a los usuarios</w:t>
      </w:r>
    </w:p>
    <w:p w:rsidR="00000000" w:rsidDel="00000000" w:rsidP="00000000" w:rsidRDefault="00000000" w:rsidRPr="00000000" w14:paraId="0000001C">
      <w:pPr>
        <w:rPr/>
      </w:pPr>
      <w:r w:rsidDel="00000000" w:rsidR="00000000" w:rsidRPr="00000000">
        <w:rPr>
          <w:rtl w:val="0"/>
        </w:rPr>
        <w:t xml:space="preserve">realizar consultas eficientes y obtener información significativa para la toma de decisiones</w:t>
      </w:r>
    </w:p>
    <w:p w:rsidR="00000000" w:rsidDel="00000000" w:rsidP="00000000" w:rsidRDefault="00000000" w:rsidRPr="00000000" w14:paraId="0000001D">
      <w:pPr>
        <w:rPr/>
      </w:pPr>
      <w:r w:rsidDel="00000000" w:rsidR="00000000" w:rsidRPr="00000000">
        <w:rPr>
          <w:rtl w:val="0"/>
        </w:rPr>
        <w:t xml:space="preserve">informadas.</w:t>
      </w:r>
    </w:p>
    <w:sectPr>
      <w:head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rPr/>
    </w:pPr>
    <w:r w:rsidDel="00000000" w:rsidR="00000000" w:rsidRPr="00000000">
      <w:rPr>
        <w:b w:val="1"/>
        <w:rtl w:val="0"/>
      </w:rPr>
      <w:t xml:space="preserve">TUIA - Bases de Datos 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