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06F" w:rsidRDefault="0009406F" w:rsidP="0009406F">
      <w:pPr>
        <w:ind w:left="720" w:hanging="360"/>
      </w:pPr>
    </w:p>
    <w:p w:rsidR="0009406F" w:rsidRDefault="0009406F" w:rsidP="0009406F">
      <w:pPr>
        <w:pStyle w:val="Nessunaspaziatura"/>
        <w:spacing w:before="1540" w:after="240"/>
        <w:jc w:val="center"/>
        <w:rPr>
          <w:color w:val="4472C4" w:themeColor="accent1"/>
        </w:rPr>
      </w:pPr>
      <w:r>
        <w:rPr>
          <w:noProof/>
        </w:rPr>
        <w:drawing>
          <wp:inline distT="0" distB="0" distL="0" distR="0" wp14:anchorId="52CD2273" wp14:editId="22AF6B59">
            <wp:extent cx="1905000" cy="1874520"/>
            <wp:effectExtent l="0" t="0" r="0" b="0"/>
            <wp:docPr id="4" name="Immagine 4" descr="TU DELFT UNIVERSITY OF TECHNOLOGY THE NETHER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 DELFT UNIVERSITY OF TECHNOLOGY THE NETHERL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874520"/>
                    </a:xfrm>
                    <a:prstGeom prst="rect">
                      <a:avLst/>
                    </a:prstGeom>
                    <a:noFill/>
                    <a:ln>
                      <a:noFill/>
                    </a:ln>
                  </pic:spPr>
                </pic:pic>
              </a:graphicData>
            </a:graphic>
          </wp:inline>
        </w:drawing>
      </w:r>
    </w:p>
    <w:sdt>
      <w:sdtPr>
        <w:rPr>
          <w:rFonts w:asciiTheme="majorHAnsi" w:eastAsiaTheme="majorEastAsia" w:hAnsiTheme="majorHAnsi" w:cstheme="majorBidi"/>
          <w:b/>
          <w:bCs/>
          <w:color w:val="2E74B5" w:themeColor="accent5" w:themeShade="BF"/>
          <w:spacing w:val="-10"/>
          <w:kern w:val="28"/>
          <w:sz w:val="48"/>
          <w:szCs w:val="48"/>
          <w:u w:val="single"/>
          <w:lang w:val="en-GB"/>
        </w:rPr>
        <w:alias w:val="Titolo"/>
        <w:tag w:val=""/>
        <w:id w:val="1735040861"/>
        <w:placeholder>
          <w:docPart w:val="2C34BAC424B24417B84E296CC4BD73DB"/>
        </w:placeholder>
        <w:dataBinding w:prefixMappings="xmlns:ns0='http://purl.org/dc/elements/1.1/' xmlns:ns1='http://schemas.openxmlformats.org/package/2006/metadata/core-properties' " w:xpath="/ns1:coreProperties[1]/ns0:title[1]" w:storeItemID="{6C3C8BC8-F283-45AE-878A-BAB7291924A1}"/>
        <w:text/>
      </w:sdtPr>
      <w:sdtEndPr/>
      <w:sdtContent>
        <w:p w:rsidR="0009406F" w:rsidRPr="00625256" w:rsidRDefault="0009406F" w:rsidP="0009406F">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2E74B5" w:themeColor="accent5" w:themeShade="BF"/>
              <w:sz w:val="80"/>
              <w:szCs w:val="80"/>
              <w:lang w:val="en-US"/>
            </w:rPr>
          </w:pPr>
          <w:r w:rsidRPr="005E5E3E">
            <w:rPr>
              <w:rFonts w:asciiTheme="majorHAnsi" w:eastAsiaTheme="majorEastAsia" w:hAnsiTheme="majorHAnsi" w:cstheme="majorBidi"/>
              <w:b/>
              <w:bCs/>
              <w:color w:val="2E74B5" w:themeColor="accent5" w:themeShade="BF"/>
              <w:spacing w:val="-10"/>
              <w:kern w:val="28"/>
              <w:sz w:val="48"/>
              <w:szCs w:val="48"/>
              <w:u w:val="single"/>
              <w:lang w:val="en-GB"/>
            </w:rPr>
            <w:t xml:space="preserve">Aero Engine Technology – Assignment </w:t>
          </w:r>
          <w:r w:rsidR="00ED549E">
            <w:rPr>
              <w:rFonts w:asciiTheme="majorHAnsi" w:eastAsiaTheme="majorEastAsia" w:hAnsiTheme="majorHAnsi" w:cstheme="majorBidi"/>
              <w:b/>
              <w:bCs/>
              <w:color w:val="2E74B5" w:themeColor="accent5" w:themeShade="BF"/>
              <w:spacing w:val="-10"/>
              <w:kern w:val="28"/>
              <w:sz w:val="48"/>
              <w:szCs w:val="48"/>
              <w:u w:val="single"/>
              <w:lang w:val="en-GB"/>
            </w:rPr>
            <w:t>3</w:t>
          </w:r>
          <w:r w:rsidRPr="005E5E3E">
            <w:rPr>
              <w:rFonts w:asciiTheme="majorHAnsi" w:eastAsiaTheme="majorEastAsia" w:hAnsiTheme="majorHAnsi" w:cstheme="majorBidi"/>
              <w:b/>
              <w:bCs/>
              <w:color w:val="2E74B5" w:themeColor="accent5" w:themeShade="BF"/>
              <w:spacing w:val="-10"/>
              <w:kern w:val="28"/>
              <w:sz w:val="48"/>
              <w:szCs w:val="48"/>
              <w:u w:val="single"/>
              <w:lang w:val="en-GB"/>
            </w:rPr>
            <w:t xml:space="preserve">, </w:t>
          </w:r>
          <w:r>
            <w:rPr>
              <w:rFonts w:asciiTheme="majorHAnsi" w:eastAsiaTheme="majorEastAsia" w:hAnsiTheme="majorHAnsi" w:cstheme="majorBidi"/>
              <w:b/>
              <w:bCs/>
              <w:color w:val="2E74B5" w:themeColor="accent5" w:themeShade="BF"/>
              <w:spacing w:val="-10"/>
              <w:kern w:val="28"/>
              <w:sz w:val="48"/>
              <w:szCs w:val="48"/>
              <w:u w:val="single"/>
              <w:lang w:val="en-GB"/>
            </w:rPr>
            <w:t>Turbomachinery</w:t>
          </w:r>
        </w:p>
      </w:sdtContent>
    </w:sdt>
    <w:sdt>
      <w:sdtPr>
        <w:rPr>
          <w:rFonts w:ascii="Times New Roman" w:hAnsi="Times New Roman" w:cs="Times New Roman"/>
          <w:color w:val="4472C4" w:themeColor="accent1"/>
          <w:sz w:val="28"/>
          <w:szCs w:val="28"/>
          <w:lang w:val="en-GB"/>
        </w:rPr>
        <w:alias w:val="Sottotitolo"/>
        <w:tag w:val=""/>
        <w:id w:val="328029620"/>
        <w:placeholder>
          <w:docPart w:val="FA833B413F5F4F8BAB2281684453BA0E"/>
        </w:placeholder>
        <w:dataBinding w:prefixMappings="xmlns:ns0='http://purl.org/dc/elements/1.1/' xmlns:ns1='http://schemas.openxmlformats.org/package/2006/metadata/core-properties' " w:xpath="/ns1:coreProperties[1]/ns0:subject[1]" w:storeItemID="{6C3C8BC8-F283-45AE-878A-BAB7291924A1}"/>
        <w:text/>
      </w:sdtPr>
      <w:sdtEndPr/>
      <w:sdtContent>
        <w:p w:rsidR="0009406F" w:rsidRPr="00625256" w:rsidRDefault="0009406F" w:rsidP="0009406F">
          <w:pPr>
            <w:pStyle w:val="Nessunaspaziatura"/>
            <w:jc w:val="center"/>
            <w:rPr>
              <w:color w:val="4472C4" w:themeColor="accent1"/>
              <w:sz w:val="28"/>
              <w:szCs w:val="28"/>
              <w:lang w:val="en-US"/>
            </w:rPr>
          </w:pPr>
          <w:r w:rsidRPr="00F31965">
            <w:rPr>
              <w:rFonts w:ascii="Times New Roman" w:hAnsi="Times New Roman" w:cs="Times New Roman"/>
              <w:color w:val="4472C4" w:themeColor="accent1"/>
              <w:sz w:val="28"/>
              <w:szCs w:val="28"/>
              <w:lang w:val="en-GB"/>
            </w:rPr>
            <w:t>AE4238</w:t>
          </w:r>
        </w:p>
      </w:sdtContent>
    </w:sdt>
    <w:p w:rsidR="0009406F" w:rsidRPr="00625256" w:rsidRDefault="0009406F" w:rsidP="0009406F">
      <w:pPr>
        <w:pStyle w:val="Nessunaspaziatura"/>
        <w:spacing w:before="480"/>
        <w:jc w:val="center"/>
        <w:rPr>
          <w:color w:val="4472C4" w:themeColor="accent1"/>
          <w:lang w:val="en-US"/>
        </w:rPr>
      </w:pPr>
    </w:p>
    <w:p w:rsidR="0009406F" w:rsidRPr="00625256" w:rsidRDefault="0009406F" w:rsidP="0009406F"/>
    <w:p w:rsidR="0009406F" w:rsidRPr="00625256" w:rsidRDefault="0009406F" w:rsidP="0009406F">
      <w:r>
        <w:rPr>
          <w:noProof/>
          <w:color w:val="4472C4" w:themeColor="accent1"/>
        </w:rPr>
        <mc:AlternateContent>
          <mc:Choice Requires="wps">
            <w:drawing>
              <wp:anchor distT="0" distB="0" distL="114300" distR="114300" simplePos="0" relativeHeight="251659264" behindDoc="0" locked="0" layoutInCell="1" allowOverlap="1" wp14:anchorId="3EB5F971" wp14:editId="662F4229">
                <wp:simplePos x="0" y="0"/>
                <wp:positionH relativeFrom="margin">
                  <wp:posOffset>-647700</wp:posOffset>
                </wp:positionH>
                <wp:positionV relativeFrom="page">
                  <wp:posOffset>8557260</wp:posOffset>
                </wp:positionV>
                <wp:extent cx="7284720" cy="557784"/>
                <wp:effectExtent l="0" t="0" r="11430" b="13970"/>
                <wp:wrapNone/>
                <wp:docPr id="142" name="Casella di testo 142"/>
                <wp:cNvGraphicFramePr/>
                <a:graphic xmlns:a="http://schemas.openxmlformats.org/drawingml/2006/main">
                  <a:graphicData uri="http://schemas.microsoft.com/office/word/2010/wordprocessingShape">
                    <wps:wsp>
                      <wps:cNvSpPr txBox="1"/>
                      <wps:spPr>
                        <a:xfrm>
                          <a:off x="0" y="0"/>
                          <a:ext cx="728472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06F" w:rsidRDefault="005C72D2" w:rsidP="0009406F">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09406F">
                                  <w:rPr>
                                    <w:caps/>
                                    <w:color w:val="4472C4" w:themeColor="accent1"/>
                                  </w:rPr>
                                  <w:t xml:space="preserve">     </w:t>
                                </w:r>
                              </w:sdtContent>
                            </w:sdt>
                          </w:p>
                          <w:p w:rsidR="0009406F" w:rsidRDefault="005C72D2" w:rsidP="0009406F">
                            <w:pPr>
                              <w:pStyle w:val="Nessunaspaziatura"/>
                              <w:jc w:val="center"/>
                              <w:rPr>
                                <w:color w:val="4472C4" w:themeColor="accent1"/>
                              </w:rPr>
                            </w:pPr>
                            <w:sdt>
                              <w:sdtPr>
                                <w:rPr>
                                  <w:caps/>
                                  <w:color w:val="4472C4" w:themeColor="accent1"/>
                                </w:rPr>
                                <w:alias w:val="Società"/>
                                <w:tag w:val=""/>
                                <w:id w:val="-923106383"/>
                                <w:showingPlcHdr/>
                                <w:dataBinding w:prefixMappings="xmlns:ns0='http://schemas.openxmlformats.org/officeDocument/2006/extended-properties' " w:xpath="/ns0:Properties[1]/ns0:Company[1]" w:storeItemID="{6668398D-A668-4E3E-A5EB-62B293D839F1}"/>
                                <w:text/>
                              </w:sdtPr>
                              <w:sdtEndPr/>
                              <w:sdtContent>
                                <w:r w:rsidR="0009406F">
                                  <w:rPr>
                                    <w:caps/>
                                    <w:color w:val="4472C4" w:themeColor="accent1"/>
                                  </w:rPr>
                                  <w:t xml:space="preserve">     </w:t>
                                </w:r>
                              </w:sdtContent>
                            </w:sdt>
                          </w:p>
                          <w:p w:rsidR="0009406F" w:rsidRPr="0009406F" w:rsidRDefault="005C72D2" w:rsidP="0009406F">
                            <w:pPr>
                              <w:pStyle w:val="Nessunaspaziatura"/>
                              <w:jc w:val="center"/>
                              <w:rPr>
                                <w:color w:val="4472C4" w:themeColor="accent1"/>
                                <w:sz w:val="20"/>
                                <w:szCs w:val="20"/>
                              </w:rPr>
                            </w:pPr>
                            <w:sdt>
                              <w:sdtPr>
                                <w:rPr>
                                  <w:rFonts w:ascii="Times New Roman" w:hAnsi="Times New Roman" w:cs="Times New Roman"/>
                                  <w:caps/>
                                  <w:color w:val="4472C4" w:themeColor="accent1"/>
                                </w:rPr>
                                <w:alias w:val="Indirizzi"/>
                                <w:tag w:val=""/>
                                <w:id w:val="-178282017"/>
                                <w:dataBinding w:prefixMappings="xmlns:ns0='http://schemas.microsoft.com/office/2006/coverPageProps' " w:xpath="/ns0:CoverPageProperties[1]/ns0:CompanyAddress[1]" w:storeItemID="{55AF091B-3C7A-41E3-B477-F2FDAA23CFDA}"/>
                                <w:text/>
                              </w:sdtPr>
                              <w:sdtEndPr/>
                              <w:sdtContent>
                                <w:r w:rsidR="0009406F" w:rsidRPr="00ED549E">
                                  <w:rPr>
                                    <w:rFonts w:ascii="Times New Roman" w:hAnsi="Times New Roman" w:cs="Times New Roman"/>
                                    <w:caps/>
                                    <w:color w:val="4472C4" w:themeColor="accent1"/>
                                  </w:rPr>
                                  <w:t>FRANCESCO GRANATA 5394570 - VINCENZO NUGNES 5393957 – francisco dos santos 5040396</w:t>
                                </w:r>
                              </w:sdtContent>
                            </w:sdt>
                          </w:p>
                          <w:p w:rsidR="0009406F" w:rsidRDefault="0009406F" w:rsidP="0009406F">
                            <w:pPr>
                              <w:pStyle w:val="Nessunaspaziatura"/>
                              <w:rPr>
                                <w:color w:val="4472C4" w:themeColor="accent1"/>
                              </w:rPr>
                            </w:pPr>
                          </w:p>
                          <w:p w:rsidR="0009406F" w:rsidRDefault="0009406F" w:rsidP="0009406F">
                            <w:pPr>
                              <w:pStyle w:val="Nessunaspaziatura"/>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5F971" id="_x0000_t202" coordsize="21600,21600" o:spt="202" path="m,l,21600r21600,l21600,xe">
                <v:stroke joinstyle="miter"/>
                <v:path gradientshapeok="t" o:connecttype="rect"/>
              </v:shapetype>
              <v:shape id="Casella di testo 142" o:spid="_x0000_s1026" type="#_x0000_t202" style="position:absolute;margin-left:-51pt;margin-top:673.8pt;width:573.6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" filled="f" stroked="f" strokeweight=".5pt">
                <v:textbox inset="0,0,0,0">
                  <w:txbxContent>
                    <w:p w:rsidR="0009406F" w:rsidRDefault="005C72D2" w:rsidP="0009406F">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09406F">
                            <w:rPr>
                              <w:caps/>
                              <w:color w:val="4472C4" w:themeColor="accent1"/>
                            </w:rPr>
                            <w:t xml:space="preserve">     </w:t>
                          </w:r>
                        </w:sdtContent>
                      </w:sdt>
                    </w:p>
                    <w:p w:rsidR="0009406F" w:rsidRDefault="005C72D2" w:rsidP="0009406F">
                      <w:pPr>
                        <w:pStyle w:val="Nessunaspaziatura"/>
                        <w:jc w:val="center"/>
                        <w:rPr>
                          <w:color w:val="4472C4" w:themeColor="accent1"/>
                        </w:rPr>
                      </w:pPr>
                      <w:sdt>
                        <w:sdtPr>
                          <w:rPr>
                            <w:caps/>
                            <w:color w:val="4472C4" w:themeColor="accent1"/>
                          </w:rPr>
                          <w:alias w:val="Società"/>
                          <w:tag w:val=""/>
                          <w:id w:val="-923106383"/>
                          <w:showingPlcHdr/>
                          <w:dataBinding w:prefixMappings="xmlns:ns0='http://schemas.openxmlformats.org/officeDocument/2006/extended-properties' " w:xpath="/ns0:Properties[1]/ns0:Company[1]" w:storeItemID="{6668398D-A668-4E3E-A5EB-62B293D839F1}"/>
                          <w:text/>
                        </w:sdtPr>
                        <w:sdtEndPr/>
                        <w:sdtContent>
                          <w:r w:rsidR="0009406F">
                            <w:rPr>
                              <w:caps/>
                              <w:color w:val="4472C4" w:themeColor="accent1"/>
                            </w:rPr>
                            <w:t xml:space="preserve">     </w:t>
                          </w:r>
                        </w:sdtContent>
                      </w:sdt>
                    </w:p>
                    <w:p w:rsidR="0009406F" w:rsidRPr="0009406F" w:rsidRDefault="005C72D2" w:rsidP="0009406F">
                      <w:pPr>
                        <w:pStyle w:val="Nessunaspaziatura"/>
                        <w:jc w:val="center"/>
                        <w:rPr>
                          <w:color w:val="4472C4" w:themeColor="accent1"/>
                          <w:sz w:val="20"/>
                          <w:szCs w:val="20"/>
                        </w:rPr>
                      </w:pPr>
                      <w:sdt>
                        <w:sdtPr>
                          <w:rPr>
                            <w:rFonts w:ascii="Times New Roman" w:hAnsi="Times New Roman" w:cs="Times New Roman"/>
                            <w:caps/>
                            <w:color w:val="4472C4" w:themeColor="accent1"/>
                          </w:rPr>
                          <w:alias w:val="Indirizzi"/>
                          <w:tag w:val=""/>
                          <w:id w:val="-178282017"/>
                          <w:dataBinding w:prefixMappings="xmlns:ns0='http://schemas.microsoft.com/office/2006/coverPageProps' " w:xpath="/ns0:CoverPageProperties[1]/ns0:CompanyAddress[1]" w:storeItemID="{55AF091B-3C7A-41E3-B477-F2FDAA23CFDA}"/>
                          <w:text/>
                        </w:sdtPr>
                        <w:sdtEndPr/>
                        <w:sdtContent>
                          <w:r w:rsidR="0009406F" w:rsidRPr="00ED549E">
                            <w:rPr>
                              <w:rFonts w:ascii="Times New Roman" w:hAnsi="Times New Roman" w:cs="Times New Roman"/>
                              <w:caps/>
                              <w:color w:val="4472C4" w:themeColor="accent1"/>
                            </w:rPr>
                            <w:t>FRANCESCO GRANATA 5394570 - VINCENZO NUGNES 5393957 – francisco dos santos 5040396</w:t>
                          </w:r>
                        </w:sdtContent>
                      </w:sdt>
                    </w:p>
                    <w:p w:rsidR="0009406F" w:rsidRDefault="0009406F" w:rsidP="0009406F">
                      <w:pPr>
                        <w:pStyle w:val="Nessunaspaziatura"/>
                        <w:rPr>
                          <w:color w:val="4472C4" w:themeColor="accent1"/>
                        </w:rPr>
                      </w:pPr>
                    </w:p>
                    <w:p w:rsidR="0009406F" w:rsidRDefault="0009406F" w:rsidP="0009406F">
                      <w:pPr>
                        <w:pStyle w:val="Nessunaspaziatura"/>
                        <w:rPr>
                          <w:color w:val="4472C4" w:themeColor="accent1"/>
                        </w:rPr>
                      </w:pPr>
                    </w:p>
                  </w:txbxContent>
                </v:textbox>
                <w10:wrap anchorx="margin" anchory="page"/>
              </v:shape>
            </w:pict>
          </mc:Fallback>
        </mc:AlternateContent>
      </w:r>
      <w:r w:rsidRPr="00625256">
        <w:rPr>
          <w:b/>
          <w:bCs/>
          <w:sz w:val="28"/>
          <w:szCs w:val="28"/>
        </w:rPr>
        <w:br w:type="page"/>
      </w:r>
    </w:p>
    <w:sdt>
      <w:sdtPr>
        <w:rPr>
          <w:rFonts w:asciiTheme="minorHAnsi" w:eastAsiaTheme="minorHAnsi" w:hAnsiTheme="minorHAnsi" w:cstheme="minorBidi"/>
          <w:color w:val="auto"/>
          <w:sz w:val="22"/>
          <w:szCs w:val="22"/>
          <w:lang w:val="en-US" w:eastAsia="en-US"/>
        </w:rPr>
        <w:id w:val="-105505925"/>
        <w:docPartObj>
          <w:docPartGallery w:val="Table of Contents"/>
          <w:docPartUnique/>
        </w:docPartObj>
      </w:sdtPr>
      <w:sdtEndPr>
        <w:rPr>
          <w:b/>
          <w:bCs/>
          <w:sz w:val="24"/>
          <w:szCs w:val="24"/>
        </w:rPr>
      </w:sdtEndPr>
      <w:sdtContent>
        <w:p w:rsidR="0009406F" w:rsidRPr="00625256" w:rsidRDefault="0009406F" w:rsidP="0009406F">
          <w:pPr>
            <w:pStyle w:val="Titolosommario"/>
            <w:rPr>
              <w:color w:val="auto"/>
              <w:sz w:val="36"/>
              <w:szCs w:val="36"/>
            </w:rPr>
          </w:pPr>
          <w:r w:rsidRPr="00625256">
            <w:rPr>
              <w:color w:val="auto"/>
              <w:sz w:val="36"/>
              <w:szCs w:val="36"/>
            </w:rPr>
            <w:t>Index</w:t>
          </w:r>
        </w:p>
        <w:p w:rsidR="0009406F" w:rsidRDefault="0009406F" w:rsidP="0009406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4452354" w:history="1">
            <w:r w:rsidRPr="006D51FF">
              <w:rPr>
                <w:rStyle w:val="Collegamentoipertestuale"/>
                <w:b/>
                <w:bCs/>
                <w:noProof/>
              </w:rPr>
              <w:t>1.</w:t>
            </w:r>
            <w:r>
              <w:rPr>
                <w:rFonts w:eastAsiaTheme="minorEastAsia"/>
                <w:noProof/>
                <w:lang w:eastAsia="it-IT"/>
              </w:rPr>
              <w:tab/>
            </w:r>
            <w:r w:rsidRPr="006D51FF">
              <w:rPr>
                <w:rStyle w:val="Collegamentoipertestuale"/>
                <w:b/>
                <w:bCs/>
                <w:noProof/>
              </w:rPr>
              <w:t>Introduction</w:t>
            </w:r>
            <w:r>
              <w:rPr>
                <w:noProof/>
                <w:webHidden/>
              </w:rPr>
              <w:tab/>
            </w:r>
            <w:r>
              <w:rPr>
                <w:noProof/>
                <w:webHidden/>
              </w:rPr>
              <w:fldChar w:fldCharType="begin"/>
            </w:r>
            <w:r>
              <w:rPr>
                <w:noProof/>
                <w:webHidden/>
              </w:rPr>
              <w:instrText xml:space="preserve"> PAGEREF _Toc54452354 \h </w:instrText>
            </w:r>
            <w:r>
              <w:rPr>
                <w:noProof/>
                <w:webHidden/>
              </w:rPr>
            </w:r>
            <w:r>
              <w:rPr>
                <w:noProof/>
                <w:webHidden/>
              </w:rPr>
              <w:fldChar w:fldCharType="separate"/>
            </w:r>
            <w:r>
              <w:rPr>
                <w:noProof/>
                <w:webHidden/>
              </w:rPr>
              <w:t>3</w:t>
            </w:r>
            <w:r>
              <w:rPr>
                <w:noProof/>
                <w:webHidden/>
              </w:rPr>
              <w:fldChar w:fldCharType="end"/>
            </w:r>
          </w:hyperlink>
        </w:p>
        <w:p w:rsidR="0009406F" w:rsidRDefault="005C72D2" w:rsidP="0009406F">
          <w:pPr>
            <w:pStyle w:val="Sommario1"/>
            <w:tabs>
              <w:tab w:val="left" w:pos="440"/>
              <w:tab w:val="right" w:leader="dot" w:pos="9628"/>
            </w:tabs>
            <w:rPr>
              <w:rFonts w:eastAsiaTheme="minorEastAsia"/>
              <w:noProof/>
              <w:lang w:eastAsia="it-IT"/>
            </w:rPr>
          </w:pPr>
          <w:hyperlink w:anchor="_Toc54452355" w:history="1">
            <w:r w:rsidR="0009406F" w:rsidRPr="006D51FF">
              <w:rPr>
                <w:rStyle w:val="Collegamentoipertestuale"/>
                <w:b/>
                <w:bCs/>
                <w:noProof/>
                <w:lang w:val="en-US"/>
              </w:rPr>
              <w:t>2.</w:t>
            </w:r>
            <w:r w:rsidR="0009406F">
              <w:rPr>
                <w:rFonts w:eastAsiaTheme="minorEastAsia"/>
                <w:noProof/>
                <w:lang w:eastAsia="it-IT"/>
              </w:rPr>
              <w:tab/>
            </w:r>
            <w:r w:rsidR="0009406F" w:rsidRPr="006D51FF">
              <w:rPr>
                <w:rStyle w:val="Collegamentoipertestuale"/>
                <w:b/>
                <w:bCs/>
                <w:noProof/>
                <w:lang w:val="en-US"/>
              </w:rPr>
              <w:t>Assumptions</w:t>
            </w:r>
            <w:r w:rsidR="0009406F">
              <w:rPr>
                <w:noProof/>
                <w:webHidden/>
              </w:rPr>
              <w:tab/>
            </w:r>
            <w:r w:rsidR="0009406F">
              <w:rPr>
                <w:noProof/>
                <w:webHidden/>
              </w:rPr>
              <w:fldChar w:fldCharType="begin"/>
            </w:r>
            <w:r w:rsidR="0009406F">
              <w:rPr>
                <w:noProof/>
                <w:webHidden/>
              </w:rPr>
              <w:instrText xml:space="preserve"> PAGEREF _Toc54452355 \h </w:instrText>
            </w:r>
            <w:r w:rsidR="0009406F">
              <w:rPr>
                <w:noProof/>
                <w:webHidden/>
              </w:rPr>
            </w:r>
            <w:r w:rsidR="0009406F">
              <w:rPr>
                <w:noProof/>
                <w:webHidden/>
              </w:rPr>
              <w:fldChar w:fldCharType="separate"/>
            </w:r>
            <w:r w:rsidR="0009406F">
              <w:rPr>
                <w:noProof/>
                <w:webHidden/>
              </w:rPr>
              <w:t>3</w:t>
            </w:r>
            <w:r w:rsidR="0009406F">
              <w:rPr>
                <w:noProof/>
                <w:webHidden/>
              </w:rPr>
              <w:fldChar w:fldCharType="end"/>
            </w:r>
          </w:hyperlink>
        </w:p>
        <w:p w:rsidR="0009406F" w:rsidRDefault="005C72D2" w:rsidP="0009406F">
          <w:pPr>
            <w:pStyle w:val="Sommario1"/>
            <w:tabs>
              <w:tab w:val="left" w:pos="440"/>
              <w:tab w:val="right" w:leader="dot" w:pos="9628"/>
            </w:tabs>
            <w:rPr>
              <w:rFonts w:eastAsiaTheme="minorEastAsia"/>
              <w:noProof/>
              <w:lang w:eastAsia="it-IT"/>
            </w:rPr>
          </w:pPr>
          <w:hyperlink w:anchor="_Toc54452356" w:history="1">
            <w:r w:rsidR="0009406F" w:rsidRPr="006D51FF">
              <w:rPr>
                <w:rStyle w:val="Collegamentoipertestuale"/>
                <w:b/>
                <w:bCs/>
                <w:noProof/>
                <w:lang w:val="en-US"/>
              </w:rPr>
              <w:t>3.</w:t>
            </w:r>
            <w:r w:rsidR="0009406F">
              <w:rPr>
                <w:rFonts w:eastAsiaTheme="minorEastAsia"/>
                <w:noProof/>
                <w:lang w:eastAsia="it-IT"/>
              </w:rPr>
              <w:tab/>
            </w:r>
            <w:r w:rsidR="0009406F" w:rsidRPr="006D51FF">
              <w:rPr>
                <w:rStyle w:val="Collegamentoipertestuale"/>
                <w:b/>
                <w:bCs/>
                <w:noProof/>
                <w:lang w:val="en-US"/>
              </w:rPr>
              <w:t>Procedure</w:t>
            </w:r>
            <w:r w:rsidR="0009406F">
              <w:rPr>
                <w:noProof/>
                <w:webHidden/>
              </w:rPr>
              <w:tab/>
            </w:r>
            <w:r w:rsidR="0009406F">
              <w:rPr>
                <w:noProof/>
                <w:webHidden/>
              </w:rPr>
              <w:fldChar w:fldCharType="begin"/>
            </w:r>
            <w:r w:rsidR="0009406F">
              <w:rPr>
                <w:noProof/>
                <w:webHidden/>
              </w:rPr>
              <w:instrText xml:space="preserve"> PAGEREF _Toc54452356 \h </w:instrText>
            </w:r>
            <w:r w:rsidR="0009406F">
              <w:rPr>
                <w:noProof/>
                <w:webHidden/>
              </w:rPr>
            </w:r>
            <w:r w:rsidR="0009406F">
              <w:rPr>
                <w:noProof/>
                <w:webHidden/>
              </w:rPr>
              <w:fldChar w:fldCharType="separate"/>
            </w:r>
            <w:r w:rsidR="0009406F">
              <w:rPr>
                <w:noProof/>
                <w:webHidden/>
              </w:rPr>
              <w:t>4</w:t>
            </w:r>
            <w:r w:rsidR="0009406F">
              <w:rPr>
                <w:noProof/>
                <w:webHidden/>
              </w:rPr>
              <w:fldChar w:fldCharType="end"/>
            </w:r>
          </w:hyperlink>
        </w:p>
        <w:p w:rsidR="0009406F" w:rsidRDefault="005C72D2" w:rsidP="0009406F">
          <w:pPr>
            <w:pStyle w:val="Sommario1"/>
            <w:tabs>
              <w:tab w:val="left" w:pos="440"/>
              <w:tab w:val="right" w:leader="dot" w:pos="9628"/>
            </w:tabs>
            <w:rPr>
              <w:rFonts w:eastAsiaTheme="minorEastAsia"/>
              <w:noProof/>
              <w:lang w:eastAsia="it-IT"/>
            </w:rPr>
          </w:pPr>
          <w:hyperlink w:anchor="_Toc54452357" w:history="1">
            <w:r w:rsidR="0009406F" w:rsidRPr="006D51FF">
              <w:rPr>
                <w:rStyle w:val="Collegamentoipertestuale"/>
                <w:b/>
                <w:bCs/>
                <w:noProof/>
                <w:lang w:val="en-US"/>
              </w:rPr>
              <w:t>4.</w:t>
            </w:r>
            <w:r w:rsidR="0009406F">
              <w:rPr>
                <w:rFonts w:eastAsiaTheme="minorEastAsia"/>
                <w:noProof/>
                <w:lang w:eastAsia="it-IT"/>
              </w:rPr>
              <w:tab/>
            </w:r>
            <w:r w:rsidR="0009406F" w:rsidRPr="006D51FF">
              <w:rPr>
                <w:rStyle w:val="Collegamentoipertestuale"/>
                <w:b/>
                <w:bCs/>
                <w:noProof/>
                <w:lang w:val="en-US"/>
              </w:rPr>
              <w:t>Results and observations</w:t>
            </w:r>
            <w:r w:rsidR="0009406F">
              <w:rPr>
                <w:noProof/>
                <w:webHidden/>
              </w:rPr>
              <w:tab/>
            </w:r>
            <w:r w:rsidR="0009406F">
              <w:rPr>
                <w:noProof/>
                <w:webHidden/>
              </w:rPr>
              <w:fldChar w:fldCharType="begin"/>
            </w:r>
            <w:r w:rsidR="0009406F">
              <w:rPr>
                <w:noProof/>
                <w:webHidden/>
              </w:rPr>
              <w:instrText xml:space="preserve"> PAGEREF _Toc54452357 \h </w:instrText>
            </w:r>
            <w:r w:rsidR="0009406F">
              <w:rPr>
                <w:noProof/>
                <w:webHidden/>
              </w:rPr>
            </w:r>
            <w:r w:rsidR="0009406F">
              <w:rPr>
                <w:noProof/>
                <w:webHidden/>
              </w:rPr>
              <w:fldChar w:fldCharType="separate"/>
            </w:r>
            <w:r w:rsidR="0009406F">
              <w:rPr>
                <w:noProof/>
                <w:webHidden/>
              </w:rPr>
              <w:t>5</w:t>
            </w:r>
            <w:r w:rsidR="0009406F">
              <w:rPr>
                <w:noProof/>
                <w:webHidden/>
              </w:rPr>
              <w:fldChar w:fldCharType="end"/>
            </w:r>
          </w:hyperlink>
        </w:p>
        <w:p w:rsidR="0009406F" w:rsidRDefault="005C72D2" w:rsidP="0009406F">
          <w:pPr>
            <w:pStyle w:val="Sommario1"/>
            <w:tabs>
              <w:tab w:val="left" w:pos="440"/>
              <w:tab w:val="right" w:leader="dot" w:pos="9628"/>
            </w:tabs>
            <w:rPr>
              <w:rFonts w:eastAsiaTheme="minorEastAsia"/>
              <w:noProof/>
              <w:lang w:eastAsia="it-IT"/>
            </w:rPr>
          </w:pPr>
          <w:hyperlink w:anchor="_Toc54452358" w:history="1">
            <w:r w:rsidR="0009406F" w:rsidRPr="006D51FF">
              <w:rPr>
                <w:rStyle w:val="Collegamentoipertestuale"/>
                <w:b/>
                <w:bCs/>
                <w:noProof/>
                <w:lang w:val="en-US"/>
              </w:rPr>
              <w:t>5.</w:t>
            </w:r>
            <w:r w:rsidR="0009406F">
              <w:rPr>
                <w:rFonts w:eastAsiaTheme="minorEastAsia"/>
                <w:noProof/>
                <w:lang w:eastAsia="it-IT"/>
              </w:rPr>
              <w:tab/>
            </w:r>
            <w:r w:rsidR="0009406F" w:rsidRPr="006D51FF">
              <w:rPr>
                <w:rStyle w:val="Collegamentoipertestuale"/>
                <w:b/>
                <w:bCs/>
                <w:noProof/>
                <w:lang w:val="en-US"/>
              </w:rPr>
              <w:t>Conclusions</w:t>
            </w:r>
            <w:r w:rsidR="0009406F">
              <w:rPr>
                <w:noProof/>
                <w:webHidden/>
              </w:rPr>
              <w:tab/>
            </w:r>
            <w:r w:rsidR="0009406F">
              <w:rPr>
                <w:noProof/>
                <w:webHidden/>
              </w:rPr>
              <w:fldChar w:fldCharType="begin"/>
            </w:r>
            <w:r w:rsidR="0009406F">
              <w:rPr>
                <w:noProof/>
                <w:webHidden/>
              </w:rPr>
              <w:instrText xml:space="preserve"> PAGEREF _Toc54452358 \h </w:instrText>
            </w:r>
            <w:r w:rsidR="0009406F">
              <w:rPr>
                <w:noProof/>
                <w:webHidden/>
              </w:rPr>
            </w:r>
            <w:r w:rsidR="0009406F">
              <w:rPr>
                <w:noProof/>
                <w:webHidden/>
              </w:rPr>
              <w:fldChar w:fldCharType="separate"/>
            </w:r>
            <w:r w:rsidR="0009406F">
              <w:rPr>
                <w:noProof/>
                <w:webHidden/>
              </w:rPr>
              <w:t>5</w:t>
            </w:r>
            <w:r w:rsidR="0009406F">
              <w:rPr>
                <w:noProof/>
                <w:webHidden/>
              </w:rPr>
              <w:fldChar w:fldCharType="end"/>
            </w:r>
          </w:hyperlink>
        </w:p>
        <w:p w:rsidR="0009406F" w:rsidRDefault="005C72D2" w:rsidP="0009406F">
          <w:pPr>
            <w:pStyle w:val="Sommario1"/>
            <w:tabs>
              <w:tab w:val="right" w:leader="dot" w:pos="9628"/>
            </w:tabs>
            <w:rPr>
              <w:rFonts w:eastAsiaTheme="minorEastAsia"/>
              <w:noProof/>
              <w:lang w:eastAsia="it-IT"/>
            </w:rPr>
          </w:pPr>
          <w:hyperlink w:anchor="_Toc54452359" w:history="1">
            <w:r w:rsidR="0009406F" w:rsidRPr="006D51FF">
              <w:rPr>
                <w:rStyle w:val="Collegamentoipertestuale"/>
                <w:b/>
                <w:bCs/>
                <w:noProof/>
                <w:lang w:val="en-US"/>
              </w:rPr>
              <w:t>Appendix</w:t>
            </w:r>
            <w:r w:rsidR="0009406F">
              <w:rPr>
                <w:noProof/>
                <w:webHidden/>
              </w:rPr>
              <w:tab/>
            </w:r>
            <w:r w:rsidR="0009406F">
              <w:rPr>
                <w:noProof/>
                <w:webHidden/>
              </w:rPr>
              <w:fldChar w:fldCharType="begin"/>
            </w:r>
            <w:r w:rsidR="0009406F">
              <w:rPr>
                <w:noProof/>
                <w:webHidden/>
              </w:rPr>
              <w:instrText xml:space="preserve"> PAGEREF _Toc54452359 \h </w:instrText>
            </w:r>
            <w:r w:rsidR="0009406F">
              <w:rPr>
                <w:noProof/>
                <w:webHidden/>
              </w:rPr>
            </w:r>
            <w:r w:rsidR="0009406F">
              <w:rPr>
                <w:noProof/>
                <w:webHidden/>
              </w:rPr>
              <w:fldChar w:fldCharType="separate"/>
            </w:r>
            <w:r w:rsidR="0009406F">
              <w:rPr>
                <w:noProof/>
                <w:webHidden/>
              </w:rPr>
              <w:t>6</w:t>
            </w:r>
            <w:r w:rsidR="0009406F">
              <w:rPr>
                <w:noProof/>
                <w:webHidden/>
              </w:rPr>
              <w:fldChar w:fldCharType="end"/>
            </w:r>
          </w:hyperlink>
        </w:p>
        <w:p w:rsidR="0009406F" w:rsidRDefault="0009406F" w:rsidP="0009406F">
          <w:r>
            <w:rPr>
              <w:b/>
              <w:bCs/>
            </w:rPr>
            <w:fldChar w:fldCharType="end"/>
          </w:r>
        </w:p>
      </w:sdtContent>
    </w:sdt>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Default="0009406F" w:rsidP="0009406F">
      <w:pPr>
        <w:rPr>
          <w:rFonts w:asciiTheme="majorHAnsi" w:eastAsiaTheme="majorEastAsia" w:hAnsiTheme="majorHAnsi" w:cstheme="majorBidi"/>
          <w:b/>
          <w:bCs/>
          <w:sz w:val="28"/>
          <w:szCs w:val="28"/>
        </w:rPr>
      </w:pPr>
    </w:p>
    <w:p w:rsidR="0009406F" w:rsidRPr="00E378FD" w:rsidRDefault="0009406F" w:rsidP="009D6FCB">
      <w:pPr>
        <w:pStyle w:val="Titolo1"/>
        <w:numPr>
          <w:ilvl w:val="0"/>
          <w:numId w:val="1"/>
        </w:numPr>
        <w:rPr>
          <w:rFonts w:asciiTheme="minorHAnsi" w:hAnsiTheme="minorHAnsi" w:cstheme="minorHAnsi"/>
          <w:b/>
          <w:bCs/>
          <w:color w:val="auto"/>
          <w:sz w:val="28"/>
          <w:szCs w:val="28"/>
          <w:lang w:val="en-US"/>
        </w:rPr>
      </w:pPr>
      <w:bookmarkStart w:id="0" w:name="_Toc54452354"/>
      <w:r w:rsidRPr="00E378FD">
        <w:rPr>
          <w:rFonts w:asciiTheme="minorHAnsi" w:hAnsiTheme="minorHAnsi" w:cstheme="minorHAnsi"/>
          <w:b/>
          <w:bCs/>
          <w:color w:val="auto"/>
          <w:sz w:val="28"/>
          <w:szCs w:val="28"/>
          <w:lang w:val="en-US"/>
        </w:rPr>
        <w:lastRenderedPageBreak/>
        <w:t>Introduction</w:t>
      </w:r>
      <w:bookmarkEnd w:id="0"/>
    </w:p>
    <w:p w:rsidR="009D6FCB" w:rsidRPr="00BF2779" w:rsidRDefault="0009406F" w:rsidP="009D6FCB">
      <w:pPr>
        <w:jc w:val="both"/>
      </w:pPr>
      <w:r w:rsidRPr="00BF2779">
        <w:t xml:space="preserve">The aim of this document is to develop the conceptual design of the </w:t>
      </w:r>
      <w:proofErr w:type="gramStart"/>
      <w:r w:rsidRPr="00BF2779">
        <w:t>high pressure</w:t>
      </w:r>
      <w:proofErr w:type="gramEnd"/>
      <w:r w:rsidRPr="00BF2779">
        <w:t xml:space="preserve"> compressor for the Energy Efficient Engine by NASA. The task was pursued through multiple steps. Firstly, the initial parameter</w:t>
      </w:r>
      <w:r w:rsidR="00AF1ECB" w:rsidRPr="00BF2779">
        <w:t>s</w:t>
      </w:r>
      <w:r w:rsidRPr="00BF2779">
        <w:t xml:space="preserve"> were set, as well as the number of stages of the axial compressor. Successively, the specific work and the isentropic efficiency of each stage were calculated in order to obtain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ψ, ϕ </m:t>
        </m:r>
      </m:oMath>
      <w:r w:rsidR="00E378FD" w:rsidRPr="00BF2779">
        <w:t xml:space="preserve">from the Smith Chart. Thanks to these values, the design of the first stage was completed, obtaining the values of the radii and the velocity triangles. In conclusion the procedure was repeated for all the stages. </w:t>
      </w:r>
      <w:r w:rsidRPr="00BF2779">
        <w:t xml:space="preserve"> </w:t>
      </w:r>
    </w:p>
    <w:p w:rsidR="003126CF" w:rsidRPr="00BF2779" w:rsidRDefault="00E378FD" w:rsidP="009D6FCB">
      <w:pPr>
        <w:pStyle w:val="Titolo1"/>
        <w:numPr>
          <w:ilvl w:val="0"/>
          <w:numId w:val="1"/>
        </w:numPr>
        <w:rPr>
          <w:rFonts w:asciiTheme="minorHAnsi" w:hAnsiTheme="minorHAnsi" w:cstheme="minorHAnsi"/>
          <w:b/>
          <w:bCs/>
          <w:color w:val="000000" w:themeColor="text1"/>
          <w:sz w:val="28"/>
          <w:szCs w:val="28"/>
          <w:lang w:val="en-US"/>
        </w:rPr>
      </w:pPr>
      <w:r w:rsidRPr="00BF2779">
        <w:rPr>
          <w:rFonts w:asciiTheme="minorHAnsi" w:hAnsiTheme="minorHAnsi" w:cstheme="minorHAnsi"/>
          <w:b/>
          <w:bCs/>
          <w:color w:val="000000" w:themeColor="text1"/>
          <w:sz w:val="28"/>
          <w:szCs w:val="28"/>
          <w:lang w:val="en-US"/>
        </w:rPr>
        <w:t>Assumption</w:t>
      </w:r>
      <w:r w:rsidR="009454B7" w:rsidRPr="00BF2779">
        <w:rPr>
          <w:rFonts w:asciiTheme="minorHAnsi" w:hAnsiTheme="minorHAnsi" w:cstheme="minorHAnsi"/>
          <w:b/>
          <w:bCs/>
          <w:color w:val="000000" w:themeColor="text1"/>
          <w:sz w:val="28"/>
          <w:szCs w:val="28"/>
          <w:lang w:val="en-US"/>
        </w:rPr>
        <w:t>s</w:t>
      </w:r>
    </w:p>
    <w:p w:rsidR="00E378FD" w:rsidRPr="00BF2779" w:rsidRDefault="00E378FD" w:rsidP="009D6FCB">
      <w:pPr>
        <w:pStyle w:val="Paragrafoelenco"/>
        <w:numPr>
          <w:ilvl w:val="0"/>
          <w:numId w:val="3"/>
        </w:numPr>
        <w:spacing w:line="259" w:lineRule="auto"/>
        <w:jc w:val="both"/>
      </w:pPr>
      <w:r w:rsidRPr="00BF2779">
        <w:t>Perfect gas: specific heats are constant.</w:t>
      </w:r>
    </w:p>
    <w:p w:rsidR="00E378FD" w:rsidRPr="00BF2779" w:rsidRDefault="00E378FD" w:rsidP="009D6FCB">
      <w:pPr>
        <w:pStyle w:val="Paragrafoelenco"/>
        <w:numPr>
          <w:ilvl w:val="0"/>
          <w:numId w:val="3"/>
        </w:numPr>
        <w:spacing w:line="259" w:lineRule="auto"/>
        <w:jc w:val="both"/>
      </w:pPr>
      <w:r w:rsidRPr="00BF2779">
        <w:t>Adiabatic compressions and expansions</w:t>
      </w:r>
      <w:r w:rsidR="009E4AF5" w:rsidRPr="00BF2779">
        <w:t xml:space="preserve"> in the stages</w:t>
      </w:r>
      <w:r w:rsidRPr="00BF2779">
        <w:t>.</w:t>
      </w:r>
    </w:p>
    <w:p w:rsidR="009E4AF5" w:rsidRPr="00BF2779" w:rsidRDefault="00E378FD" w:rsidP="009D6FCB">
      <w:pPr>
        <w:pStyle w:val="Paragrafoelenco"/>
        <w:numPr>
          <w:ilvl w:val="0"/>
          <w:numId w:val="3"/>
        </w:numPr>
        <w:spacing w:line="259" w:lineRule="auto"/>
        <w:jc w:val="both"/>
      </w:pPr>
      <w:r w:rsidRPr="00BF2779">
        <w:t xml:space="preserve">Mass conservation throughout the </w:t>
      </w:r>
      <w:r w:rsidR="009E4AF5" w:rsidRPr="00BF2779">
        <w:t>compressor</w:t>
      </w:r>
      <w:r w:rsidR="00AF1ECB" w:rsidRPr="00BF2779">
        <w:t>.</w:t>
      </w:r>
    </w:p>
    <w:p w:rsidR="00E378FD" w:rsidRPr="00BF2779" w:rsidRDefault="00E378FD" w:rsidP="009D6FCB">
      <w:pPr>
        <w:pStyle w:val="Paragrafoelenco"/>
        <w:numPr>
          <w:ilvl w:val="0"/>
          <w:numId w:val="3"/>
        </w:numPr>
        <w:spacing w:line="259" w:lineRule="auto"/>
        <w:jc w:val="both"/>
      </w:pPr>
      <w:r w:rsidRPr="00BF2779">
        <w:t>Kinetic energy is negligible</w:t>
      </w:r>
      <w:proofErr w:type="gramStart"/>
      <w:r w:rsidRPr="00BF2779">
        <w:t xml:space="preserve">. </w:t>
      </w:r>
      <w:r w:rsidR="009E4AF5" w:rsidRPr="00ED549E">
        <w:rPr>
          <w:highlight w:val="yellow"/>
        </w:rPr>
        <w:t>????</w:t>
      </w:r>
      <w:proofErr w:type="gramEnd"/>
    </w:p>
    <w:p w:rsidR="00E378FD" w:rsidRPr="00BF2779" w:rsidRDefault="00E378FD" w:rsidP="009D6FCB">
      <w:pPr>
        <w:pStyle w:val="Paragrafoelenco"/>
        <w:numPr>
          <w:ilvl w:val="0"/>
          <w:numId w:val="3"/>
        </w:numPr>
        <w:spacing w:line="259" w:lineRule="auto"/>
        <w:jc w:val="both"/>
      </w:pPr>
      <w:r w:rsidRPr="00BF2779">
        <w:t>Non-isentropic thermodynamic transformation</w:t>
      </w:r>
      <w:r w:rsidR="009E4AF5" w:rsidRPr="00BF2779">
        <w:t>s.</w:t>
      </w:r>
    </w:p>
    <w:p w:rsidR="009D6FCB" w:rsidRPr="00BF2779" w:rsidRDefault="009454B7" w:rsidP="009D6FCB">
      <w:pPr>
        <w:pStyle w:val="Paragrafoelenco"/>
        <w:numPr>
          <w:ilvl w:val="0"/>
          <w:numId w:val="3"/>
        </w:numPr>
        <w:spacing w:line="259" w:lineRule="auto"/>
        <w:jc w:val="both"/>
      </w:pPr>
      <w:r w:rsidRPr="00BF2779">
        <w:t>Total pressure ratio equally distributed among the stages</w:t>
      </w:r>
      <w:r w:rsidR="00AF1ECB" w:rsidRPr="00BF2779">
        <w:t>.</w:t>
      </w:r>
    </w:p>
    <w:p w:rsidR="009E4AF5" w:rsidRDefault="009E4AF5" w:rsidP="009E4AF5">
      <w:pPr>
        <w:pStyle w:val="Titolo1"/>
        <w:numPr>
          <w:ilvl w:val="0"/>
          <w:numId w:val="1"/>
        </w:numPr>
        <w:rPr>
          <w:rFonts w:asciiTheme="minorHAnsi" w:hAnsiTheme="minorHAnsi" w:cstheme="minorHAnsi"/>
          <w:b/>
          <w:bCs/>
          <w:color w:val="000000" w:themeColor="text1"/>
          <w:sz w:val="28"/>
          <w:szCs w:val="28"/>
          <w:lang w:val="en-US"/>
        </w:rPr>
      </w:pPr>
      <w:r w:rsidRPr="00BF2779">
        <w:rPr>
          <w:rFonts w:asciiTheme="minorHAnsi" w:hAnsiTheme="minorHAnsi" w:cstheme="minorHAnsi"/>
          <w:b/>
          <w:bCs/>
          <w:color w:val="000000" w:themeColor="text1"/>
          <w:sz w:val="28"/>
          <w:szCs w:val="28"/>
          <w:lang w:val="en-US"/>
        </w:rPr>
        <w:t xml:space="preserve">Procedure </w:t>
      </w:r>
    </w:p>
    <w:p w:rsidR="00BF2779" w:rsidRPr="00BF2779" w:rsidRDefault="00BF2779" w:rsidP="00BF2779">
      <w:r>
        <w:t>The procedure which the calculation</w:t>
      </w:r>
      <w:r w:rsidR="00ED549E">
        <w:t>s</w:t>
      </w:r>
      <w:r>
        <w:t xml:space="preserve"> are based on is shortly explained in this paragraph. The results and plots are obtained with the MATLAB code attached at the end of this document, in which the reader can also find the input data considered.</w:t>
      </w:r>
    </w:p>
    <w:p w:rsidR="009454B7" w:rsidRPr="00BF2779" w:rsidRDefault="009454B7" w:rsidP="00387053">
      <w:pPr>
        <w:pStyle w:val="Paragrafoelenco"/>
        <w:numPr>
          <w:ilvl w:val="0"/>
          <w:numId w:val="4"/>
        </w:numPr>
        <w:ind w:left="360"/>
      </w:pPr>
      <w:r w:rsidRPr="00BF2779">
        <w:t xml:space="preserve">Real mass flow: </w:t>
      </w:r>
      <m:oMath>
        <m:acc>
          <m:accPr>
            <m:chr m:val="̇"/>
            <m:ctrlPr>
              <w:rPr>
                <w:rFonts w:ascii="Cambria Math" w:hAnsi="Cambria Math"/>
                <w:i/>
              </w:rPr>
            </m:ctrlPr>
          </m:accPr>
          <m:e>
            <m:r>
              <w:rPr>
                <w:rFonts w:ascii="Cambria Math" w:hAnsi="Cambria Math"/>
              </w:rPr>
              <m:t>m</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corr</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01</m:t>
                </m:r>
              </m:sub>
            </m:sSub>
          </m:num>
          <m:den>
            <m:sSub>
              <m:sSubPr>
                <m:ctrlPr>
                  <w:rPr>
                    <w:rFonts w:ascii="Cambria Math" w:hAnsi="Cambria Math"/>
                    <w:i/>
                  </w:rPr>
                </m:ctrlPr>
              </m:sSubPr>
              <m:e>
                <m:r>
                  <w:rPr>
                    <w:rFonts w:ascii="Cambria Math" w:hAnsi="Cambria Math"/>
                  </w:rPr>
                  <m:t>p</m:t>
                </m:r>
              </m:e>
              <m:sub>
                <m:r>
                  <w:rPr>
                    <w:rFonts w:ascii="Cambria Math" w:hAnsi="Cambria Math"/>
                  </w:rPr>
                  <m:t>ref</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ref</m:t>
                    </m:r>
                  </m:sub>
                </m:sSub>
              </m:num>
              <m:den>
                <m:sSub>
                  <m:sSubPr>
                    <m:ctrlPr>
                      <w:rPr>
                        <w:rFonts w:ascii="Cambria Math" w:hAnsi="Cambria Math"/>
                        <w:i/>
                      </w:rPr>
                    </m:ctrlPr>
                  </m:sSubPr>
                  <m:e>
                    <m:r>
                      <w:rPr>
                        <w:rFonts w:ascii="Cambria Math" w:hAnsi="Cambria Math"/>
                      </w:rPr>
                      <m:t>T</m:t>
                    </m:r>
                  </m:e>
                  <m:sub>
                    <m:r>
                      <w:rPr>
                        <w:rFonts w:ascii="Cambria Math" w:hAnsi="Cambria Math"/>
                      </w:rPr>
                      <m:t>01</m:t>
                    </m:r>
                  </m:sub>
                </m:sSub>
              </m:den>
            </m:f>
          </m:e>
        </m:rad>
      </m:oMath>
    </w:p>
    <w:p w:rsidR="009454B7" w:rsidRPr="00BF2779" w:rsidRDefault="00AF1ECB" w:rsidP="00387053">
      <w:pPr>
        <w:pStyle w:val="Paragrafoelenco"/>
        <w:numPr>
          <w:ilvl w:val="0"/>
          <w:numId w:val="4"/>
        </w:numPr>
        <w:ind w:left="360"/>
      </w:pPr>
      <w:r w:rsidRPr="00BF2779">
        <w:t>N</w:t>
      </w:r>
      <w:r w:rsidR="009454B7" w:rsidRPr="00BF2779">
        <w:t xml:space="preserve">umber of stages: </w:t>
      </w:r>
      <m:oMath>
        <m:r>
          <w:rPr>
            <w:rFonts w:ascii="Cambria Math" w:hAnsi="Cambria Math"/>
          </w:rPr>
          <m:t>n=</m:t>
        </m:r>
        <m:f>
          <m:fPr>
            <m:ctrlPr>
              <w:rPr>
                <w:rFonts w:ascii="Cambria Math" w:hAnsi="Cambria Math"/>
                <w:i/>
              </w:rPr>
            </m:ctrlPr>
          </m:fPr>
          <m:num>
            <m:r>
              <w:rPr>
                <w:rFonts w:ascii="Cambria Math" w:hAnsi="Cambria Math"/>
              </w:rPr>
              <m:t>9</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tot</m:t>
                    </m:r>
                  </m:sub>
                </m:sSub>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14</m:t>
                </m:r>
              </m:e>
            </m:func>
          </m:den>
        </m:f>
      </m:oMath>
    </w:p>
    <w:p w:rsidR="009454B7" w:rsidRPr="00BF2779" w:rsidRDefault="00AF1ECB" w:rsidP="00387053">
      <w:pPr>
        <w:pStyle w:val="Paragrafoelenco"/>
        <w:numPr>
          <w:ilvl w:val="0"/>
          <w:numId w:val="4"/>
        </w:numPr>
        <w:ind w:left="360"/>
        <w:rPr>
          <w:rFonts w:eastAsiaTheme="minorEastAsia"/>
        </w:rPr>
      </w:pPr>
      <w:r w:rsidRPr="00BF2779">
        <w:rPr>
          <w:rFonts w:eastAsiaTheme="minorEastAsia"/>
        </w:rPr>
        <w:t>S</w:t>
      </w:r>
      <w:r w:rsidR="006D48FD" w:rsidRPr="00BF2779">
        <w:rPr>
          <w:rFonts w:eastAsiaTheme="minorEastAsia"/>
        </w:rPr>
        <w:t>ingle stage pressure ratio:</w:t>
      </w:r>
      <w:r w:rsidRPr="00BF2779">
        <w:rPr>
          <w:rFonts w:eastAsiaTheme="minorEastAsia"/>
        </w:rPr>
        <w:t xml:space="preserve"> </w:t>
      </w:r>
      <m:oMath>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π</m:t>
                </m:r>
              </m:e>
              <m:sub>
                <m:r>
                  <w:rPr>
                    <w:rFonts w:ascii="Cambria Math" w:hAnsi="Cambria Math"/>
                  </w:rPr>
                  <m:t>tot</m:t>
                </m:r>
              </m:sub>
            </m:sSub>
          </m:e>
        </m:rad>
      </m:oMath>
    </w:p>
    <w:p w:rsidR="006D48FD" w:rsidRPr="00BF2779" w:rsidRDefault="00AF1ECB" w:rsidP="00387053">
      <w:pPr>
        <w:pStyle w:val="Paragrafoelenco"/>
        <w:numPr>
          <w:ilvl w:val="0"/>
          <w:numId w:val="4"/>
        </w:numPr>
        <w:ind w:left="360"/>
        <w:rPr>
          <w:rFonts w:eastAsiaTheme="minorEastAsia"/>
        </w:rPr>
      </w:pPr>
      <w:r w:rsidRPr="00BF2779">
        <w:rPr>
          <w:rFonts w:eastAsiaTheme="minorEastAsia"/>
        </w:rPr>
        <w:t>S</w:t>
      </w:r>
      <w:r w:rsidR="006D48FD" w:rsidRPr="00BF2779">
        <w:rPr>
          <w:rFonts w:eastAsiaTheme="minorEastAsia"/>
        </w:rPr>
        <w:t>tage specific work:</w:t>
      </w:r>
      <w:r w:rsidRPr="00BF2779">
        <w:rPr>
          <w:rFonts w:eastAsiaTheme="minorEastAsia"/>
        </w:rPr>
        <w:t xml:space="preserve"> </w:t>
      </w:r>
      <m:oMath>
        <m:r>
          <w:rPr>
            <w:rFonts w:ascii="Cambria Math" w:hAnsi="Cambria Math"/>
          </w:rPr>
          <m:t xml:space="preserve">w=cp </m:t>
        </m:r>
        <m:sSub>
          <m:sSubPr>
            <m:ctrlPr>
              <w:rPr>
                <w:rFonts w:ascii="Cambria Math" w:hAnsi="Cambria Math"/>
                <w:i/>
              </w:rPr>
            </m:ctrlPr>
          </m:sSubPr>
          <m:e>
            <m:r>
              <w:rPr>
                <w:rFonts w:ascii="Cambria Math" w:hAnsi="Cambria Math"/>
              </w:rPr>
              <m:t>T</m:t>
            </m:r>
          </m:e>
          <m:sub>
            <m:r>
              <w:rPr>
                <w:rFonts w:ascii="Cambria Math" w:hAnsi="Cambria Math"/>
              </w:rPr>
              <m:t>01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s</m:t>
                </m:r>
              </m:sub>
            </m:sSub>
          </m:e>
          <m:sup>
            <m:f>
              <m:fPr>
                <m:ctrlPr>
                  <w:rPr>
                    <w:rFonts w:ascii="Cambria Math" w:hAnsi="Cambria Math"/>
                    <w:i/>
                  </w:rPr>
                </m:ctrlPr>
              </m:fPr>
              <m:num>
                <m:r>
                  <w:rPr>
                    <w:rFonts w:ascii="Cambria Math" w:hAnsi="Cambria Math"/>
                  </w:rPr>
                  <m:t>γ</m:t>
                </m:r>
                <m:r>
                  <w:rPr>
                    <w:rFonts w:ascii="Cambria Math" w:hAnsi="Cambria Math"/>
                  </w:rPr>
                  <m:t>-1</m:t>
                </m:r>
              </m:num>
              <m:den>
                <m:r>
                  <w:rPr>
                    <w:rFonts w:ascii="Cambria Math" w:hAnsi="Cambria Math"/>
                  </w:rPr>
                  <m:t>γ</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m:t>
                    </m:r>
                  </m:sub>
                </m:sSub>
              </m:den>
            </m:f>
          </m:sup>
        </m:sSup>
        <m:r>
          <w:rPr>
            <w:rFonts w:ascii="Cambria Math" w:hAnsi="Cambria Math"/>
          </w:rPr>
          <m:t xml:space="preserve"> -1)</m:t>
        </m:r>
      </m:oMath>
      <w:r w:rsidR="004D66CB" w:rsidRPr="00BF2779">
        <w:rPr>
          <w:rFonts w:eastAsiaTheme="minorEastAsia"/>
        </w:rPr>
        <w:t>;</w:t>
      </w:r>
    </w:p>
    <w:p w:rsidR="000D537F" w:rsidRPr="00BF2779" w:rsidRDefault="00AF1ECB" w:rsidP="00387053">
      <w:pPr>
        <w:pStyle w:val="Paragrafoelenco"/>
        <w:numPr>
          <w:ilvl w:val="0"/>
          <w:numId w:val="4"/>
        </w:numPr>
        <w:ind w:left="360"/>
        <w:rPr>
          <w:rFonts w:eastAsiaTheme="minorEastAsia"/>
        </w:rPr>
      </w:pPr>
      <w:r w:rsidRPr="00BF2779">
        <w:rPr>
          <w:rFonts w:eastAsiaTheme="minorEastAsia"/>
        </w:rPr>
        <w:t>I</w:t>
      </w:r>
      <w:r w:rsidR="000D537F" w:rsidRPr="00BF2779">
        <w:rPr>
          <w:rFonts w:eastAsiaTheme="minorEastAsia"/>
        </w:rPr>
        <w:t>sentropic efficiency:</w:t>
      </w:r>
      <w:r w:rsidRPr="00BF2779">
        <w:rPr>
          <w:rFonts w:eastAsiaTheme="minorEastAsia"/>
        </w:rPr>
        <w:t xml:space="preserve"> </w:t>
      </w:r>
      <m:oMath>
        <m:sSub>
          <m:sSubPr>
            <m:ctrlPr>
              <w:rPr>
                <w:rFonts w:ascii="Cambria Math" w:hAnsi="Cambria Math"/>
                <w:i/>
              </w:rPr>
            </m:ctrlPr>
          </m:sSubPr>
          <m:e>
            <m:r>
              <w:rPr>
                <w:rFonts w:ascii="Cambria Math" w:hAnsi="Cambria Math"/>
              </w:rPr>
              <m:t>η</m:t>
            </m:r>
          </m:e>
          <m:sub>
            <m:r>
              <w:rPr>
                <w:rFonts w:ascii="Cambria Math" w:hAnsi="Cambria Math"/>
              </w:rPr>
              <m:t>is</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s</m:t>
                    </m:r>
                  </m:sub>
                </m:sSub>
              </m:e>
              <m:sup>
                <m:f>
                  <m:fPr>
                    <m:ctrlPr>
                      <w:rPr>
                        <w:rFonts w:ascii="Cambria Math" w:hAnsi="Cambria Math"/>
                        <w:i/>
                      </w:rPr>
                    </m:ctrlPr>
                  </m:fPr>
                  <m:num>
                    <m:r>
                      <w:rPr>
                        <w:rFonts w:ascii="Cambria Math" w:hAnsi="Cambria Math"/>
                      </w:rPr>
                      <m:t>γ</m:t>
                    </m:r>
                    <m:r>
                      <w:rPr>
                        <w:rFonts w:ascii="Cambria Math" w:hAnsi="Cambria Math"/>
                      </w:rPr>
                      <m:t>-1</m:t>
                    </m:r>
                  </m:num>
                  <m:den>
                    <m:r>
                      <w:rPr>
                        <w:rFonts w:ascii="Cambria Math" w:hAnsi="Cambria Math"/>
                      </w:rPr>
                      <m:t>γ</m:t>
                    </m:r>
                  </m:den>
                </m:f>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s</m:t>
                    </m:r>
                  </m:sub>
                </m:sSub>
              </m:e>
              <m:sup>
                <m:f>
                  <m:fPr>
                    <m:ctrlPr>
                      <w:rPr>
                        <w:rFonts w:ascii="Cambria Math" w:hAnsi="Cambria Math"/>
                        <w:i/>
                      </w:rPr>
                    </m:ctrlPr>
                  </m:fPr>
                  <m:num>
                    <m:r>
                      <w:rPr>
                        <w:rFonts w:ascii="Cambria Math" w:hAnsi="Cambria Math"/>
                      </w:rPr>
                      <m:t>γ</m:t>
                    </m:r>
                    <m:r>
                      <w:rPr>
                        <w:rFonts w:ascii="Cambria Math" w:hAnsi="Cambria Math"/>
                      </w:rPr>
                      <m:t>-1</m:t>
                    </m:r>
                  </m:num>
                  <m:den>
                    <m:r>
                      <w:rPr>
                        <w:rFonts w:ascii="Cambria Math" w:hAnsi="Cambria Math"/>
                      </w:rPr>
                      <m:t>γ</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m:t>
                        </m:r>
                      </m:sub>
                    </m:sSub>
                  </m:den>
                </m:f>
              </m:sup>
            </m:sSup>
            <m:r>
              <w:rPr>
                <w:rFonts w:ascii="Cambria Math" w:hAnsi="Cambria Math"/>
              </w:rPr>
              <m:t xml:space="preserve"> -1</m:t>
            </m:r>
          </m:den>
        </m:f>
      </m:oMath>
      <w:r w:rsidR="000D537F" w:rsidRPr="00BF2779">
        <w:rPr>
          <w:rFonts w:eastAsiaTheme="minorEastAsia"/>
        </w:rPr>
        <w:t>;</w:t>
      </w:r>
    </w:p>
    <w:p w:rsidR="000D537F" w:rsidRPr="00BF2779" w:rsidRDefault="00BF2779" w:rsidP="00387053">
      <w:pPr>
        <w:pStyle w:val="Paragrafoelenco"/>
        <w:numPr>
          <w:ilvl w:val="0"/>
          <w:numId w:val="4"/>
        </w:numPr>
        <w:ind w:left="360"/>
        <w:rPr>
          <w:rFonts w:eastAsiaTheme="minorEastAsia"/>
        </w:rPr>
      </w:pPr>
      <w:r w:rsidRPr="00BF2779">
        <w:rPr>
          <w:rFonts w:eastAsiaTheme="minorEastAsia"/>
        </w:rPr>
        <w:t>Fixing values for d</w:t>
      </w:r>
      <w:r w:rsidR="00D86663" w:rsidRPr="00BF2779">
        <w:rPr>
          <w:rFonts w:eastAsiaTheme="minorEastAsia"/>
        </w:rPr>
        <w:t>egree of reaction</w:t>
      </w:r>
      <w:r>
        <w:rPr>
          <w:rFonts w:eastAsiaTheme="minorEastAsia"/>
        </w:rPr>
        <w:t xml:space="preserve"> and</w:t>
      </w:r>
      <w:r w:rsidR="00D86663" w:rsidRPr="00BF2779">
        <w:rPr>
          <w:rFonts w:eastAsiaTheme="minorEastAsia"/>
        </w:rPr>
        <w:t xml:space="preserve"> </w:t>
      </w:r>
      <w:r>
        <w:rPr>
          <w:rFonts w:eastAsiaTheme="minorEastAsia"/>
        </w:rPr>
        <w:t>load</w:t>
      </w:r>
      <w:r w:rsidR="00D86663" w:rsidRPr="00BF2779">
        <w:rPr>
          <w:rFonts w:eastAsiaTheme="minorEastAsia"/>
        </w:rPr>
        <w:t xml:space="preserve"> </w:t>
      </w:r>
      <w:r>
        <w:rPr>
          <w:rFonts w:eastAsiaTheme="minorEastAsia"/>
        </w:rPr>
        <w:t>coefficient and considering the isentropic efficiency before calculated, the flow</w:t>
      </w:r>
      <w:r w:rsidR="00D86663" w:rsidRPr="00BF2779">
        <w:rPr>
          <w:rFonts w:eastAsiaTheme="minorEastAsia"/>
        </w:rPr>
        <w:t xml:space="preserve"> coefficient</w:t>
      </w:r>
      <w:r>
        <w:rPr>
          <w:rFonts w:eastAsiaTheme="minorEastAsia"/>
        </w:rPr>
        <w:t xml:space="preserve"> is determined by the Smith Chart</w:t>
      </w:r>
      <w:r w:rsidR="000D537F" w:rsidRPr="00BF2779">
        <w:rPr>
          <w:rFonts w:eastAsiaTheme="minorEastAsia"/>
        </w:rPr>
        <w:t>:</w:t>
      </w:r>
      <w:r w:rsidR="00AF1ECB" w:rsidRPr="00BF2779">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=0.5 ; ϕ=0.9 ; ψ=0.4</m:t>
        </m:r>
      </m:oMath>
      <w:r w:rsidR="000D537F" w:rsidRPr="00BF2779">
        <w:rPr>
          <w:rFonts w:eastAsiaTheme="minorEastAsia"/>
        </w:rPr>
        <w:t xml:space="preserve"> ;</w:t>
      </w:r>
      <w:r w:rsidR="005C72D2">
        <w:rPr>
          <w:rFonts w:eastAsiaTheme="minorEastAsia"/>
        </w:rPr>
        <w:t xml:space="preserve"> </w:t>
      </w:r>
      <w:r w:rsidR="005C72D2" w:rsidRPr="005C72D2">
        <w:rPr>
          <w:rFonts w:eastAsiaTheme="minorEastAsia"/>
          <w:highlight w:val="yellow"/>
        </w:rPr>
        <w:t>How did we choose these values?</w:t>
      </w:r>
    </w:p>
    <w:p w:rsidR="000D537F" w:rsidRPr="00BF2779" w:rsidRDefault="000D537F" w:rsidP="00387053">
      <w:pPr>
        <w:pStyle w:val="Paragrafoelenco"/>
        <w:numPr>
          <w:ilvl w:val="0"/>
          <w:numId w:val="4"/>
        </w:numPr>
        <w:ind w:left="360"/>
        <w:rPr>
          <w:rFonts w:eastAsiaTheme="minorEastAsia"/>
        </w:rPr>
      </w:pPr>
      <w:r w:rsidRPr="00BF2779">
        <w:rPr>
          <w:rFonts w:eastAsiaTheme="minorEastAsia"/>
        </w:rPr>
        <w:t>Velocity triangles:</w:t>
      </w:r>
      <w:r w:rsidR="00AF1ECB" w:rsidRPr="00BF2779">
        <w:rPr>
          <w:rFonts w:eastAsiaTheme="minorEastAsia"/>
        </w:rPr>
        <w:t xml:space="preserve"> </w:t>
      </w:r>
      <m:oMath>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ψ</m:t>
                </m:r>
              </m:num>
              <m:den>
                <m:r>
                  <w:rPr>
                    <w:rFonts w:ascii="Cambria Math" w:hAnsi="Cambria Math"/>
                  </w:rPr>
                  <m:t>2-r+1</m:t>
                </m:r>
              </m:den>
            </m:f>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=arctg</m:t>
        </m:r>
        <m:d>
          <m:dPr>
            <m:ctrlPr>
              <w:rPr>
                <w:rFonts w:ascii="Cambria Math" w:hAnsi="Cambria Math"/>
                <w:i/>
              </w:rPr>
            </m:ctrlPr>
          </m:dPr>
          <m:e>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1</m:t>
                </m:r>
              </m:sub>
            </m:sSub>
          </m:e>
        </m:d>
      </m:oMath>
    </w:p>
    <w:p w:rsidR="00AF1ECB" w:rsidRPr="00BF2779" w:rsidRDefault="00AF1ECB" w:rsidP="00387053">
      <w:pPr>
        <w:pStyle w:val="Paragrafoelenco"/>
        <w:ind w:left="2134"/>
        <w:rPr>
          <w:rFonts w:eastAsiaTheme="minorEastAsia"/>
        </w:rPr>
      </w:pPr>
      <m:oMathPara>
        <m:oMathParaPr>
          <m:jc m:val="left"/>
        </m:oMathParaPr>
        <m:oMath>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=arctg</m:t>
          </m:r>
          <m:d>
            <m:dPr>
              <m:ctrlPr>
                <w:rPr>
                  <w:rFonts w:ascii="Cambria Math" w:hAnsi="Cambria Math"/>
                  <w:i/>
                </w:rPr>
              </m:ctrlPr>
            </m:dPr>
            <m:e>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1</m:t>
                  </m:r>
                </m:sub>
              </m:sSub>
            </m:e>
          </m:d>
        </m:oMath>
      </m:oMathPara>
    </w:p>
    <w:p w:rsidR="00AF1ECB" w:rsidRPr="00BF2779" w:rsidRDefault="00AF1ECB" w:rsidP="00387053">
      <w:pPr>
        <w:pStyle w:val="Paragrafoelenco"/>
        <w:ind w:left="2134"/>
        <w:rPr>
          <w:rFonts w:eastAsiaTheme="minorEastAsia"/>
        </w:rPr>
      </w:pPr>
      <m:oMathPara>
        <m:oMathParaPr>
          <m:jc m:val="left"/>
        </m:oMathParaPr>
        <m:oMath>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ϕ tg</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-1+ψ</m:t>
              </m:r>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=arctg(tg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m:oMathPara>
    </w:p>
    <w:p w:rsidR="00AF1ECB" w:rsidRPr="00BF2779" w:rsidRDefault="005C72D2" w:rsidP="00387053">
      <w:pPr>
        <w:pStyle w:val="Paragrafoelenco"/>
        <w:ind w:left="2134"/>
        <w:rPr>
          <w:rFonts w:eastAsiaTheme="minorEastAsia"/>
        </w:rPr>
      </w:pPr>
      <m:oMathPara>
        <m:oMathParaPr>
          <m:jc m:val="left"/>
        </m:oMathParaPr>
        <m:oMath>
          <m:sSub>
            <m:sSubPr>
              <m:ctrlPr>
                <w:rPr>
                  <w:rFonts w:ascii="Cambria Math" w:hAnsi="Cambria Math"/>
                  <w:i/>
                </w:rPr>
              </m:ctrlPr>
            </m:sSubPr>
            <m:e>
              <m:r>
                <w:rPr>
                  <w:rFonts w:ascii="Cambria Math" w:hAnsi="Cambria Math"/>
                </w:rPr>
                <m:t>tg α</m:t>
              </m:r>
            </m:e>
            <m:sub>
              <m:r>
                <w:rPr>
                  <w:rFonts w:ascii="Cambria Math" w:hAnsi="Cambria Math"/>
                </w:rPr>
                <m:t>2</m:t>
              </m:r>
            </m:sub>
          </m:sSub>
          <m:r>
            <w:rPr>
              <w:rFonts w:ascii="Cambria Math" w:hAnsi="Cambria Math"/>
            </w:rPr>
            <m:t xml:space="preserve">=tg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=arctg</m:t>
          </m:r>
          <m:d>
            <m:dPr>
              <m:ctrlPr>
                <w:rPr>
                  <w:rFonts w:ascii="Cambria Math" w:hAnsi="Cambria Math"/>
                  <w:i/>
                </w:rPr>
              </m:ctrlPr>
            </m:dPr>
            <m:e>
              <m:r>
                <w:rPr>
                  <w:rFonts w:ascii="Cambria Math" w:hAnsi="Cambria Math"/>
                </w:rPr>
                <m:t xml:space="preserve">tg </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rsidR="00BF244B" w:rsidRPr="00BF2779" w:rsidRDefault="00D86663" w:rsidP="00387053">
      <w:pPr>
        <w:pStyle w:val="Paragrafoelenco"/>
        <w:numPr>
          <w:ilvl w:val="0"/>
          <w:numId w:val="4"/>
        </w:numPr>
        <w:ind w:left="360"/>
        <w:rPr>
          <w:rFonts w:eastAsiaTheme="minorEastAsia"/>
        </w:rPr>
      </w:pPr>
      <w:r w:rsidRPr="00BF2779">
        <w:rPr>
          <w:rFonts w:eastAsiaTheme="minorEastAsia"/>
        </w:rPr>
        <w:t>M</w:t>
      </w:r>
      <w:r w:rsidR="00BF244B" w:rsidRPr="00BF2779">
        <w:rPr>
          <w:rFonts w:eastAsiaTheme="minorEastAsia"/>
        </w:rPr>
        <w:t>eridional rotational speed:</w:t>
      </w:r>
      <w:r w:rsidR="00AF1ECB" w:rsidRPr="00BF2779">
        <w:rPr>
          <w:rFonts w:eastAsiaTheme="minorEastAsia"/>
        </w:rPr>
        <w:t xml:space="preserve"> </w:t>
      </w:r>
      <m:oMath>
        <m:r>
          <w:rPr>
            <w:rFonts w:ascii="Cambria Math" w:hAnsi="Cambria Math"/>
          </w:rPr>
          <m:t xml:space="preserve">U= </m:t>
        </m:r>
        <m:rad>
          <m:radPr>
            <m:degHide m:val="1"/>
            <m:ctrlPr>
              <w:rPr>
                <w:rFonts w:ascii="Cambria Math" w:hAnsi="Cambria Math"/>
                <w:i/>
              </w:rPr>
            </m:ctrlPr>
          </m:radPr>
          <m:deg/>
          <m:e>
            <m:f>
              <m:fPr>
                <m:ctrlPr>
                  <w:rPr>
                    <w:rFonts w:ascii="Cambria Math" w:hAnsi="Cambria Math"/>
                    <w:i/>
                  </w:rPr>
                </m:ctrlPr>
              </m:fPr>
              <m:num>
                <m:r>
                  <w:rPr>
                    <w:rFonts w:ascii="Cambria Math" w:hAnsi="Cambria Math"/>
                  </w:rPr>
                  <m:t>w</m:t>
                </m:r>
              </m:num>
              <m:den>
                <m:r>
                  <w:rPr>
                    <w:rFonts w:ascii="Cambria Math" w:hAnsi="Cambria Math"/>
                  </w:rPr>
                  <m:t>ψ</m:t>
                </m:r>
              </m:den>
            </m:f>
          </m:e>
        </m:rad>
      </m:oMath>
      <w:bookmarkStart w:id="1" w:name="_GoBack"/>
      <w:bookmarkEnd w:id="1"/>
    </w:p>
    <w:p w:rsidR="00BF244B" w:rsidRPr="00BF2779" w:rsidRDefault="00D86663" w:rsidP="00387053">
      <w:pPr>
        <w:pStyle w:val="Paragrafoelenco"/>
        <w:numPr>
          <w:ilvl w:val="0"/>
          <w:numId w:val="4"/>
        </w:numPr>
        <w:ind w:left="360"/>
        <w:rPr>
          <w:rFonts w:eastAsiaTheme="minorEastAsia"/>
        </w:rPr>
      </w:pPr>
      <w:r w:rsidRPr="00BF2779">
        <w:rPr>
          <w:rFonts w:eastAsiaTheme="minorEastAsia"/>
        </w:rPr>
        <w:lastRenderedPageBreak/>
        <w:t>V</w:t>
      </w:r>
      <w:r w:rsidR="00BF244B" w:rsidRPr="00BF2779">
        <w:rPr>
          <w:rFonts w:eastAsiaTheme="minorEastAsia"/>
        </w:rPr>
        <w:t>elocities:</w:t>
      </w:r>
      <w:r w:rsidR="00AF1ECB" w:rsidRPr="00BF277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=ϕ U</m:t>
        </m:r>
      </m:oMath>
    </w:p>
    <w:p w:rsidR="00BF244B" w:rsidRPr="00BF2779" w:rsidRDefault="005C72D2" w:rsidP="00387053">
      <w:pPr>
        <w:pStyle w:val="Paragrafoelenco"/>
        <w:ind w:left="1397"/>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1</m:t>
                      </m:r>
                    </m:sub>
                  </m:sSub>
                </m:e>
              </m:func>
            </m:den>
          </m:f>
        </m:oMath>
      </m:oMathPara>
    </w:p>
    <w:p w:rsidR="0085175F" w:rsidRPr="00BF2779" w:rsidRDefault="005C72D2" w:rsidP="00387053">
      <w:pPr>
        <w:pStyle w:val="Paragrafoelenco"/>
        <w:ind w:left="1397"/>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den>
          </m:f>
        </m:oMath>
      </m:oMathPara>
    </w:p>
    <w:p w:rsidR="00BF244B" w:rsidRPr="00BF2779" w:rsidRDefault="001C3B77" w:rsidP="001C3B77">
      <w:pPr>
        <w:pStyle w:val="Paragrafoelenco"/>
        <w:numPr>
          <w:ilvl w:val="0"/>
          <w:numId w:val="5"/>
        </w:numPr>
      </w:pPr>
      <w:r w:rsidRPr="00BF2779">
        <w:t>Temperature at the stage outlet can be found from the total enthalpy relation.</w:t>
      </w:r>
    </w:p>
    <w:p w:rsidR="001C3B77" w:rsidRPr="00BF2779" w:rsidRDefault="001C3B77" w:rsidP="001C3B77">
      <w:pPr>
        <w:pStyle w:val="Paragrafoelenco"/>
        <w:numPr>
          <w:ilvl w:val="0"/>
          <w:numId w:val="5"/>
        </w:numPr>
      </w:pPr>
      <w:r w:rsidRPr="00BF2779">
        <w:t>Density was instead calculated through the isentropic relation.</w:t>
      </w:r>
    </w:p>
    <w:p w:rsidR="001C3B77" w:rsidRPr="00BF2779" w:rsidRDefault="001C3B77" w:rsidP="001C3B77">
      <w:pPr>
        <w:pStyle w:val="Paragrafoelenco"/>
        <w:numPr>
          <w:ilvl w:val="0"/>
          <w:numId w:val="5"/>
        </w:numPr>
      </w:pPr>
      <w:r w:rsidRPr="00BF2779">
        <w:t xml:space="preserve">Maximum rotational velocity at the blades tip was imposed in order to avoid sonic conditions: </w:t>
      </w:r>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 0.9</m:t>
        </m:r>
        <m:rad>
          <m:radPr>
            <m:degHide m:val="1"/>
            <m:ctrlPr>
              <w:rPr>
                <w:rFonts w:ascii="Cambria Math" w:hAnsi="Cambria Math"/>
                <w:i/>
              </w:rPr>
            </m:ctrlPr>
          </m:radPr>
          <m:deg/>
          <m:e>
            <m:r>
              <w:rPr>
                <w:rFonts w:ascii="Cambria Math" w:hAnsi="Cambria Math"/>
              </w:rPr>
              <m:t>γRT</m:t>
            </m:r>
          </m:e>
        </m:rad>
      </m:oMath>
      <w:r w:rsidRPr="00BF2779">
        <w:rPr>
          <w:rFonts w:eastAsiaTheme="minorEastAsia"/>
        </w:rPr>
        <w:t xml:space="preserve"> </w:t>
      </w:r>
    </w:p>
    <w:p w:rsidR="001C3B77" w:rsidRPr="00BF2779" w:rsidRDefault="001C3B77" w:rsidP="009D6FCB">
      <w:pPr>
        <w:pStyle w:val="Paragrafoelenco"/>
        <w:numPr>
          <w:ilvl w:val="0"/>
          <w:numId w:val="5"/>
        </w:numPr>
      </w:pPr>
      <w:r w:rsidRPr="00BF2779">
        <w:t xml:space="preserve">Then, </w:t>
      </w:r>
      <w:r w:rsidR="006C100B" w:rsidRPr="00BF2779">
        <w:t xml:space="preserve">the following system of three equations in the three unknowns </w:t>
      </w:r>
      <m:oMath>
        <m:r>
          <w:rPr>
            <w:rFonts w:ascii="Cambria Math" w:hAnsi="Cambria Math"/>
          </w:rPr>
          <m:t xml:space="preserve">w,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6C100B" w:rsidRPr="00BF2779">
        <w:t xml:space="preserve"> was implemented</w:t>
      </w:r>
      <w:r w:rsidR="009D6FCB">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w   (speed at the tip)</m:t>
                </m:r>
              </m:e>
              <m:e>
                <m:r>
                  <w:rPr>
                    <w:rFonts w:ascii="Cambria Math" w:hAnsi="Cambria Math"/>
                  </w:rPr>
                  <m:t xml:space="preserve">U=0.5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w     (speed at the mid point)</m:t>
                </m:r>
              </m:e>
              <m:e>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π</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e>
                </m:d>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(flow mass rate)</m:t>
                </m:r>
              </m:e>
            </m:eqArr>
          </m:e>
        </m:d>
      </m:oMath>
      <w:r w:rsidR="009D6FCB">
        <w:rPr>
          <w:rFonts w:eastAsiaTheme="minorEastAsia"/>
        </w:rPr>
        <w:t xml:space="preserve"> </w:t>
      </w:r>
    </w:p>
    <w:p w:rsidR="00805BC1" w:rsidRPr="00ED549E" w:rsidRDefault="00805BC1" w:rsidP="001C3B77">
      <w:pPr>
        <w:pStyle w:val="Paragrafoelenco"/>
        <w:numPr>
          <w:ilvl w:val="0"/>
          <w:numId w:val="5"/>
        </w:numPr>
        <w:rPr>
          <w:highlight w:val="yellow"/>
        </w:rPr>
      </w:pPr>
      <w:r w:rsidRPr="00ED549E">
        <w:rPr>
          <w:highlight w:val="yellow"/>
        </w:rPr>
        <w:t xml:space="preserve">Initial condition (0.5 1 356) </w:t>
      </w:r>
      <w:r w:rsidR="00ED549E">
        <w:rPr>
          <w:highlight w:val="yellow"/>
        </w:rPr>
        <w:t>How did we choose these values?</w:t>
      </w:r>
    </w:p>
    <w:p w:rsidR="00805BC1" w:rsidRPr="00BF2779" w:rsidRDefault="00805BC1" w:rsidP="001C3B77">
      <w:pPr>
        <w:pStyle w:val="Paragrafoelenco"/>
        <w:numPr>
          <w:ilvl w:val="0"/>
          <w:numId w:val="5"/>
        </w:numPr>
      </w:pPr>
      <w:r w:rsidRPr="00BF2779">
        <w:t>In conclusion a cycle was implemented to repeat the calculations for each stage</w:t>
      </w:r>
      <w:r w:rsidR="00ED549E">
        <w:t>.</w:t>
      </w:r>
    </w:p>
    <w:p w:rsidR="00805BC1" w:rsidRPr="00BF2779" w:rsidRDefault="00805BC1" w:rsidP="00805BC1">
      <w:pPr>
        <w:ind w:left="360"/>
      </w:pPr>
    </w:p>
    <w:sectPr w:rsidR="00805BC1" w:rsidRPr="00BF2779"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E7C"/>
    <w:multiLevelType w:val="hybridMultilevel"/>
    <w:tmpl w:val="481482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D49F2"/>
    <w:multiLevelType w:val="hybridMultilevel"/>
    <w:tmpl w:val="0D62B6DE"/>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0886851"/>
    <w:multiLevelType w:val="hybridMultilevel"/>
    <w:tmpl w:val="C69A88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D671E9E"/>
    <w:multiLevelType w:val="hybridMultilevel"/>
    <w:tmpl w:val="423C7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6E093F"/>
    <w:multiLevelType w:val="hybridMultilevel"/>
    <w:tmpl w:val="CFCC5D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9406F"/>
    <w:rsid w:val="000D537F"/>
    <w:rsid w:val="001C3B77"/>
    <w:rsid w:val="003126CF"/>
    <w:rsid w:val="00322128"/>
    <w:rsid w:val="00387053"/>
    <w:rsid w:val="0045189E"/>
    <w:rsid w:val="004D66CB"/>
    <w:rsid w:val="005C72D2"/>
    <w:rsid w:val="006C100B"/>
    <w:rsid w:val="006D48FD"/>
    <w:rsid w:val="007E1BA8"/>
    <w:rsid w:val="00805BC1"/>
    <w:rsid w:val="0085175F"/>
    <w:rsid w:val="009454B7"/>
    <w:rsid w:val="009D6FCB"/>
    <w:rsid w:val="009E4AF5"/>
    <w:rsid w:val="00AB524C"/>
    <w:rsid w:val="00AF1ECB"/>
    <w:rsid w:val="00BF244B"/>
    <w:rsid w:val="00BF2779"/>
    <w:rsid w:val="00D444D7"/>
    <w:rsid w:val="00D86663"/>
    <w:rsid w:val="00E378FD"/>
    <w:rsid w:val="00ED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62E2"/>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406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9406F"/>
    <w:rPr>
      <w:rFonts w:asciiTheme="majorHAnsi" w:eastAsiaTheme="majorEastAsia" w:hAnsiTheme="majorHAnsi" w:cstheme="majorBidi"/>
      <w:color w:val="2F5496" w:themeColor="accent1" w:themeShade="BF"/>
      <w:sz w:val="32"/>
      <w:szCs w:val="32"/>
      <w:lang w:val="it-IT"/>
    </w:rPr>
  </w:style>
  <w:style w:type="paragraph" w:styleId="Nessunaspaziatura">
    <w:name w:val="No Spacing"/>
    <w:link w:val="NessunaspaziaturaCarattere"/>
    <w:uiPriority w:val="1"/>
    <w:qFormat/>
    <w:rsid w:val="0009406F"/>
    <w:rPr>
      <w:rFonts w:eastAsiaTheme="minorEastAsia"/>
      <w:sz w:val="22"/>
      <w:szCs w:val="22"/>
      <w:lang w:val="it-IT" w:eastAsia="it-IT"/>
    </w:rPr>
  </w:style>
  <w:style w:type="character" w:customStyle="1" w:styleId="NessunaspaziaturaCarattere">
    <w:name w:val="Nessuna spaziatura Carattere"/>
    <w:basedOn w:val="Carpredefinitoparagrafo"/>
    <w:link w:val="Nessunaspaziatura"/>
    <w:uiPriority w:val="1"/>
    <w:rsid w:val="0009406F"/>
    <w:rPr>
      <w:rFonts w:eastAsiaTheme="minorEastAsia"/>
      <w:sz w:val="22"/>
      <w:szCs w:val="22"/>
      <w:lang w:val="it-IT" w:eastAsia="it-IT"/>
    </w:rPr>
  </w:style>
  <w:style w:type="paragraph" w:styleId="Titolosommario">
    <w:name w:val="TOC Heading"/>
    <w:basedOn w:val="Titolo1"/>
    <w:next w:val="Normale"/>
    <w:uiPriority w:val="39"/>
    <w:unhideWhenUsed/>
    <w:qFormat/>
    <w:rsid w:val="0009406F"/>
    <w:pPr>
      <w:outlineLvl w:val="9"/>
    </w:pPr>
    <w:rPr>
      <w:lang w:eastAsia="it-IT"/>
    </w:rPr>
  </w:style>
  <w:style w:type="paragraph" w:styleId="Sommario1">
    <w:name w:val="toc 1"/>
    <w:basedOn w:val="Normale"/>
    <w:next w:val="Normale"/>
    <w:autoRedefine/>
    <w:uiPriority w:val="39"/>
    <w:unhideWhenUsed/>
    <w:rsid w:val="0009406F"/>
    <w:pPr>
      <w:spacing w:after="100" w:line="259" w:lineRule="auto"/>
    </w:pPr>
    <w:rPr>
      <w:sz w:val="22"/>
      <w:szCs w:val="22"/>
      <w:lang w:val="it-IT"/>
    </w:rPr>
  </w:style>
  <w:style w:type="character" w:styleId="Collegamentoipertestuale">
    <w:name w:val="Hyperlink"/>
    <w:basedOn w:val="Carpredefinitoparagrafo"/>
    <w:uiPriority w:val="99"/>
    <w:unhideWhenUsed/>
    <w:rsid w:val="0009406F"/>
    <w:rPr>
      <w:color w:val="0563C1" w:themeColor="hyperlink"/>
      <w:u w:val="single"/>
    </w:rPr>
  </w:style>
  <w:style w:type="paragraph" w:styleId="Paragrafoelenco">
    <w:name w:val="List Paragraph"/>
    <w:basedOn w:val="Normale"/>
    <w:uiPriority w:val="34"/>
    <w:qFormat/>
    <w:rsid w:val="00E378FD"/>
    <w:pPr>
      <w:ind w:left="720"/>
      <w:contextualSpacing/>
    </w:pPr>
  </w:style>
  <w:style w:type="character" w:styleId="Testosegnaposto">
    <w:name w:val="Placeholder Text"/>
    <w:basedOn w:val="Carpredefinitoparagrafo"/>
    <w:uiPriority w:val="99"/>
    <w:semiHidden/>
    <w:rsid w:val="009454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34BAC424B24417B84E296CC4BD73DB"/>
        <w:category>
          <w:name w:val="Generale"/>
          <w:gallery w:val="placeholder"/>
        </w:category>
        <w:types>
          <w:type w:val="bbPlcHdr"/>
        </w:types>
        <w:behaviors>
          <w:behavior w:val="content"/>
        </w:behaviors>
        <w:guid w:val="{3D3DDFEC-1077-4B59-AC76-0B6D4A717DAC}"/>
      </w:docPartPr>
      <w:docPartBody>
        <w:p w:rsidR="00C374C0" w:rsidRDefault="00D24F17" w:rsidP="00D24F17">
          <w:pPr>
            <w:pStyle w:val="2C34BAC424B24417B84E296CC4BD73DB"/>
          </w:pPr>
          <w:r>
            <w:rPr>
              <w:rFonts w:asciiTheme="majorHAnsi" w:eastAsiaTheme="majorEastAsia" w:hAnsiTheme="majorHAnsi" w:cstheme="majorBidi"/>
              <w:caps/>
              <w:color w:val="4472C4" w:themeColor="accent1"/>
              <w:sz w:val="80"/>
              <w:szCs w:val="80"/>
            </w:rPr>
            <w:t>[Titolo del documento]</w:t>
          </w:r>
        </w:p>
      </w:docPartBody>
    </w:docPart>
    <w:docPart>
      <w:docPartPr>
        <w:name w:val="FA833B413F5F4F8BAB2281684453BA0E"/>
        <w:category>
          <w:name w:val="Generale"/>
          <w:gallery w:val="placeholder"/>
        </w:category>
        <w:types>
          <w:type w:val="bbPlcHdr"/>
        </w:types>
        <w:behaviors>
          <w:behavior w:val="content"/>
        </w:behaviors>
        <w:guid w:val="{3DA42CAA-5912-44FC-85FE-4F7BCE8B08D7}"/>
      </w:docPartPr>
      <w:docPartBody>
        <w:p w:rsidR="00C374C0" w:rsidRDefault="00D24F17" w:rsidP="00D24F17">
          <w:pPr>
            <w:pStyle w:val="FA833B413F5F4F8BAB2281684453BA0E"/>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17"/>
    <w:rsid w:val="005B1D50"/>
    <w:rsid w:val="00C374C0"/>
    <w:rsid w:val="00D24F17"/>
    <w:rsid w:val="00D35AAB"/>
    <w:rsid w:val="00F12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C34BAC424B24417B84E296CC4BD73DB">
    <w:name w:val="2C34BAC424B24417B84E296CC4BD73DB"/>
    <w:rsid w:val="00D24F17"/>
  </w:style>
  <w:style w:type="paragraph" w:customStyle="1" w:styleId="FA833B413F5F4F8BAB2281684453BA0E">
    <w:name w:val="FA833B413F5F4F8BAB2281684453BA0E"/>
    <w:rsid w:val="00D24F17"/>
  </w:style>
  <w:style w:type="character" w:styleId="Testosegnaposto">
    <w:name w:val="Placeholder Text"/>
    <w:basedOn w:val="Carpredefinitoparagrafo"/>
    <w:uiPriority w:val="99"/>
    <w:semiHidden/>
    <w:rsid w:val="00C374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FRANCESCO GRANATA 5394570 - VINCENZO NUGNES 5393957 – francisco dos santos 5040396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522</Words>
  <Characters>2982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Aero Engine Technology – Assignment 5, Turbomachinery</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 Engine Technology – Assignment 3, Turbomachinery</dc:title>
  <dc:subject>AE4238</dc:subject>
  <dc:creator>Microsoft Office User</dc:creator>
  <cp:keywords/>
  <dc:description/>
  <cp:lastModifiedBy>FRANCESCO GRANATA</cp:lastModifiedBy>
  <cp:revision>4</cp:revision>
  <dcterms:created xsi:type="dcterms:W3CDTF">2020-11-23T18:05:00Z</dcterms:created>
  <dcterms:modified xsi:type="dcterms:W3CDTF">2020-11-24T09:49:00Z</dcterms:modified>
</cp:coreProperties>
</file>