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Default="009631FA">
      <w:pPr>
        <w:pStyle w:val="line"/>
      </w:pPr>
    </w:p>
    <w:p w14:paraId="02557BB7" w14:textId="77777777" w:rsidR="009631FA" w:rsidRDefault="00E84AE1">
      <w:pPr>
        <w:pStyle w:val="Title"/>
      </w:pPr>
      <w:r>
        <w:t>Software Requirements Specification</w:t>
      </w:r>
    </w:p>
    <w:p w14:paraId="2477DDB8" w14:textId="77777777" w:rsidR="009631FA" w:rsidRDefault="00E84AE1">
      <w:pPr>
        <w:pStyle w:val="Title"/>
        <w:spacing w:before="0" w:after="400"/>
        <w:rPr>
          <w:sz w:val="40"/>
          <w:szCs w:val="40"/>
        </w:rPr>
      </w:pPr>
      <w:r>
        <w:rPr>
          <w:sz w:val="40"/>
          <w:szCs w:val="40"/>
        </w:rPr>
        <w:t>for</w:t>
      </w:r>
    </w:p>
    <w:p w14:paraId="2581A534" w14:textId="77777777" w:rsidR="009631FA" w:rsidRDefault="00E84AE1">
      <w:pPr>
        <w:pStyle w:val="Title"/>
      </w:pPr>
      <w:r>
        <w:t>Crisis Management System</w:t>
      </w:r>
    </w:p>
    <w:p w14:paraId="79AB7FB3" w14:textId="77777777" w:rsidR="009631FA" w:rsidRDefault="00E84AE1">
      <w:pPr>
        <w:pStyle w:val="ByLine"/>
      </w:pPr>
      <w:r>
        <w:t>Version 0.0.1 approved</w:t>
      </w:r>
    </w:p>
    <w:p w14:paraId="434EDEA1" w14:textId="77777777" w:rsidR="009631FA" w:rsidRDefault="00E84AE1">
      <w:pPr>
        <w:pStyle w:val="ByLine"/>
      </w:pPr>
      <w:r>
        <w:t>Prepared by 8Pax</w:t>
      </w:r>
    </w:p>
    <w:p w14:paraId="43BF8FD8" w14:textId="77777777" w:rsidR="009631FA" w:rsidRDefault="00E84AE1">
      <w:pPr>
        <w:pStyle w:val="ByLine"/>
      </w:pPr>
      <w:r>
        <w:t>Nanyang Technological University</w:t>
      </w:r>
    </w:p>
    <w:p w14:paraId="26FE24A4" w14:textId="77777777" w:rsidR="009631FA" w:rsidRDefault="00E84AE1">
      <w:pPr>
        <w:pStyle w:val="ByLine"/>
      </w:pPr>
      <w:r>
        <w:t>10/9/2018</w:t>
      </w:r>
    </w:p>
    <w:p w14:paraId="7ED072E1" w14:textId="77777777" w:rsidR="009631FA" w:rsidRDefault="009631FA">
      <w:pPr>
        <w:pStyle w:val="ChangeHistoryTitle"/>
        <w:sectPr w:rsidR="009631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Default="00E84AE1">
      <w:pPr>
        <w:pStyle w:val="TOCEntry"/>
      </w:pPr>
      <w:bookmarkStart w:id="0" w:name="_Toc"/>
      <w:r>
        <w:rPr>
          <w:rFonts w:eastAsia="Arial Unicode MS" w:cs="Arial Unicode MS"/>
        </w:rPr>
        <w:lastRenderedPageBreak/>
        <w:t>Table of Contents</w:t>
      </w:r>
      <w:bookmarkEnd w:id="0"/>
    </w:p>
    <w:p w14:paraId="6B8EEA18" w14:textId="77777777" w:rsidR="009631FA" w:rsidRDefault="00E84AE1">
      <w:r>
        <w:fldChar w:fldCharType="begin"/>
      </w:r>
      <w:r>
        <w:instrText xml:space="preserve"> TOC \o 1-2 \t "TOCEntry, 3"</w:instrText>
      </w:r>
      <w:r>
        <w:fldChar w:fldCharType="separate"/>
      </w:r>
    </w:p>
    <w:p w14:paraId="64B7935A" w14:textId="77777777" w:rsidR="009631FA" w:rsidRDefault="00E84AE1">
      <w:pPr>
        <w:pStyle w:val="TOC3"/>
      </w:pPr>
      <w:r>
        <w:rPr>
          <w:rFonts w:eastAsia="Arial Unicode MS" w:cs="Arial Unicode MS"/>
          <w:lang w:val="en-US"/>
        </w:rPr>
        <w:t>Table of Contents</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ii</w:t>
      </w:r>
      <w:r>
        <w:fldChar w:fldCharType="end"/>
      </w:r>
    </w:p>
    <w:p w14:paraId="719CCE9E" w14:textId="77777777" w:rsidR="009631FA" w:rsidRDefault="00E84AE1">
      <w:pPr>
        <w:pStyle w:val="TOC3"/>
      </w:pPr>
      <w:r>
        <w:rPr>
          <w:rFonts w:eastAsia="Arial Unicode MS" w:cs="Arial Unicode MS"/>
          <w:lang w:val="en-US"/>
        </w:rPr>
        <w:t>Revision History</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ii</w:t>
      </w:r>
      <w:r>
        <w:fldChar w:fldCharType="end"/>
      </w:r>
    </w:p>
    <w:p w14:paraId="27AF64F5" w14:textId="77777777" w:rsidR="009631FA" w:rsidRDefault="00E84AE1">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0EC0D1AA" w14:textId="77777777" w:rsidR="009631FA" w:rsidRDefault="00E84AE1">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16382540" w14:textId="77777777" w:rsidR="009631FA" w:rsidRDefault="00E84AE1">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02F9CE76" w14:textId="77777777" w:rsidR="009631FA" w:rsidRDefault="00E84AE1">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44723FE9" w14:textId="77777777" w:rsidR="009631FA" w:rsidRDefault="00E84AE1">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6E0AAC94" w14:textId="77777777" w:rsidR="009631FA" w:rsidRDefault="00E84AE1">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2A8B9FEE" w14:textId="77777777" w:rsidR="009631FA" w:rsidRDefault="00E84AE1">
      <w:pPr>
        <w:pStyle w:val="TOC1"/>
        <w:numPr>
          <w:ilvl w:val="0"/>
          <w:numId w:val="1"/>
        </w:numPr>
      </w:pPr>
      <w:r>
        <w:rPr>
          <w:rFonts w:eastAsia="Arial Unicode MS" w:cs="Arial Unicode MS"/>
          <w:lang w:val="en-US"/>
        </w:rPr>
        <w:t>Overall Description</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2</w:t>
      </w:r>
      <w:r>
        <w:fldChar w:fldCharType="end"/>
      </w:r>
    </w:p>
    <w:p w14:paraId="4983322C" w14:textId="77777777" w:rsidR="009631FA" w:rsidRDefault="00E84AE1">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49288B1D" w14:textId="77777777" w:rsidR="009631FA" w:rsidRDefault="00E84AE1">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36DBC2A" w14:textId="77777777" w:rsidR="009631FA" w:rsidRDefault="00E84AE1">
      <w:pPr>
        <w:pStyle w:val="TOC1"/>
        <w:numPr>
          <w:ilvl w:val="0"/>
          <w:numId w:val="1"/>
        </w:numPr>
      </w:pPr>
      <w:r>
        <w:rPr>
          <w:rFonts w:eastAsia="Arial Unicode MS" w:cs="Arial Unicode MS"/>
          <w:lang w:val="en-US"/>
        </w:rPr>
        <w:t>External Interface Requirements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2</w:t>
      </w:r>
      <w:r>
        <w:fldChar w:fldCharType="end"/>
      </w:r>
    </w:p>
    <w:p w14:paraId="13D86EED" w14:textId="77777777" w:rsidR="009631FA" w:rsidRDefault="00E84AE1">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71244180" w14:textId="77777777" w:rsidR="009631FA" w:rsidRDefault="00E84AE1">
      <w:pPr>
        <w:pStyle w:val="TOC1"/>
        <w:numPr>
          <w:ilvl w:val="0"/>
          <w:numId w:val="1"/>
        </w:numPr>
      </w:pPr>
      <w:r>
        <w:rPr>
          <w:rFonts w:eastAsia="Arial Unicode MS" w:cs="Arial Unicode MS"/>
          <w:lang w:val="en-US"/>
        </w:rPr>
        <w:t>System Features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2</w:t>
      </w:r>
      <w:r>
        <w:fldChar w:fldCharType="end"/>
      </w:r>
    </w:p>
    <w:p w14:paraId="16F1CFAD" w14:textId="77777777" w:rsidR="009631FA" w:rsidRDefault="00E84AE1">
      <w:pPr>
        <w:pStyle w:val="TOC1"/>
        <w:numPr>
          <w:ilvl w:val="0"/>
          <w:numId w:val="2"/>
        </w:numPr>
      </w:pPr>
      <w:r>
        <w:rPr>
          <w:rFonts w:eastAsia="Arial Unicode MS" w:cs="Arial Unicode MS"/>
          <w:lang w:val="en-US"/>
        </w:rPr>
        <w:t>Other Nonfunctional Requirements</w:t>
      </w:r>
      <w:r>
        <w:rPr>
          <w:rFonts w:eastAsia="Arial Unicode MS" w:cs="Arial Unicode MS"/>
          <w:lang w:val="en-US"/>
        </w:rPr>
        <w:tab/>
      </w:r>
      <w:r>
        <w:fldChar w:fldCharType="begin"/>
      </w:r>
      <w:r>
        <w:instrText xml:space="preserve"> PAGEREF _Toc14 \h </w:instrText>
      </w:r>
      <w:r>
        <w:fldChar w:fldCharType="separate"/>
      </w:r>
      <w:r>
        <w:rPr>
          <w:rFonts w:eastAsia="Arial Unicode MS" w:cs="Arial Unicode MS"/>
        </w:rPr>
        <w:t>11</w:t>
      </w:r>
      <w:r>
        <w:fldChar w:fldCharType="end"/>
      </w:r>
    </w:p>
    <w:p w14:paraId="55B8E335" w14:textId="77777777" w:rsidR="009631FA" w:rsidRDefault="00E84AE1">
      <w:pPr>
        <w:pStyle w:val="TOC2"/>
        <w:numPr>
          <w:ilvl w:val="1"/>
          <w:numId w:val="1"/>
        </w:numPr>
      </w:pPr>
      <w:r>
        <w:rPr>
          <w:rFonts w:eastAsia="Arial Unicode MS" w:cs="Arial Unicode MS"/>
        </w:rPr>
        <w:t>Reliability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11</w:t>
      </w:r>
      <w:r>
        <w:fldChar w:fldCharType="end"/>
      </w:r>
    </w:p>
    <w:p w14:paraId="30F14D69" w14:textId="77777777" w:rsidR="009631FA" w:rsidRDefault="00E84AE1">
      <w:pPr>
        <w:rPr>
          <w:rFonts w:ascii="Times New Roman" w:eastAsia="Times New Roman" w:hAnsi="Times New Roman" w:cs="Times New Roman"/>
          <w:b/>
          <w:bCs/>
        </w:rPr>
      </w:pPr>
      <w:r>
        <w:fldChar w:fldCharType="end"/>
      </w:r>
    </w:p>
    <w:p w14:paraId="343370DD" w14:textId="77777777" w:rsidR="009631FA" w:rsidRDefault="009631FA">
      <w:pPr>
        <w:rPr>
          <w:rFonts w:ascii="Times New Roman" w:eastAsia="Times New Roman" w:hAnsi="Times New Roman" w:cs="Times New Roman"/>
          <w:b/>
          <w:bCs/>
        </w:rPr>
      </w:pPr>
    </w:p>
    <w:p w14:paraId="347D9F35" w14:textId="77777777" w:rsidR="009631FA" w:rsidRDefault="00E84AE1">
      <w:pPr>
        <w:pStyle w:val="TOCEntry"/>
      </w:pPr>
      <w:bookmarkStart w:id="1" w:name="_Toc1"/>
      <w:r>
        <w:rPr>
          <w:rFonts w:eastAsia="Arial Unicode MS" w:cs="Arial Unicode MS"/>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9631FA"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Default="00E84AE1">
            <w:pPr>
              <w:spacing w:before="40" w:after="40"/>
            </w:pPr>
            <w:r>
              <w:rPr>
                <w:b/>
                <w:bCs/>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Default="00E84AE1">
            <w:pPr>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Default="00E84AE1">
            <w:pPr>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Default="00E84AE1">
            <w:pPr>
              <w:spacing w:before="40" w:after="40"/>
            </w:pPr>
            <w:r>
              <w:rPr>
                <w:b/>
                <w:bCs/>
              </w:rPr>
              <w:t>Version</w:t>
            </w:r>
          </w:p>
        </w:tc>
      </w:tr>
      <w:tr w:rsidR="009631FA"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Default="009631FA"/>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Default="009631FA"/>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Default="009631FA"/>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Default="009631FA"/>
        </w:tc>
      </w:tr>
      <w:tr w:rsidR="009631FA"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Default="009631FA"/>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Default="009631FA"/>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Default="009631FA"/>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Default="009631FA"/>
        </w:tc>
      </w:tr>
    </w:tbl>
    <w:p w14:paraId="5DC9BF5B" w14:textId="77777777" w:rsidR="009631FA" w:rsidRDefault="009631FA">
      <w:pPr>
        <w:pStyle w:val="TOCEntry"/>
        <w:widowControl w:val="0"/>
        <w:spacing w:line="240" w:lineRule="auto"/>
      </w:pPr>
    </w:p>
    <w:p w14:paraId="1FBEDC01" w14:textId="77777777" w:rsidR="009631FA" w:rsidRDefault="009631FA">
      <w:pPr>
        <w:rPr>
          <w:b/>
          <w:bCs/>
        </w:rPr>
      </w:pPr>
    </w:p>
    <w:p w14:paraId="780AD2F3" w14:textId="77777777" w:rsidR="009631FA" w:rsidRDefault="009631FA"/>
    <w:p w14:paraId="524BA425" w14:textId="77777777" w:rsidR="009631FA" w:rsidRDefault="009631FA">
      <w:pPr>
        <w:sectPr w:rsidR="009631FA">
          <w:headerReference w:type="default" r:id="rId13"/>
          <w:footerReference w:type="default" r:id="rId14"/>
          <w:pgSz w:w="12240" w:h="15840"/>
          <w:pgMar w:top="1440" w:right="1440" w:bottom="1440" w:left="1440" w:header="720" w:footer="720" w:gutter="0"/>
          <w:cols w:space="720"/>
        </w:sectPr>
      </w:pPr>
    </w:p>
    <w:p w14:paraId="3AE500A0" w14:textId="77777777" w:rsidR="009631FA" w:rsidRDefault="00E84AE1">
      <w:pPr>
        <w:pStyle w:val="Heading1"/>
        <w:numPr>
          <w:ilvl w:val="0"/>
          <w:numId w:val="4"/>
        </w:numPr>
      </w:pPr>
      <w:bookmarkStart w:id="2" w:name="_Toc2"/>
      <w:r>
        <w:rPr>
          <w:rFonts w:eastAsia="Arial Unicode MS" w:cs="Arial Unicode MS"/>
        </w:rPr>
        <w:lastRenderedPageBreak/>
        <w:t>Introduction</w:t>
      </w:r>
      <w:bookmarkEnd w:id="2"/>
    </w:p>
    <w:p w14:paraId="6C251C82" w14:textId="061D7F4B" w:rsidR="00DA088A" w:rsidRDefault="00E84AE1" w:rsidP="00DA088A">
      <w:pPr>
        <w:pStyle w:val="Heading2"/>
        <w:numPr>
          <w:ilvl w:val="1"/>
          <w:numId w:val="4"/>
        </w:numPr>
        <w:rPr>
          <w:color w:val="FF0000"/>
          <w:u w:color="FF0000"/>
        </w:rPr>
      </w:pPr>
      <w:bookmarkStart w:id="3" w:name="_Toc3"/>
      <w:r>
        <w:rPr>
          <w:color w:val="FF0000"/>
          <w:u w:color="FF0000"/>
        </w:rPr>
        <w:t xml:space="preserve">Purpose </w:t>
      </w:r>
      <w:bookmarkEnd w:id="3"/>
    </w:p>
    <w:p w14:paraId="0AF53178" w14:textId="479DDF6A" w:rsidR="00EE6D72" w:rsidRPr="00EE6D72" w:rsidRDefault="00EE6D72" w:rsidP="00EE6D72">
      <w:r>
        <w:rPr>
          <w:rFonts w:hint="eastAsia"/>
        </w:rPr>
        <w:t xml:space="preserve">The purpose of </w:t>
      </w:r>
      <w:r w:rsidR="00C33BBA">
        <w:rPr>
          <w:rFonts w:hint="eastAsia"/>
        </w:rPr>
        <w:t xml:space="preserve">this document is to give a detailed </w:t>
      </w:r>
      <w:r w:rsidR="00C33BBA">
        <w:t>description</w:t>
      </w:r>
      <w:r w:rsidR="00C33BBA">
        <w:rPr>
          <w:rFonts w:hint="eastAsia"/>
        </w:rPr>
        <w:t xml:space="preserve"> of the requirements for the </w:t>
      </w:r>
      <w:r w:rsidR="00C33BBA">
        <w:t>“</w:t>
      </w:r>
      <w:r w:rsidR="00C33BBA">
        <w:rPr>
          <w:rFonts w:hint="eastAsia"/>
        </w:rPr>
        <w:t>Crisis Management System</w:t>
      </w:r>
      <w:r w:rsidR="00C33BBA">
        <w:t>”</w:t>
      </w:r>
      <w:r w:rsidR="00C33BBA">
        <w:rPr>
          <w:rFonts w:hint="eastAsia"/>
        </w:rPr>
        <w:t xml:space="preserve"> (CMS) web application Version 1.0. It will illustrate the functional and non-functional requirements of this system. Moreover, it will also explain the use cases, constraints of the design of this system and interface and interactions with other external applications. </w:t>
      </w:r>
    </w:p>
    <w:p w14:paraId="66C3A388" w14:textId="77777777" w:rsidR="009631FA" w:rsidRDefault="00E84AE1">
      <w:pPr>
        <w:pStyle w:val="Heading2"/>
        <w:numPr>
          <w:ilvl w:val="1"/>
          <w:numId w:val="4"/>
        </w:numPr>
        <w:rPr>
          <w:color w:val="FF0000"/>
        </w:rPr>
      </w:pPr>
      <w:bookmarkStart w:id="4" w:name="_Toc4"/>
      <w:r>
        <w:rPr>
          <w:color w:val="FF0000"/>
          <w:u w:color="FF0000"/>
        </w:rPr>
        <w:t>D</w:t>
      </w:r>
      <w:r w:rsidRPr="00CA6737">
        <w:rPr>
          <w:rFonts w:ascii="Times New Roman" w:hAnsi="Times New Roman" w:cs="Times New Roman"/>
          <w:color w:val="FF0000"/>
          <w:u w:color="FF0000"/>
        </w:rPr>
        <w:t>ocument</w:t>
      </w:r>
      <w:r>
        <w:rPr>
          <w:color w:val="FF0000"/>
          <w:u w:color="FF0000"/>
        </w:rPr>
        <w:t xml:space="preserve"> Conventions</w:t>
      </w:r>
      <w:bookmarkEnd w:id="4"/>
    </w:p>
    <w:p w14:paraId="7A657F6E" w14:textId="77777777" w:rsidR="00B404BA" w:rsidRPr="00CA6737" w:rsidRDefault="00B404BA" w:rsidP="00607991">
      <w:pPr>
        <w:pStyle w:val="template"/>
        <w:spacing w:line="276" w:lineRule="auto"/>
        <w:rPr>
          <w:rFonts w:ascii="Times New Roman" w:hAnsi="Times New Roman" w:cs="Times New Roman"/>
          <w:i w:val="0"/>
          <w:sz w:val="24"/>
          <w:szCs w:val="24"/>
        </w:rPr>
      </w:pPr>
      <w:bookmarkStart w:id="5" w:name="_Toc5"/>
      <w:r w:rsidRPr="00CA6737">
        <w:rPr>
          <w:rFonts w:ascii="Times New Roman" w:hAnsi="Times New Roman" w:cs="Times New Roman"/>
          <w:i w:val="0"/>
          <w:sz w:val="24"/>
          <w:szCs w:val="24"/>
        </w:rPr>
        <w:t>In this documentation, every requirement statement is to have its own priority, which is elaborated after the statement.</w:t>
      </w:r>
    </w:p>
    <w:p w14:paraId="22D695CD" w14:textId="77777777" w:rsidR="00B404BA" w:rsidRPr="00CA6737" w:rsidRDefault="00B404BA" w:rsidP="00607991">
      <w:pPr>
        <w:pStyle w:val="ListParagraph"/>
        <w:spacing w:line="276" w:lineRule="auto"/>
        <w:ind w:left="0"/>
        <w:rPr>
          <w:rFonts w:ascii="Times New Roman" w:hAnsi="Times New Roman"/>
        </w:rPr>
      </w:pPr>
      <w:r w:rsidRPr="00CA6737">
        <w:rPr>
          <w:rFonts w:ascii="Times New Roman" w:hAnsi="Times New Roman"/>
        </w:rPr>
        <w:t>This documentation uses the following typographical and syntax conventions:</w:t>
      </w:r>
    </w:p>
    <w:p w14:paraId="1D3D903F" w14:textId="77777777" w:rsidR="00B404BA" w:rsidRPr="00CA6737" w:rsidRDefault="00B404BA" w:rsidP="00607991">
      <w:pPr>
        <w:pStyle w:val="ListParagraph"/>
        <w:ind w:left="0"/>
        <w:rPr>
          <w:rFonts w:ascii="Times New Roman" w:hAnsi="Times New Roman"/>
          <w:color w:val="4F5D6C"/>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B404BA" w:rsidRPr="00CA673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Description</w:t>
            </w:r>
          </w:p>
        </w:tc>
      </w:tr>
      <w:tr w:rsidR="00B404BA" w:rsidRPr="00CA673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Bold typeface indicates the name of a department, </w:t>
            </w:r>
          </w:p>
          <w:p w14:paraId="0F2B42C7"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or the names of user interface elements, provides emphasis.</w:t>
            </w:r>
          </w:p>
        </w:tc>
      </w:tr>
      <w:tr w:rsidR="00B404BA" w:rsidRPr="00CA673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term"/>
                <w:rFonts w:ascii="Times New Roman" w:hAnsi="Times New Roman" w:cs="Times New Roman"/>
                <w:i/>
                <w:iCs/>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Italic typeface indicates the name of an incident, such as disease, natural hazards and accidents.</w:t>
            </w:r>
          </w:p>
        </w:tc>
      </w:tr>
      <w:tr w:rsidR="00B404BA" w:rsidRPr="00CA673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CA6737" w:rsidRDefault="00B404BA" w:rsidP="00E45F99">
            <w:pPr>
              <w:spacing w:before="150" w:after="150" w:line="240" w:lineRule="auto"/>
              <w:textAlignment w:val="top"/>
              <w:rPr>
                <w:rStyle w:val="keylabel"/>
                <w:rFonts w:ascii="Times New Roman" w:hAnsi="Times New Roman" w:cs="Times New Roman"/>
                <w:b/>
                <w:bCs/>
                <w:smallCaps/>
                <w:color w:val="4472C4"/>
                <w:sz w:val="20"/>
              </w:rPr>
            </w:pPr>
            <w:r w:rsidRPr="00CA6737">
              <w:rPr>
                <w:rStyle w:val="keylabel"/>
                <w:rFonts w:ascii="Times New Roman" w:hAnsi="Times New Roman" w:cs="Times New Roman"/>
                <w:b/>
                <w:bCs/>
                <w:smallCaps/>
                <w:color w:val="4472C4"/>
                <w:sz w:val="20"/>
              </w:rPr>
              <w:t xml:space="preserve">SMALL, BOLD </w:t>
            </w:r>
          </w:p>
          <w:p w14:paraId="3D673962" w14:textId="77777777" w:rsidR="00B404BA" w:rsidRPr="00CA6737" w:rsidRDefault="00B404BA" w:rsidP="00E45F99">
            <w:pPr>
              <w:spacing w:before="150" w:after="150" w:line="240" w:lineRule="auto"/>
              <w:textAlignment w:val="top"/>
              <w:rPr>
                <w:rFonts w:ascii="Times New Roman" w:hAnsi="Times New Roman" w:cs="Times New Roman"/>
                <w:b/>
                <w:bCs/>
                <w:smallCaps/>
                <w:color w:val="4F5D6C"/>
                <w:sz w:val="20"/>
              </w:rPr>
            </w:pPr>
            <w:r w:rsidRPr="00CA6737">
              <w:rPr>
                <w:rStyle w:val="keylabel"/>
                <w:rFonts w:ascii="Times New Roman" w:hAnsi="Times New Roman" w:cs="Times New Roman"/>
                <w:b/>
                <w:bCs/>
                <w:smallCaps/>
                <w:color w:val="4472C4"/>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Small, bold capital letters indicate key functions/methods and generic </w:t>
            </w:r>
          </w:p>
          <w:p w14:paraId="7BA0F1B6"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keyboard keys; for example, </w:t>
            </w:r>
            <w:r w:rsidRPr="00CA6737">
              <w:rPr>
                <w:rStyle w:val="keylabel"/>
                <w:rFonts w:ascii="Times New Roman" w:hAnsi="Times New Roman" w:cs="Times New Roman"/>
                <w:b/>
                <w:bCs/>
                <w:smallCaps/>
                <w:sz w:val="20"/>
              </w:rPr>
              <w:t>GET</w:t>
            </w:r>
            <w:r w:rsidRPr="00CA6737">
              <w:rPr>
                <w:rFonts w:ascii="Times New Roman" w:hAnsi="Times New Roman" w:cs="Times New Roman"/>
                <w:sz w:val="23"/>
                <w:szCs w:val="23"/>
              </w:rPr>
              <w:t> and </w:t>
            </w:r>
            <w:r w:rsidRPr="00CA6737">
              <w:rPr>
                <w:rStyle w:val="keylabel"/>
                <w:rFonts w:ascii="Times New Roman" w:hAnsi="Times New Roman" w:cs="Times New Roman"/>
                <w:b/>
                <w:bCs/>
                <w:smallCaps/>
                <w:sz w:val="20"/>
              </w:rPr>
              <w:t>CTRL</w:t>
            </w:r>
            <w:r w:rsidRPr="00CA6737">
              <w:rPr>
                <w:rFonts w:ascii="Times New Roman" w:hAnsi="Times New Roman" w:cs="Times New Roman"/>
                <w:sz w:val="23"/>
                <w:szCs w:val="23"/>
              </w:rPr>
              <w:t>.</w:t>
            </w:r>
          </w:p>
        </w:tc>
      </w:tr>
      <w:tr w:rsidR="00B404BA" w:rsidRPr="00CA673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Syntax:</w:t>
            </w:r>
          </w:p>
        </w:tc>
      </w:tr>
      <w:tr w:rsidR="00B404BA" w:rsidRPr="00CA673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CA6737" w:rsidRDefault="00B404BA" w:rsidP="00E45F99">
            <w:pPr>
              <w:spacing w:line="240" w:lineRule="auto"/>
              <w:rPr>
                <w:rFonts w:ascii="Times New Roman" w:hAnsi="Times New Roman" w:cs="Times New Roman"/>
                <w:sz w:val="23"/>
                <w:szCs w:val="23"/>
              </w:rPr>
            </w:pPr>
            <w:r w:rsidRPr="00CA6737">
              <w:rPr>
                <w:rFonts w:ascii="Times New Roman" w:hAnsi="Times New Roman" w:cs="Times New Roman"/>
                <w:sz w:val="23"/>
                <w:szCs w:val="23"/>
              </w:rPr>
              <w:t xml:space="preserve">Small braces are part of annotation, added to a text or diagram, </w:t>
            </w:r>
          </w:p>
          <w:p w14:paraId="7EEAC135" w14:textId="77777777" w:rsidR="00B404BA" w:rsidRPr="00CA6737" w:rsidRDefault="00B404BA" w:rsidP="00E45F99">
            <w:pPr>
              <w:spacing w:line="240" w:lineRule="auto"/>
              <w:rPr>
                <w:rFonts w:ascii="Times New Roman" w:hAnsi="Times New Roman" w:cs="Times New Roman"/>
                <w:sz w:val="23"/>
                <w:szCs w:val="23"/>
              </w:rPr>
            </w:pPr>
            <w:r w:rsidRPr="00CA6737">
              <w:rPr>
                <w:rFonts w:ascii="Times New Roman" w:hAnsi="Times New Roman" w:cs="Times New Roman"/>
                <w:sz w:val="23"/>
                <w:szCs w:val="23"/>
              </w:rPr>
              <w:t>in order to explain it or to point to content related.</w:t>
            </w:r>
          </w:p>
        </w:tc>
      </w:tr>
      <w:tr w:rsidR="00B404BA" w:rsidRPr="00CA673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codeph002csynmeta"/>
                <w:rFonts w:ascii="Times New Roman" w:hAnsi="Times New Roman" w:cs="Times New Roman"/>
                <w:b/>
                <w:bCs/>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Ellipses indicate repetition: you can choose one or more of the preceding items.</w:t>
            </w:r>
          </w:p>
        </w:tc>
      </w:tr>
    </w:tbl>
    <w:p w14:paraId="4A82A340" w14:textId="77777777" w:rsidR="009631FA" w:rsidRPr="00CA6737" w:rsidRDefault="00E84AE1">
      <w:pPr>
        <w:pStyle w:val="Heading2"/>
        <w:numPr>
          <w:ilvl w:val="1"/>
          <w:numId w:val="4"/>
        </w:numPr>
        <w:rPr>
          <w:rFonts w:ascii="Times New Roman" w:hAnsi="Times New Roman" w:cs="Times New Roman"/>
          <w:color w:val="FF0000"/>
        </w:rPr>
      </w:pPr>
      <w:r w:rsidRPr="00CA6737">
        <w:rPr>
          <w:rFonts w:ascii="Times New Roman" w:hAnsi="Times New Roman" w:cs="Times New Roman"/>
          <w:color w:val="FF0000"/>
          <w:u w:color="FF0000"/>
        </w:rPr>
        <w:t>Intended Audience and Reading Suggestions</w:t>
      </w:r>
      <w:bookmarkEnd w:id="5"/>
    </w:p>
    <w:p w14:paraId="10BDA34C" w14:textId="77777777"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CA6737" w:rsidRDefault="009631FA">
      <w:pPr>
        <w:pStyle w:val="template"/>
        <w:rPr>
          <w:rFonts w:ascii="Times New Roman" w:hAnsi="Times New Roman" w:cs="Times New Roman"/>
          <w:i w:val="0"/>
          <w:iCs w:val="0"/>
        </w:rPr>
      </w:pPr>
    </w:p>
    <w:p w14:paraId="4A6508EE" w14:textId="77777777"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lastRenderedPageBreak/>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CA6737" w:rsidRDefault="009631FA">
      <w:pPr>
        <w:pStyle w:val="template"/>
        <w:rPr>
          <w:rFonts w:ascii="Times New Roman" w:hAnsi="Times New Roman" w:cs="Times New Roman"/>
          <w:i w:val="0"/>
          <w:iCs w:val="0"/>
        </w:rPr>
      </w:pPr>
    </w:p>
    <w:p w14:paraId="27F5F2DC" w14:textId="77777777"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CA6737" w:rsidRDefault="009631FA">
      <w:pPr>
        <w:pStyle w:val="template"/>
        <w:rPr>
          <w:rFonts w:ascii="Times New Roman" w:hAnsi="Times New Roman" w:cs="Times New Roman"/>
          <w:i w:val="0"/>
          <w:iCs w:val="0"/>
        </w:rPr>
      </w:pPr>
    </w:p>
    <w:p w14:paraId="49AE189B" w14:textId="77777777" w:rsidR="009631FA" w:rsidRPr="00CA6737" w:rsidRDefault="00E84AE1">
      <w:pPr>
        <w:pStyle w:val="Heading2"/>
        <w:numPr>
          <w:ilvl w:val="1"/>
          <w:numId w:val="4"/>
        </w:numPr>
        <w:rPr>
          <w:rFonts w:ascii="Times New Roman" w:hAnsi="Times New Roman" w:cs="Times New Roman"/>
          <w:color w:val="FF0000"/>
        </w:rPr>
      </w:pPr>
      <w:bookmarkStart w:id="6" w:name="_Toc6"/>
      <w:r w:rsidRPr="00CA6737">
        <w:rPr>
          <w:rFonts w:ascii="Times New Roman" w:hAnsi="Times New Roman" w:cs="Times New Roman"/>
          <w:color w:val="FF0000"/>
          <w:u w:color="FF0000"/>
        </w:rPr>
        <w:t>Product Scope</w:t>
      </w:r>
      <w:bookmarkEnd w:id="6"/>
    </w:p>
    <w:p w14:paraId="36F2D537" w14:textId="77777777" w:rsidR="009631FA" w:rsidRPr="00CA6737" w:rsidRDefault="00E84AE1" w:rsidP="00CA6737">
      <w:pPr>
        <w:rPr>
          <w:rFonts w:ascii="Times New Roman" w:hAnsi="Times New Roman" w:cs="Times New Roman"/>
        </w:rPr>
      </w:pPr>
      <w:r w:rsidRPr="00CA6737">
        <w:rPr>
          <w:rFonts w:ascii="Times New Roman" w:eastAsia="Arial Unicode MS" w:hAnsi="Times New Roman" w:cs="Times New Roman"/>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CA6737">
        <w:rPr>
          <w:rFonts w:ascii="Times New Roman" w:eastAsia="Arial Unicode MS" w:hAnsi="Times New Roman" w:cs="Times New Roman"/>
          <w:u w:color="FF0000"/>
        </w:rPr>
        <w:t>sms</w:t>
      </w:r>
      <w:proofErr w:type="spellEnd"/>
      <w:r w:rsidRPr="00CA6737">
        <w:rPr>
          <w:rFonts w:ascii="Times New Roman" w:eastAsia="Arial Unicode MS" w:hAnsi="Times New Roman" w:cs="Times New Roman"/>
          <w:u w:color="FF0000"/>
        </w:rPr>
        <w:t xml:space="preserve"> and social media integration will aid when informing the public of a crises. </w:t>
      </w:r>
    </w:p>
    <w:p w14:paraId="1CEA6FD5" w14:textId="77777777" w:rsidR="009631FA" w:rsidRPr="00CA6737" w:rsidRDefault="00E84AE1">
      <w:pPr>
        <w:pStyle w:val="Heading2"/>
        <w:numPr>
          <w:ilvl w:val="1"/>
          <w:numId w:val="4"/>
        </w:numPr>
        <w:rPr>
          <w:rFonts w:ascii="Times New Roman" w:hAnsi="Times New Roman" w:cs="Times New Roman"/>
        </w:rPr>
      </w:pPr>
      <w:bookmarkStart w:id="7" w:name="_Toc7"/>
      <w:r w:rsidRPr="00CA6737">
        <w:rPr>
          <w:rFonts w:ascii="Times New Roman" w:eastAsia="Arial Unicode MS" w:hAnsi="Times New Roman" w:cs="Times New Roman"/>
        </w:rPr>
        <w:t>References</w:t>
      </w:r>
      <w:bookmarkEnd w:id="7"/>
    </w:p>
    <w:p w14:paraId="68D0F17A" w14:textId="77777777" w:rsidR="009631FA" w:rsidRPr="00CA6737" w:rsidRDefault="00E84AE1">
      <w:pPr>
        <w:pStyle w:val="template"/>
        <w:rPr>
          <w:rFonts w:ascii="Times New Roman" w:hAnsi="Times New Roman" w:cs="Times New Roman"/>
        </w:rPr>
      </w:pPr>
      <w:r w:rsidRPr="00CA6737">
        <w:rPr>
          <w:rFonts w:ascii="Times New Roman" w:hAnsi="Times New Roman" w:cs="Times New Roman"/>
        </w:rPr>
        <w:t>Refer to 8pacs use case diagram and use case description.</w:t>
      </w:r>
    </w:p>
    <w:p w14:paraId="32CCD0E1" w14:textId="77777777" w:rsidR="009631FA" w:rsidRPr="00CA6737" w:rsidRDefault="00E84AE1">
      <w:pPr>
        <w:pStyle w:val="Heading1"/>
        <w:numPr>
          <w:ilvl w:val="0"/>
          <w:numId w:val="4"/>
        </w:numPr>
        <w:rPr>
          <w:rFonts w:ascii="Times New Roman" w:hAnsi="Times New Roman" w:cs="Times New Roman"/>
        </w:rPr>
      </w:pPr>
      <w:bookmarkStart w:id="8" w:name="_Toc8"/>
      <w:r w:rsidRPr="00CA6737">
        <w:rPr>
          <w:rFonts w:ascii="Times New Roman" w:eastAsia="Arial Unicode MS" w:hAnsi="Times New Roman" w:cs="Times New Roman"/>
        </w:rPr>
        <w:t>Overall Description</w:t>
      </w:r>
      <w:bookmarkEnd w:id="8"/>
    </w:p>
    <w:p w14:paraId="76760F5E" w14:textId="6BA1CD23" w:rsidR="009631FA" w:rsidRDefault="00E84AE1">
      <w:pPr>
        <w:pStyle w:val="Heading2"/>
        <w:numPr>
          <w:ilvl w:val="1"/>
          <w:numId w:val="4"/>
        </w:numPr>
        <w:rPr>
          <w:rFonts w:ascii="Times New Roman" w:hAnsi="Times New Roman" w:cs="Times New Roman"/>
          <w:color w:val="FF0000"/>
          <w:u w:color="FF0000"/>
        </w:rPr>
      </w:pPr>
      <w:bookmarkStart w:id="9" w:name="_Toc9"/>
      <w:r w:rsidRPr="00CA6737">
        <w:rPr>
          <w:rFonts w:ascii="Times New Roman" w:hAnsi="Times New Roman" w:cs="Times New Roman"/>
          <w:color w:val="FF0000"/>
          <w:u w:color="FF0000"/>
        </w:rPr>
        <w:t>Product Perspective</w:t>
      </w:r>
      <w:bookmarkEnd w:id="9"/>
    </w:p>
    <w:p w14:paraId="0A7DF08B" w14:textId="77777777" w:rsidR="000F7DAB" w:rsidRDefault="000F7DAB" w:rsidP="000F7DAB">
      <w:pPr>
        <w:pStyle w:val="template"/>
        <w:rPr>
          <w:rFonts w:ascii="Times New Roman" w:hAnsi="Times New Roman" w:cs="Times New Roman"/>
          <w:i w:val="0"/>
          <w:sz w:val="24"/>
          <w:szCs w:val="24"/>
        </w:rPr>
      </w:pPr>
      <w:r>
        <w:rPr>
          <w:rFonts w:ascii="Times New Roman" w:hAnsi="Times New Roman" w:cs="Times New Roman"/>
          <w:i w:val="0"/>
          <w:sz w:val="24"/>
          <w:szCs w:val="24"/>
        </w:rPr>
        <w:t xml:space="preserve">This product, which is proposed by the Ministry of Home Affairs (MHA) to promote seamless collaboration between government agencies regarding several emergency situations, is a new, standalone system that provides all the functionalities described in the Product Functions section. </w:t>
      </w:r>
    </w:p>
    <w:p w14:paraId="1C81BF05" w14:textId="77777777" w:rsidR="000F7DAB" w:rsidRDefault="000F7DAB" w:rsidP="000F7DAB">
      <w:pPr>
        <w:pStyle w:val="template"/>
        <w:rPr>
          <w:rFonts w:ascii="Times New Roman" w:hAnsi="Times New Roman" w:cs="Times New Roman"/>
          <w:i w:val="0"/>
          <w:sz w:val="24"/>
          <w:szCs w:val="24"/>
        </w:rPr>
      </w:pPr>
      <w:r>
        <w:rPr>
          <w:rFonts w:ascii="Times New Roman" w:hAnsi="Times New Roman" w:cs="Times New Roman"/>
          <w:i w:val="0"/>
          <w:sz w:val="24"/>
          <w:szCs w:val="24"/>
        </w:rPr>
        <w:t>All software requirements can be fulfilled with all the subsystems of this product. It also has interfaces to external platforms, such as social media (e.g. SMS, Facebook and Twitter), the email of the Prime Minister’s Office and database system.</w:t>
      </w:r>
    </w:p>
    <w:p w14:paraId="3889D0F9" w14:textId="77777777" w:rsidR="000F7DAB" w:rsidRDefault="000F7DAB" w:rsidP="000F7DAB">
      <w:pPr>
        <w:pStyle w:val="template"/>
        <w:rPr>
          <w:rFonts w:ascii="Times New Roman" w:hAnsi="Times New Roman" w:cs="Times New Roman"/>
          <w:i w:val="0"/>
          <w:sz w:val="24"/>
          <w:szCs w:val="24"/>
        </w:rPr>
      </w:pPr>
    </w:p>
    <w:p w14:paraId="1A22B61A" w14:textId="77777777" w:rsidR="000F7DAB" w:rsidRDefault="000F7DAB" w:rsidP="000F7DAB">
      <w:pPr>
        <w:pStyle w:val="template"/>
        <w:rPr>
          <w:rFonts w:ascii="Times New Roman" w:hAnsi="Times New Roman" w:cs="Times New Roman"/>
          <w:i w:val="0"/>
          <w:sz w:val="24"/>
          <w:szCs w:val="24"/>
        </w:rPr>
      </w:pPr>
      <w:r>
        <w:rPr>
          <w:rFonts w:ascii="Times New Roman" w:hAnsi="Times New Roman" w:cs="Times New Roman"/>
          <w:i w:val="0"/>
          <w:sz w:val="24"/>
          <w:szCs w:val="24"/>
        </w:rPr>
        <w:t>Any detailed description of the external platforms will not be discussed in this document.</w:t>
      </w:r>
    </w:p>
    <w:p w14:paraId="40B0CE86" w14:textId="77777777" w:rsidR="000F7DAB" w:rsidRDefault="000F7DAB" w:rsidP="000F7DAB">
      <w:pPr>
        <w:pStyle w:val="template"/>
        <w:rPr>
          <w:rFonts w:ascii="Times New Roman" w:hAnsi="Times New Roman" w:cs="Times New Roman"/>
          <w:i w:val="0"/>
          <w:sz w:val="24"/>
          <w:szCs w:val="24"/>
        </w:rPr>
      </w:pPr>
    </w:p>
    <w:p w14:paraId="59EFC4AB" w14:textId="77777777" w:rsidR="000F7DAB" w:rsidRDefault="000F7DAB" w:rsidP="000F7DAB">
      <w:pPr>
        <w:pStyle w:val="template"/>
        <w:rPr>
          <w:rFonts w:ascii="Times New Roman" w:hAnsi="Times New Roman" w:cs="Times New Roman"/>
          <w:i w:val="0"/>
          <w:sz w:val="24"/>
          <w:szCs w:val="24"/>
        </w:rPr>
      </w:pPr>
      <w:r>
        <w:rPr>
          <w:rFonts w:ascii="Times New Roman" w:hAnsi="Times New Roman" w:cs="Times New Roman"/>
          <w:i w:val="0"/>
          <w:sz w:val="24"/>
          <w:szCs w:val="24"/>
        </w:rPr>
        <w:t>The figure 1 below is an overall view of the software architecture, which also shows the relationship between this product and the supported external platforms.</w:t>
      </w:r>
    </w:p>
    <w:p w14:paraId="3947B97E" w14:textId="0BF3DE16" w:rsidR="000F7DAB" w:rsidRDefault="000F7DAB" w:rsidP="000F7DAB"/>
    <w:p w14:paraId="7B1C5A6A" w14:textId="77777777" w:rsidR="000F7DAB" w:rsidRDefault="000F7DAB" w:rsidP="000F7DAB"/>
    <w:p w14:paraId="782C86CC" w14:textId="77777777" w:rsidR="000F7DAB" w:rsidRDefault="000F7DAB" w:rsidP="000F7DAB"/>
    <w:p w14:paraId="2487B9E1" w14:textId="77777777" w:rsidR="000F7DAB" w:rsidRDefault="000F7DAB" w:rsidP="000F7DAB"/>
    <w:p w14:paraId="691FEDE5" w14:textId="254CFFAE" w:rsidR="000F7DAB" w:rsidRPr="000F7DAB" w:rsidRDefault="000F7DAB" w:rsidP="000F7DAB">
      <w:bookmarkStart w:id="10" w:name="_GoBack"/>
      <w:bookmarkEnd w:id="10"/>
      <w:r>
        <w:rPr>
          <w:noProof/>
        </w:rPr>
        <w:lastRenderedPageBreak/>
        <mc:AlternateContent>
          <mc:Choice Requires="wps">
            <w:drawing>
              <wp:anchor distT="0" distB="0" distL="114300" distR="114300" simplePos="0" relativeHeight="251661312" behindDoc="0" locked="0" layoutInCell="1" allowOverlap="1" wp14:anchorId="1424F163" wp14:editId="45E81389">
                <wp:simplePos x="0" y="0"/>
                <wp:positionH relativeFrom="column">
                  <wp:posOffset>424815</wp:posOffset>
                </wp:positionH>
                <wp:positionV relativeFrom="paragraph">
                  <wp:posOffset>2540635</wp:posOffset>
                </wp:positionV>
                <wp:extent cx="5553075" cy="635"/>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3315537C" w14:textId="2121499A" w:rsidR="000F7DAB" w:rsidRPr="000F7DAB" w:rsidRDefault="000F7DAB" w:rsidP="000F7DAB">
                            <w:pPr>
                              <w:pStyle w:val="Caption"/>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4F163" id="_x0000_t202" coordsize="21600,21600" o:spt="202" path="m,l,21600r21600,l21600,xe">
                <v:stroke joinstyle="miter"/>
                <v:path gradientshapeok="t" o:connecttype="rect"/>
              </v:shapetype>
              <v:shape id="Text Box 4" o:spid="_x0000_s1026" type="#_x0000_t202" style="position:absolute;margin-left:33.45pt;margin-top:200.05pt;width:43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" stroked="f">
                <v:textbox style="mso-fit-shape-to-text:t" inset="0,0,0,0">
                  <w:txbxContent>
                    <w:p w14:paraId="3315537C" w14:textId="2121499A" w:rsidR="000F7DAB" w:rsidRPr="000F7DAB" w:rsidRDefault="000F7DAB" w:rsidP="000F7DAB">
                      <w:pPr>
                        <w:pStyle w:val="Caption"/>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v:textbox>
                <w10:wrap type="topAndBottom"/>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14068F57" wp14:editId="7CE1B783">
            <wp:simplePos x="0" y="0"/>
            <wp:positionH relativeFrom="column">
              <wp:posOffset>426720</wp:posOffset>
            </wp:positionH>
            <wp:positionV relativeFrom="paragraph">
              <wp:posOffset>84455</wp:posOffset>
            </wp:positionV>
            <wp:extent cx="5553075" cy="23228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0.png"/>
                    <pic:cNvPicPr/>
                  </pic:nvPicPr>
                  <pic:blipFill>
                    <a:blip r:embed="rId15">
                      <a:extLst>
                        <a:ext uri="{28A0092B-C50C-407E-A947-70E740481C1C}">
                          <a14:useLocalDpi xmlns:a14="http://schemas.microsoft.com/office/drawing/2010/main" val="0"/>
                        </a:ext>
                      </a:extLst>
                    </a:blip>
                    <a:stretch>
                      <a:fillRect/>
                    </a:stretch>
                  </pic:blipFill>
                  <pic:spPr>
                    <a:xfrm>
                      <a:off x="0" y="0"/>
                      <a:ext cx="5553075" cy="2322830"/>
                    </a:xfrm>
                    <a:prstGeom prst="rect">
                      <a:avLst/>
                    </a:prstGeom>
                  </pic:spPr>
                </pic:pic>
              </a:graphicData>
            </a:graphic>
            <wp14:sizeRelH relativeFrom="page">
              <wp14:pctWidth>0</wp14:pctWidth>
            </wp14:sizeRelH>
            <wp14:sizeRelV relativeFrom="page">
              <wp14:pctHeight>0</wp14:pctHeight>
            </wp14:sizeRelV>
          </wp:anchor>
        </w:drawing>
      </w:r>
    </w:p>
    <w:p w14:paraId="53F4AAB8" w14:textId="1509F8BB" w:rsidR="009631FA" w:rsidRPr="00CA6737" w:rsidRDefault="00E84AE1">
      <w:pPr>
        <w:pStyle w:val="Heading2"/>
        <w:numPr>
          <w:ilvl w:val="1"/>
          <w:numId w:val="4"/>
        </w:numPr>
        <w:rPr>
          <w:rFonts w:ascii="Times New Roman" w:hAnsi="Times New Roman" w:cs="Times New Roman"/>
          <w:color w:val="FF0000"/>
        </w:rPr>
      </w:pPr>
      <w:bookmarkStart w:id="11" w:name="_Toc10"/>
      <w:r w:rsidRPr="00CA6737">
        <w:rPr>
          <w:rFonts w:ascii="Times New Roman" w:hAnsi="Times New Roman" w:cs="Times New Roman"/>
          <w:color w:val="FF0000"/>
          <w:u w:color="FF0000"/>
        </w:rPr>
        <w:t>Product Functions</w:t>
      </w:r>
      <w:bookmarkEnd w:id="11"/>
    </w:p>
    <w:p w14:paraId="6C464216" w14:textId="15EA2379" w:rsidR="00B871B3" w:rsidRPr="00CA6737" w:rsidRDefault="00B871B3" w:rsidP="00CA6737">
      <w:pPr>
        <w:pStyle w:val="ListParagraph"/>
        <w:numPr>
          <w:ilvl w:val="0"/>
          <w:numId w:val="28"/>
        </w:numPr>
        <w:rPr>
          <w:rFonts w:ascii="Times New Roman" w:hAnsi="Times New Roman"/>
          <w:sz w:val="24"/>
          <w:szCs w:val="24"/>
        </w:rPr>
      </w:pPr>
      <w:bookmarkStart w:id="12" w:name="_Toc11"/>
      <w:r w:rsidRPr="00CA673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 xml:space="preserve">Update public, especially those who are affected, on the incidents. </w:t>
      </w:r>
    </w:p>
    <w:p w14:paraId="7A348908"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Send report to prime minister’s office via email.</w:t>
      </w:r>
    </w:p>
    <w:p w14:paraId="4C79E168"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Provide necessary assistance to the affected area by notifying the agency related to the type of the incident.</w:t>
      </w:r>
    </w:p>
    <w:p w14:paraId="7AC92307"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Allow call centre operator to create new incident record.</w:t>
      </w:r>
    </w:p>
    <w:p w14:paraId="1151B1FE" w14:textId="77777777" w:rsidR="00B871B3" w:rsidRPr="00CA6737" w:rsidRDefault="00B871B3" w:rsidP="00CA6737">
      <w:pPr>
        <w:pStyle w:val="ListParagraph"/>
        <w:numPr>
          <w:ilvl w:val="0"/>
          <w:numId w:val="28"/>
        </w:numPr>
        <w:rPr>
          <w:rFonts w:ascii="Times New Roman" w:hAnsi="Times New Roman"/>
          <w:sz w:val="24"/>
          <w:szCs w:val="24"/>
        </w:rPr>
      </w:pPr>
      <w:r w:rsidRPr="00CA6737">
        <w:rPr>
          <w:rFonts w:ascii="Times New Roman" w:hAnsi="Times New Roman"/>
          <w:sz w:val="24"/>
          <w:szCs w:val="24"/>
        </w:rPr>
        <w:t>Allow department officers to manage the incident record.</w:t>
      </w:r>
    </w:p>
    <w:p w14:paraId="062606DD" w14:textId="77777777" w:rsidR="00B871B3" w:rsidRPr="00CA6737" w:rsidRDefault="00B871B3" w:rsidP="00CA6737">
      <w:pPr>
        <w:pStyle w:val="ListParagraph"/>
        <w:numPr>
          <w:ilvl w:val="0"/>
          <w:numId w:val="28"/>
        </w:numPr>
        <w:rPr>
          <w:rFonts w:ascii="Times New Roman" w:hAnsi="Times New Roman"/>
        </w:rPr>
      </w:pPr>
      <w:r w:rsidRPr="00CA6737">
        <w:rPr>
          <w:rFonts w:ascii="Times New Roman" w:hAnsi="Times New Roman"/>
          <w:sz w:val="24"/>
          <w:szCs w:val="24"/>
        </w:rPr>
        <w:t>Allow system administrator to manage all the accounts.</w:t>
      </w:r>
    </w:p>
    <w:p w14:paraId="7BE1F87D" w14:textId="77777777" w:rsidR="009631FA" w:rsidRPr="00CA6737" w:rsidRDefault="00E84AE1">
      <w:pPr>
        <w:pStyle w:val="Heading1"/>
        <w:numPr>
          <w:ilvl w:val="0"/>
          <w:numId w:val="4"/>
        </w:numPr>
        <w:rPr>
          <w:rFonts w:ascii="Times New Roman" w:hAnsi="Times New Roman" w:cs="Times New Roman"/>
        </w:rPr>
      </w:pPr>
      <w:r w:rsidRPr="00CA6737">
        <w:rPr>
          <w:rFonts w:ascii="Times New Roman" w:eastAsia="Arial Unicode MS" w:hAnsi="Times New Roman" w:cs="Times New Roman"/>
        </w:rPr>
        <w:t>External Interface Requirements</w:t>
      </w:r>
      <w:bookmarkEnd w:id="12"/>
    </w:p>
    <w:p w14:paraId="2706DA0F" w14:textId="77777777" w:rsidR="009631FA" w:rsidRPr="00CA6737" w:rsidRDefault="00E84AE1">
      <w:pPr>
        <w:pStyle w:val="Heading2"/>
        <w:numPr>
          <w:ilvl w:val="1"/>
          <w:numId w:val="4"/>
        </w:numPr>
        <w:rPr>
          <w:rFonts w:ascii="Times New Roman" w:hAnsi="Times New Roman" w:cs="Times New Roman"/>
          <w:color w:val="4472C4"/>
        </w:rPr>
      </w:pPr>
      <w:bookmarkStart w:id="13" w:name="_Toc12"/>
      <w:r w:rsidRPr="00CA6737">
        <w:rPr>
          <w:rFonts w:ascii="Times New Roman" w:hAnsi="Times New Roman" w:cs="Times New Roman"/>
          <w:color w:val="4472C4"/>
          <w:u w:color="4472C4"/>
        </w:rPr>
        <w:t>User Interfaces</w:t>
      </w:r>
      <w:bookmarkEnd w:id="13"/>
    </w:p>
    <w:p w14:paraId="4CE834A9" w14:textId="77777777" w:rsidR="009631FA" w:rsidRPr="00CA6737" w:rsidRDefault="00E84AE1">
      <w:pPr>
        <w:pStyle w:val="template"/>
        <w:rPr>
          <w:rFonts w:ascii="Times New Roman" w:hAnsi="Times New Roman" w:cs="Times New Roman"/>
        </w:rPr>
      </w:pPr>
      <w:r w:rsidRPr="00CA6737">
        <w:rPr>
          <w:rFonts w:ascii="Times New Roman" w:hAnsi="Times New Roman" w:cs="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3390E9D" w14:textId="77777777" w:rsidR="009631FA" w:rsidRDefault="00E84AE1">
      <w:pPr>
        <w:pStyle w:val="Heading1"/>
        <w:numPr>
          <w:ilvl w:val="0"/>
          <w:numId w:val="4"/>
        </w:numPr>
      </w:pPr>
      <w:bookmarkStart w:id="14" w:name="_Toc13"/>
      <w:r>
        <w:rPr>
          <w:rFonts w:eastAsia="Arial Unicode MS" w:cs="Arial Unicode MS"/>
        </w:rPr>
        <w:t>System Features</w:t>
      </w:r>
      <w:bookmarkEnd w:id="14"/>
    </w:p>
    <w:p w14:paraId="3EF260FF" w14:textId="77777777" w:rsidR="009631FA" w:rsidRDefault="00E84AE1">
      <w:pPr>
        <w:numPr>
          <w:ilvl w:val="0"/>
          <w:numId w:val="6"/>
        </w:numPr>
        <w:spacing w:after="160" w:line="360" w:lineRule="auto"/>
        <w:rPr>
          <w:rFonts w:ascii="Times New Roman" w:eastAsia="Times New Roman" w:hAnsi="Times New Roman" w:cs="Times New Roman"/>
          <w:sz w:val="28"/>
          <w:szCs w:val="28"/>
        </w:rPr>
      </w:pPr>
      <w:bookmarkStart w:id="15" w:name="_Hlk523924503"/>
      <w:r>
        <w:rPr>
          <w:rFonts w:ascii="Times New Roman" w:hAnsi="Times New Roman"/>
          <w:sz w:val="28"/>
          <w:szCs w:val="28"/>
        </w:rPr>
        <w:t>Information Display Section</w:t>
      </w:r>
    </w:p>
    <w:p w14:paraId="737FE6CF" w14:textId="77777777"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lastRenderedPageBreak/>
        <w:t>UI Design Description</w:t>
      </w:r>
    </w:p>
    <w:p w14:paraId="0CC691AE"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toolbar for the user to select the type of information to be displayed - useful information or display live status of emergency situations, must be placed on top of the webpage.</w:t>
      </w:r>
    </w:p>
    <w:p w14:paraId="38CF8B11"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Under each subsection, the user must be able to choose what specific live info the user wants to acquire – i.e. weather, shelter, dengue or fires (refer to section 1.2 &amp; 1.3).</w:t>
      </w:r>
    </w:p>
    <w:p w14:paraId="0D16D043"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A full map of Singapore must be placed under the toolbar, </w:t>
      </w:r>
      <w:proofErr w:type="spellStart"/>
      <w:r>
        <w:rPr>
          <w:rFonts w:ascii="Times New Roman" w:hAnsi="Times New Roman"/>
          <w:sz w:val="28"/>
          <w:szCs w:val="28"/>
        </w:rPr>
        <w:t>centre</w:t>
      </w:r>
      <w:proofErr w:type="spellEnd"/>
      <w:r>
        <w:rPr>
          <w:rFonts w:ascii="Times New Roman" w:hAnsi="Times New Roman"/>
          <w:sz w:val="28"/>
          <w:szCs w:val="28"/>
        </w:rPr>
        <w:t>-aligned, and containing all necessary information.</w:t>
      </w:r>
    </w:p>
    <w:p w14:paraId="3F405FF3"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user must be able to zoom-in and zoom-out the map according to the user ‘s preference.</w:t>
      </w:r>
    </w:p>
    <w:p w14:paraId="23ADBD4E" w14:textId="77777777"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textual description of the information shall be displayed under the map.</w:t>
      </w:r>
    </w:p>
    <w:p w14:paraId="5B440C83" w14:textId="77777777" w:rsidR="009631FA" w:rsidRDefault="00E84AE1">
      <w:pPr>
        <w:numPr>
          <w:ilvl w:val="1"/>
          <w:numId w:val="9"/>
        </w:numPr>
        <w:spacing w:after="160" w:line="360" w:lineRule="auto"/>
        <w:rPr>
          <w:rFonts w:ascii="Times New Roman" w:hAnsi="Times New Roman"/>
          <w:sz w:val="28"/>
          <w:szCs w:val="28"/>
        </w:rPr>
      </w:pPr>
      <w:r>
        <w:rPr>
          <w:rFonts w:ascii="Times New Roman" w:hAnsi="Times New Roman"/>
          <w:sz w:val="28"/>
          <w:szCs w:val="28"/>
        </w:rPr>
        <w:t>Emergency Situation</w:t>
      </w:r>
    </w:p>
    <w:p w14:paraId="5CA0D9C0"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Common Display Format</w:t>
      </w:r>
    </w:p>
    <w:p w14:paraId="21CE84A0"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emergency incident to be displayed from a dropdown list at the top of the webpage.</w:t>
      </w:r>
    </w:p>
    <w:p w14:paraId="0AC2BAD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categories of natural hazards, epidemic, traffic accidents, and accidents within crowded areas shall each have an independent dropdown list.</w:t>
      </w:r>
    </w:p>
    <w:p w14:paraId="6B871708"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Each incident must be marked on the map (of Singapore) according to the incident’s location by a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14:paraId="388B85F1"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epidemic, dangerous zones along with the affected areas,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14:paraId="5B9E4817"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 xml:space="preserve">Textual or Graphical illustration of the emergency situation shall be displayed under the map. </w:t>
      </w:r>
    </w:p>
    <w:p w14:paraId="62407684"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Details of the illustration depends on the type of the accident (see the elaboration below).</w:t>
      </w:r>
    </w:p>
    <w:p w14:paraId="5E0F8FD3"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information displayed on the map shall be updated at least every 5 minutes. </w:t>
      </w:r>
    </w:p>
    <w:p w14:paraId="160D84BF"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Incidents with high emergency priority shall be updated immediately.</w:t>
      </w:r>
    </w:p>
    <w:p w14:paraId="1FAA46DD"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Natural Hazards Category</w:t>
      </w:r>
    </w:p>
    <w:p w14:paraId="626D5DF5"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Natural Hazards Category shall contain fire, haze, tsunami, typhoon, earthquake, and earthquake aftershocks.</w:t>
      </w:r>
    </w:p>
    <w:p w14:paraId="18BA5965"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hazard’s date, location, intensity, possible harms, shall be displayed in a table under the map.</w:t>
      </w:r>
    </w:p>
    <w:p w14:paraId="400445E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hazard prevention and control information shall be displayed under the table.</w:t>
      </w:r>
    </w:p>
    <w:p w14:paraId="7EFB141F"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Epidemic Category</w:t>
      </w:r>
    </w:p>
    <w:p w14:paraId="013FDB9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Epidemic Category shall contain dengue, HIV/AIDS, bird-flu, and Zika. </w:t>
      </w:r>
    </w:p>
    <w:p w14:paraId="09D883F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category can contain more types of epidemic as time develops.</w:t>
      </w:r>
    </w:p>
    <w:p w14:paraId="524BF047"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dangerous level, case number shall be displayed in a table under the map.</w:t>
      </w:r>
    </w:p>
    <w:p w14:paraId="464DACB2"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epidemic prevention and control information shall be displayed under the table.</w:t>
      </w:r>
    </w:p>
    <w:p w14:paraId="2CE7032E"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Traffic Accidents Category</w:t>
      </w:r>
    </w:p>
    <w:p w14:paraId="3571BF5F"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Traffic accidents shall contain single car accident, two car collisions, and multiple vehicle pile-up.</w:t>
      </w:r>
    </w:p>
    <w:p w14:paraId="67C77A2C"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accident, dangerous zones along with the affected roads,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14:paraId="6AA6E1F1"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Accidents within Crowded Areas</w:t>
      </w:r>
    </w:p>
    <w:p w14:paraId="1F36D356"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This category shall contain terrorist attacks and mass shooting.</w:t>
      </w:r>
    </w:p>
    <w:p w14:paraId="15565C97"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attack intensity, and victims shall be displayed in a table under the map.</w:t>
      </w:r>
    </w:p>
    <w:p w14:paraId="2D2AD83C" w14:textId="77777777"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 xml:space="preserve"> Other Useful Information</w:t>
      </w:r>
    </w:p>
    <w:p w14:paraId="5FB6454B"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Common Display Format</w:t>
      </w:r>
    </w:p>
    <w:p w14:paraId="6E8D43BB"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useful information to be displayed from a dropdown list at the top of the webpage.</w:t>
      </w:r>
    </w:p>
    <w:p w14:paraId="3C6C55F1"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Each type of information (except for weather) must be marked on the map (of Singapore) according to the information category’s location by a blue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14:paraId="2329E5E1"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Weather</w:t>
      </w:r>
    </w:p>
    <w:p w14:paraId="1964AEB9"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information of today’s temperature, humidity, PM2.5, UV light intensity and air pollutants shall be displayed on the top-half of the webpage.</w:t>
      </w:r>
    </w:p>
    <w:p w14:paraId="468FBBB5"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following week’s weather forecast shall be displayed under today’s weather information.</w:t>
      </w:r>
    </w:p>
    <w:p w14:paraId="1320FA0E" w14:textId="77777777"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 xml:space="preserve">Location of Civil </w:t>
      </w:r>
      <w:proofErr w:type="spellStart"/>
      <w:r>
        <w:rPr>
          <w:rFonts w:ascii="Times New Roman" w:hAnsi="Times New Roman"/>
          <w:sz w:val="28"/>
          <w:szCs w:val="28"/>
        </w:rPr>
        <w:t>Defence</w:t>
      </w:r>
      <w:proofErr w:type="spellEnd"/>
      <w:r>
        <w:rPr>
          <w:rFonts w:ascii="Times New Roman" w:hAnsi="Times New Roman"/>
          <w:sz w:val="28"/>
          <w:szCs w:val="28"/>
        </w:rPr>
        <w:t xml:space="preserve"> Shelters.</w:t>
      </w:r>
    </w:p>
    <w:p w14:paraId="7325A2C1"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locations of CDSs shall be displayed on the map.</w:t>
      </w:r>
    </w:p>
    <w:p w14:paraId="05E1C4BF" w14:textId="77777777"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User must be able to check the status of each shelter to see if it’s fully occupied.</w:t>
      </w:r>
      <w:bookmarkEnd w:id="15"/>
    </w:p>
    <w:p w14:paraId="414585F7" w14:textId="77777777" w:rsidR="009631FA" w:rsidRDefault="009631FA">
      <w:pPr>
        <w:spacing w:after="160" w:line="276" w:lineRule="auto"/>
        <w:rPr>
          <w:rFonts w:ascii="Times New Roman" w:eastAsia="Times New Roman" w:hAnsi="Times New Roman" w:cs="Times New Roman"/>
          <w:sz w:val="28"/>
          <w:szCs w:val="28"/>
        </w:rPr>
      </w:pPr>
    </w:p>
    <w:p w14:paraId="23311F83" w14:textId="77777777"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Incident Display Section</w:t>
      </w:r>
    </w:p>
    <w:p w14:paraId="2E92A2B5" w14:textId="77777777"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A table of current incidents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page.</w:t>
      </w:r>
    </w:p>
    <w:p w14:paraId="4A78C37C"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table must contain the records of all the unsolved incidents.</w:t>
      </w:r>
    </w:p>
    <w:p w14:paraId="15F03BB3"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entry of the table is created when the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creates and submits a new record. </w:t>
      </w:r>
    </w:p>
    <w:p w14:paraId="3C2EF8BA"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An entry of the table is deleted when the corresponding incident is marked by a department officer as solved. </w:t>
      </w:r>
    </w:p>
    <w:p w14:paraId="7108C1F9"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row of the table must contain basic information of that incident including incident ID, incident type, incident-creation time, location </w:t>
      </w:r>
      <w:proofErr w:type="gramStart"/>
      <w:r>
        <w:rPr>
          <w:rFonts w:ascii="Times New Roman" w:hAnsi="Times New Roman"/>
          <w:sz w:val="28"/>
          <w:szCs w:val="28"/>
        </w:rPr>
        <w:t>and  status</w:t>
      </w:r>
      <w:proofErr w:type="gramEnd"/>
      <w:r>
        <w:rPr>
          <w:rFonts w:ascii="Times New Roman" w:hAnsi="Times New Roman"/>
          <w:sz w:val="28"/>
          <w:szCs w:val="28"/>
        </w:rPr>
        <w:t xml:space="preserve"> of the incident and the department assigned to solve this incident. </w:t>
      </w:r>
    </w:p>
    <w:p w14:paraId="78065574"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Emergency Ambulance,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Force(SCDF).</w:t>
      </w:r>
    </w:p>
    <w:p w14:paraId="260947D7"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Rescue and Evaluation,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Force(SCDF).</w:t>
      </w:r>
    </w:p>
    <w:p w14:paraId="4D15D0F5"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Fire-Fighting,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Force(SCDF).</w:t>
      </w:r>
    </w:p>
    <w:p w14:paraId="58FE1647"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If the incident type is Gas Leak Control, the department assigned must be Singapore Power(SCDF).</w:t>
      </w:r>
    </w:p>
    <w:p w14:paraId="26A98261" w14:textId="77777777"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There must be a link on the incident status.</w:t>
      </w:r>
    </w:p>
    <w:p w14:paraId="4FFB7BE2" w14:textId="77777777" w:rsidR="009631FA" w:rsidRDefault="00E84AE1">
      <w:pPr>
        <w:numPr>
          <w:ilvl w:val="4"/>
          <w:numId w:val="6"/>
        </w:numPr>
        <w:spacing w:after="160" w:line="276" w:lineRule="auto"/>
        <w:rPr>
          <w:rFonts w:ascii="Times New Roman" w:hAnsi="Times New Roman"/>
          <w:sz w:val="28"/>
          <w:szCs w:val="28"/>
        </w:rPr>
      </w:pPr>
      <w:r>
        <w:rPr>
          <w:rFonts w:ascii="Times New Roman" w:hAnsi="Times New Roman"/>
          <w:sz w:val="28"/>
          <w:szCs w:val="28"/>
        </w:rPr>
        <w:t xml:space="preserve">When the user clicks on the link, he must be directed to the Department Track section. </w:t>
      </w:r>
    </w:p>
    <w:p w14:paraId="7DCC733A" w14:textId="77777777" w:rsidR="009631FA" w:rsidRDefault="009631FA">
      <w:pPr>
        <w:spacing w:after="160" w:line="276" w:lineRule="auto"/>
        <w:ind w:left="1080"/>
        <w:rPr>
          <w:rFonts w:ascii="Times New Roman" w:eastAsia="Times New Roman" w:hAnsi="Times New Roman" w:cs="Times New Roman"/>
          <w:sz w:val="28"/>
          <w:szCs w:val="28"/>
        </w:rPr>
      </w:pPr>
    </w:p>
    <w:p w14:paraId="276D6804" w14:textId="77777777"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Status Track Section</w:t>
      </w:r>
    </w:p>
    <w:p w14:paraId="2B3C2351" w14:textId="77777777"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lastRenderedPageBreak/>
        <w:t xml:space="preserve">The departments’ track shall be displayed as a form of flow chart consisting of four nodes, each represents one step of departments’ progress of solving the incident. Originally each node is in </w:t>
      </w:r>
      <w:proofErr w:type="spellStart"/>
      <w:r>
        <w:rPr>
          <w:rFonts w:ascii="Times New Roman" w:hAnsi="Times New Roman"/>
          <w:sz w:val="28"/>
          <w:szCs w:val="28"/>
        </w:rPr>
        <w:t>colour</w:t>
      </w:r>
      <w:proofErr w:type="spellEnd"/>
      <w:r>
        <w:rPr>
          <w:rFonts w:ascii="Times New Roman" w:hAnsi="Times New Roman"/>
          <w:sz w:val="28"/>
          <w:szCs w:val="28"/>
        </w:rPr>
        <w:t xml:space="preserve"> of grey, once a step has been achieved, the </w:t>
      </w:r>
      <w:proofErr w:type="spellStart"/>
      <w:r>
        <w:rPr>
          <w:rFonts w:ascii="Times New Roman" w:hAnsi="Times New Roman"/>
          <w:sz w:val="28"/>
          <w:szCs w:val="28"/>
        </w:rPr>
        <w:t>colour</w:t>
      </w:r>
      <w:proofErr w:type="spellEnd"/>
      <w:r>
        <w:rPr>
          <w:rFonts w:ascii="Times New Roman" w:hAnsi="Times New Roman"/>
          <w:sz w:val="28"/>
          <w:szCs w:val="28"/>
        </w:rPr>
        <w:t xml:space="preserve"> of that certain node will turn to green.</w:t>
      </w:r>
    </w:p>
    <w:p w14:paraId="3D23A74D" w14:textId="77777777"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first node represents the step that certain department was informed and assigned the task, node turns green upon finishing.</w:t>
      </w:r>
    </w:p>
    <w:p w14:paraId="1BD61CC0"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second node represents the step that a plan of solving the incident is arranged, node turns green upon finishing.</w:t>
      </w:r>
    </w:p>
    <w:p w14:paraId="0019BB2F"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third node represents the step that work is under way according to the plan, node turns green upon finishing.</w:t>
      </w:r>
    </w:p>
    <w:p w14:paraId="762EADD9"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fourth node represents the step that work has been finished and is waiting for the user’s comment, node turns green upon finishing.</w:t>
      </w:r>
    </w:p>
    <w:p w14:paraId="77D04B60" w14:textId="77777777"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Time when each step was finished must be recorded and displayed beside each node.</w:t>
      </w:r>
    </w:p>
    <w:p w14:paraId="0CE89EEF" w14:textId="77777777"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“Archive” must be displayed on the bottom of the page.</w:t>
      </w:r>
    </w:p>
    <w:p w14:paraId="5325F071" w14:textId="77777777"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“Create a new incident” must be displayed on the bottom of the page.</w:t>
      </w:r>
    </w:p>
    <w:p w14:paraId="71861309" w14:textId="77777777"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 xml:space="preserve">If the user clicks on “Archive”, he/she must be directed to a page where the incident history is displayed. </w:t>
      </w:r>
    </w:p>
    <w:p w14:paraId="3F95475E" w14:textId="77777777" w:rsidR="009631FA" w:rsidRDefault="009631FA">
      <w:pPr>
        <w:spacing w:after="160" w:line="276" w:lineRule="auto"/>
        <w:ind w:left="141"/>
        <w:rPr>
          <w:rFonts w:ascii="Times New Roman" w:eastAsia="Times New Roman" w:hAnsi="Times New Roman" w:cs="Times New Roman"/>
          <w:sz w:val="28"/>
          <w:szCs w:val="28"/>
        </w:rPr>
      </w:pPr>
    </w:p>
    <w:p w14:paraId="5CDFA7CE" w14:textId="77777777"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History Section</w:t>
      </w:r>
    </w:p>
    <w:p w14:paraId="0B356EB1" w14:textId="77777777"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 xml:space="preserve">A table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archive page.</w:t>
      </w:r>
    </w:p>
    <w:p w14:paraId="1BE44283"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The table must contain basic information of the incident including </w:t>
      </w:r>
      <w:proofErr w:type="spellStart"/>
      <w:r>
        <w:rPr>
          <w:rFonts w:ascii="Times New Roman" w:hAnsi="Times New Roman"/>
          <w:sz w:val="28"/>
          <w:szCs w:val="28"/>
        </w:rPr>
        <w:t>including</w:t>
      </w:r>
      <w:proofErr w:type="spellEnd"/>
      <w:r>
        <w:rPr>
          <w:rFonts w:ascii="Times New Roman" w:hAnsi="Times New Roman"/>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Creation Section</w:t>
      </w:r>
    </w:p>
    <w:p w14:paraId="6C8063C9" w14:textId="77777777"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New incident record creation.</w:t>
      </w:r>
    </w:p>
    <w:p w14:paraId="1480F52E"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lastRenderedPageBreak/>
        <w:t>When the operator clicks on the button named “Create a new incident”, he must be directed to another page.</w:t>
      </w:r>
    </w:p>
    <w:p w14:paraId="324AB390"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This page is an online form for new incident record creation. </w:t>
      </w:r>
    </w:p>
    <w:p w14:paraId="76D76A95" w14:textId="77777777"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Input information from the caller to the incident record form.</w:t>
      </w:r>
    </w:p>
    <w:p w14:paraId="4120DD13"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name of the caller.</w:t>
      </w:r>
    </w:p>
    <w:p w14:paraId="24CE00FD" w14:textId="77777777" w:rsidR="009631FA" w:rsidRDefault="00E84AE1">
      <w:pPr>
        <w:numPr>
          <w:ilvl w:val="3"/>
          <w:numId w:val="12"/>
        </w:numPr>
        <w:spacing w:after="160" w:line="276" w:lineRule="auto"/>
        <w:rPr>
          <w:rFonts w:ascii="Times New Roman" w:hAnsi="Times New Roman"/>
          <w:sz w:val="28"/>
          <w:szCs w:val="28"/>
        </w:rPr>
      </w:pPr>
      <w:r>
        <w:rPr>
          <w:rFonts w:ascii="Times New Roman" w:hAnsi="Times New Roman"/>
          <w:sz w:val="28"/>
          <w:szCs w:val="28"/>
        </w:rPr>
        <w:t>The name of the caller must be text with more than 5 characters and less than 50 characters.</w:t>
      </w:r>
    </w:p>
    <w:p w14:paraId="0E08B0A5" w14:textId="77777777"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mobile number of the caller.</w:t>
      </w:r>
    </w:p>
    <w:p w14:paraId="7E6D6F65" w14:textId="77777777" w:rsidR="009631FA" w:rsidRDefault="00E84AE1">
      <w:pPr>
        <w:numPr>
          <w:ilvl w:val="2"/>
          <w:numId w:val="15"/>
        </w:numPr>
        <w:spacing w:after="160" w:line="276" w:lineRule="auto"/>
        <w:rPr>
          <w:rFonts w:ascii="Times New Roman" w:hAnsi="Times New Roman"/>
          <w:sz w:val="28"/>
          <w:szCs w:val="28"/>
        </w:rPr>
      </w:pPr>
      <w:r>
        <w:rPr>
          <w:rFonts w:ascii="Times New Roman" w:hAnsi="Times New Roman"/>
          <w:sz w:val="28"/>
          <w:szCs w:val="28"/>
        </w:rPr>
        <w:t>The mobile number of the caller must be 8 digits.</w:t>
      </w:r>
    </w:p>
    <w:p w14:paraId="47578481"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operator must be able to key in the location of the incident.</w:t>
      </w:r>
    </w:p>
    <w:p w14:paraId="03832ACC"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location of the incident must be texts with less than 100 characters.</w:t>
      </w:r>
    </w:p>
    <w:p w14:paraId="5A0D9718"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postal code of the incident.</w:t>
      </w:r>
    </w:p>
    <w:p w14:paraId="566A5C64"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postal code must be 6 digits.</w:t>
      </w:r>
    </w:p>
    <w:p w14:paraId="49675F04"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building unit number of the incident.</w:t>
      </w:r>
    </w:p>
    <w:p w14:paraId="1DB4EB81"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building unit number must be texts with less than 20 characters. </w:t>
      </w:r>
    </w:p>
    <w:p w14:paraId="40BB7F8B"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choose a type of assistance requested among four choices.</w:t>
      </w:r>
    </w:p>
    <w:p w14:paraId="7418BC81" w14:textId="77777777"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four choices given must be emergency ambulance, rescue and evacuation, fire-fighting and gas leak control.</w:t>
      </w:r>
    </w:p>
    <w:p w14:paraId="740485DD" w14:textId="77777777" w:rsidR="009631FA" w:rsidRDefault="00E84AE1">
      <w:pPr>
        <w:numPr>
          <w:ilvl w:val="1"/>
          <w:numId w:val="16"/>
        </w:numPr>
        <w:spacing w:after="160" w:line="276" w:lineRule="auto"/>
        <w:rPr>
          <w:rFonts w:ascii="Times New Roman" w:hAnsi="Times New Roman"/>
          <w:sz w:val="28"/>
          <w:szCs w:val="28"/>
        </w:rPr>
      </w:pPr>
      <w:r>
        <w:rPr>
          <w:rFonts w:ascii="Times New Roman" w:hAnsi="Times New Roman"/>
          <w:sz w:val="28"/>
          <w:szCs w:val="28"/>
        </w:rPr>
        <w:t>Submission of the record form.</w:t>
      </w:r>
    </w:p>
    <w:p w14:paraId="6C9069CA" w14:textId="77777777" w:rsidR="009631FA" w:rsidRDefault="00E84AE1">
      <w:pPr>
        <w:numPr>
          <w:ilvl w:val="1"/>
          <w:numId w:val="19"/>
        </w:numPr>
        <w:spacing w:after="160" w:line="276" w:lineRule="auto"/>
        <w:rPr>
          <w:rFonts w:ascii="Times New Roman" w:hAnsi="Times New Roman"/>
          <w:sz w:val="28"/>
          <w:szCs w:val="28"/>
        </w:rPr>
      </w:pPr>
      <w:r>
        <w:rPr>
          <w:rFonts w:ascii="Times New Roman" w:hAnsi="Times New Roman"/>
          <w:sz w:val="28"/>
          <w:szCs w:val="28"/>
        </w:rPr>
        <w:t>The operator can submit the form by clicking on the “submit” button on the bottom of the Incident Creation page.</w:t>
      </w:r>
    </w:p>
    <w:p w14:paraId="7B3769FB" w14:textId="77777777" w:rsidR="009631FA" w:rsidRDefault="00E84AE1">
      <w:pPr>
        <w:numPr>
          <w:ilvl w:val="2"/>
          <w:numId w:val="18"/>
        </w:numPr>
        <w:spacing w:after="160" w:line="276" w:lineRule="auto"/>
        <w:rPr>
          <w:rFonts w:ascii="Times New Roman" w:hAnsi="Times New Roman"/>
          <w:sz w:val="28"/>
          <w:szCs w:val="28"/>
        </w:rPr>
      </w:pPr>
      <w:r>
        <w:rPr>
          <w:rFonts w:ascii="Times New Roman" w:hAnsi="Times New Roman"/>
          <w:sz w:val="28"/>
          <w:szCs w:val="28"/>
        </w:rPr>
        <w:t xml:space="preserve"> The operator must be asked to confirm to submit the record.</w:t>
      </w:r>
    </w:p>
    <w:p w14:paraId="17E9CF47" w14:textId="77777777" w:rsidR="009631FA" w:rsidRDefault="00E84AE1">
      <w:pPr>
        <w:numPr>
          <w:ilvl w:val="2"/>
          <w:numId w:val="21"/>
        </w:numPr>
        <w:spacing w:after="160" w:line="276" w:lineRule="auto"/>
        <w:rPr>
          <w:rFonts w:ascii="Times New Roman" w:hAnsi="Times New Roman"/>
          <w:sz w:val="28"/>
          <w:szCs w:val="28"/>
        </w:rPr>
      </w:pPr>
      <w:r>
        <w:rPr>
          <w:rFonts w:ascii="Times New Roman" w:hAnsi="Times New Roman"/>
          <w:sz w:val="28"/>
          <w:szCs w:val="28"/>
        </w:rPr>
        <w:t xml:space="preserve">The operator must be able to submit the form with “postal code” and “building unit number” left blank. </w:t>
      </w:r>
    </w:p>
    <w:p w14:paraId="7FC18B77" w14:textId="77777777"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If the operator clicks on “Yes”, the record form must be stored in the database.</w:t>
      </w:r>
    </w:p>
    <w:p w14:paraId="3F1048AB" w14:textId="77777777"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lastRenderedPageBreak/>
        <w:t xml:space="preserve">If the operator clicks on “No”, the operator must be able to continue editing the record form. </w:t>
      </w:r>
    </w:p>
    <w:p w14:paraId="6EC0AC73" w14:textId="77777777" w:rsidR="009631FA" w:rsidRDefault="009631FA">
      <w:pPr>
        <w:spacing w:after="160" w:line="240" w:lineRule="auto"/>
        <w:rPr>
          <w:rFonts w:ascii="Times New Roman" w:eastAsia="Times New Roman" w:hAnsi="Times New Roman" w:cs="Times New Roman"/>
          <w:sz w:val="28"/>
          <w:szCs w:val="28"/>
        </w:rPr>
      </w:pPr>
    </w:p>
    <w:p w14:paraId="70A499EE" w14:textId="77777777" w:rsidR="009631FA" w:rsidRDefault="009631FA">
      <w:pPr>
        <w:spacing w:after="160" w:line="276" w:lineRule="auto"/>
        <w:rPr>
          <w:rFonts w:ascii="Times New Roman" w:eastAsia="Times New Roman" w:hAnsi="Times New Roman" w:cs="Times New Roman"/>
          <w:sz w:val="28"/>
          <w:szCs w:val="28"/>
        </w:rPr>
      </w:pPr>
    </w:p>
    <w:p w14:paraId="75B23DDD" w14:textId="77777777" w:rsidR="009631FA" w:rsidRDefault="00E84AE1">
      <w:pPr>
        <w:numPr>
          <w:ilvl w:val="0"/>
          <w:numId w:val="22"/>
        </w:numPr>
        <w:spacing w:after="160" w:line="360" w:lineRule="auto"/>
        <w:rPr>
          <w:rFonts w:ascii="Times New Roman" w:hAnsi="Times New Roman"/>
          <w:sz w:val="28"/>
          <w:szCs w:val="28"/>
        </w:rPr>
      </w:pPr>
      <w:r>
        <w:rPr>
          <w:rFonts w:ascii="Times New Roman" w:hAnsi="Times New Roman"/>
          <w:sz w:val="28"/>
          <w:szCs w:val="28"/>
        </w:rPr>
        <w:t>Information Distribution Section</w:t>
      </w:r>
    </w:p>
    <w:p w14:paraId="51FC319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w:t>
      </w:r>
      <w:r>
        <w:rPr>
          <w:rFonts w:ascii="Times New Roman" w:hAnsi="Times New Roman"/>
          <w:sz w:val="28"/>
          <w:szCs w:val="28"/>
        </w:rPr>
        <w:tab/>
      </w:r>
      <w:proofErr w:type="spellStart"/>
      <w:r>
        <w:rPr>
          <w:rFonts w:ascii="Times New Roman" w:hAnsi="Times New Roman"/>
          <w:sz w:val="28"/>
          <w:szCs w:val="28"/>
        </w:rPr>
        <w:t>Dispatchment</w:t>
      </w:r>
      <w:proofErr w:type="spellEnd"/>
      <w:r>
        <w:rPr>
          <w:rFonts w:ascii="Times New Roman" w:hAnsi="Times New Roman"/>
          <w:sz w:val="28"/>
          <w:szCs w:val="28"/>
        </w:rPr>
        <w:t xml:space="preserve"> of assistance requests</w:t>
      </w:r>
    </w:p>
    <w:p w14:paraId="5307FDEB"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6.1.1.</w:t>
      </w:r>
      <w:r>
        <w:rPr>
          <w:rFonts w:ascii="Times New Roman" w:hAnsi="Times New Roman"/>
          <w:sz w:val="28"/>
          <w:szCs w:val="28"/>
        </w:rPr>
        <w:tab/>
        <w:t xml:space="preserve">If a request for emergency ambulance, rescue and evacuation or fire-fighting is received, it shall automatically be dispatched to the agency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w:t>
      </w:r>
    </w:p>
    <w:p w14:paraId="74A50ED0"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6.1.2.</w:t>
      </w:r>
      <w:r>
        <w:rPr>
          <w:rFonts w:ascii="Times New Roman" w:hAnsi="Times New Roman"/>
          <w:sz w:val="28"/>
          <w:szCs w:val="28"/>
        </w:rPr>
        <w:tab/>
        <w:t>If a request for gas leak control is received, it shall automatically be dispatched to the agency Singapore Power.</w:t>
      </w:r>
    </w:p>
    <w:p w14:paraId="7B3637B9"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6.1.3. Requests shall be dispatched through SMS.</w:t>
      </w:r>
    </w:p>
    <w:p w14:paraId="6A049F47"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6.1.4. Requests shall be dispatched within 1 minute of receiving the call.</w:t>
      </w:r>
    </w:p>
    <w:p w14:paraId="4E5F565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6.1.5. Requests shall contain the name, number and location of the requester as well as the type of assistance requested.</w:t>
      </w:r>
    </w:p>
    <w:p w14:paraId="3A80F305"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w:t>
      </w:r>
      <w:r>
        <w:rPr>
          <w:rFonts w:ascii="Times New Roman" w:hAnsi="Times New Roman"/>
          <w:sz w:val="28"/>
          <w:szCs w:val="28"/>
        </w:rPr>
        <w:tab/>
        <w:t>Information update to public</w:t>
      </w:r>
    </w:p>
    <w:p w14:paraId="7FF7DA5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6.2.1.</w:t>
      </w:r>
      <w:r>
        <w:rPr>
          <w:rFonts w:ascii="Times New Roman" w:hAnsi="Times New Roman"/>
          <w:sz w:val="28"/>
          <w:szCs w:val="28"/>
        </w:rPr>
        <w:tab/>
        <w:t>Updates on current incidents shall be sent out by SMS to the public residents of the affected region.</w:t>
      </w:r>
    </w:p>
    <w:p w14:paraId="6280E991"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6.2.2. Updates on current incidents shall be posted on a Twitter account.</w:t>
      </w:r>
    </w:p>
    <w:p w14:paraId="068D3A1E"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6.2.3. Updates shall contain the location, type and status of the incident.</w:t>
      </w:r>
    </w:p>
    <w:p w14:paraId="72FB4D96"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w:t>
      </w:r>
      <w:r>
        <w:rPr>
          <w:rFonts w:ascii="Times New Roman" w:hAnsi="Times New Roman"/>
          <w:sz w:val="28"/>
          <w:szCs w:val="28"/>
        </w:rPr>
        <w:tab/>
        <w:t>Status reports</w:t>
      </w:r>
    </w:p>
    <w:p w14:paraId="2DDC78A4"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6.3.1. The subsystem shall generate status reports summarizing key indicators and trends. </w:t>
      </w:r>
    </w:p>
    <w:p w14:paraId="7E0CFCDF"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6.3.2. Status reports shall be generated with a frequency of 30 minutes.</w:t>
      </w:r>
    </w:p>
    <w:p w14:paraId="534DFA49"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6.3.3. Each status report shall be sent to the Prime Minister’s office over email.</w:t>
      </w:r>
    </w:p>
    <w:p w14:paraId="7187A559"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6.3.4. Key indicators shall include the number of incidents reported of each type, the number of accidents which are still ongoing and the mean time for incidents to be resolved.</w:t>
      </w:r>
    </w:p>
    <w:p w14:paraId="7BDF3792"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6.3.5. Trends shall include which areas are currently experiencing a larger number of incidents than normal and which types of incidents are currently most prevalent.</w:t>
      </w:r>
    </w:p>
    <w:p w14:paraId="3D63E023" w14:textId="77777777" w:rsidR="009631FA" w:rsidRDefault="009631FA">
      <w:pPr>
        <w:spacing w:after="160" w:line="360" w:lineRule="auto"/>
        <w:rPr>
          <w:rFonts w:ascii="Times New Roman" w:eastAsia="Times New Roman" w:hAnsi="Times New Roman" w:cs="Times New Roman"/>
          <w:sz w:val="28"/>
          <w:szCs w:val="28"/>
        </w:rPr>
      </w:pPr>
    </w:p>
    <w:p w14:paraId="3B9A818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7.0. Admin </w:t>
      </w:r>
    </w:p>
    <w:p w14:paraId="3168A1BD"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 Admin Authentication</w:t>
      </w:r>
    </w:p>
    <w:p w14:paraId="1611AD40"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7.1.1. The admin shall only be able to access the database containing the information of accounts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14:paraId="3F301EB5"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7.1.2. The admin shall be using a username, password, and an encrypted key to access the system.</w:t>
      </w:r>
    </w:p>
    <w:p w14:paraId="3416D0E8"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7.1.2.  The format of the username and password follows the constraints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14:paraId="6A59353C"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7.1.3. Once logged in, the admin shall be directed to a page containing the table of all existing accounts with corresponding information including, username, domain, password and id.</w:t>
      </w:r>
    </w:p>
    <w:p w14:paraId="7B5C40A5"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7.1.4. Two links shall be found after each account. One is “delete”, another is “Edit”.</w:t>
      </w:r>
    </w:p>
    <w:p w14:paraId="1D28F1D4"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7.1.5. A link called “add new account” shall be found at the bottom right of the table.</w:t>
      </w:r>
    </w:p>
    <w:p w14:paraId="46D21D78"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 Admin Functionality</w:t>
      </w:r>
    </w:p>
    <w:p w14:paraId="05C15B11"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 xml:space="preserve">7.2.1. The admin shall be able to add an account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and department officer to the database by clicking on the link “add new account”.</w:t>
      </w:r>
    </w:p>
    <w:p w14:paraId="65CF3FD0"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7.2.2. The admin shall be able to delete an account in the database by clicking on “delete”.</w:t>
      </w:r>
    </w:p>
    <w:p w14:paraId="5AD007F2" w14:textId="77777777"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7.2.3. The admin shall be able to change the username and password of each account in the database by clicking on “edit”.</w:t>
      </w:r>
    </w:p>
    <w:p w14:paraId="79CDB2A4" w14:textId="77777777" w:rsidR="009631FA" w:rsidRDefault="00E84AE1">
      <w:pPr>
        <w:pStyle w:val="Heading1"/>
        <w:numPr>
          <w:ilvl w:val="0"/>
          <w:numId w:val="23"/>
        </w:numPr>
      </w:pPr>
      <w:bookmarkStart w:id="16" w:name="_Toc14"/>
      <w:r>
        <w:rPr>
          <w:rFonts w:eastAsia="Arial Unicode MS" w:cs="Arial Unicode MS"/>
        </w:rPr>
        <w:t>Other Nonfunctional Requirements</w:t>
      </w:r>
      <w:bookmarkEnd w:id="16"/>
    </w:p>
    <w:p w14:paraId="634B34B6" w14:textId="77777777" w:rsidR="009631FA" w:rsidRDefault="00E84AE1">
      <w:pPr>
        <w:pStyle w:val="Heading2"/>
        <w:numPr>
          <w:ilvl w:val="1"/>
          <w:numId w:val="4"/>
        </w:numPr>
      </w:pPr>
      <w:bookmarkStart w:id="17" w:name="_Toc15"/>
      <w:r>
        <w:rPr>
          <w:rFonts w:eastAsia="Arial Unicode MS" w:cs="Arial Unicode MS"/>
        </w:rPr>
        <w:t>Reliability Requirements</w:t>
      </w:r>
      <w:bookmarkEnd w:id="17"/>
    </w:p>
    <w:p w14:paraId="57322320"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Definition of a failure: </w:t>
      </w:r>
    </w:p>
    <w:p w14:paraId="397A69E0"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website crashes, which means it stops serving data. </w:t>
      </w:r>
    </w:p>
    <w:p w14:paraId="283C9BC1"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crash could happen for the following reasons. </w:t>
      </w:r>
    </w:p>
    <w:p w14:paraId="38300BBD"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Code errors</w:t>
      </w:r>
    </w:p>
    <w:p w14:paraId="263F1639"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Plugin/Extension Error</w:t>
      </w:r>
    </w:p>
    <w:p w14:paraId="1EEDBB6E"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This happens when the plugin/extension added to the website is not stable enough. </w:t>
      </w:r>
    </w:p>
    <w:p w14:paraId="213C1B84"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Service provider error</w:t>
      </w:r>
    </w:p>
    <w:p w14:paraId="69570113"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is caused by server troubles of the host provider.</w:t>
      </w:r>
    </w:p>
    <w:p w14:paraId="49D11BE1"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When this happens, the website manager has to wait for the server to recover. </w:t>
      </w:r>
    </w:p>
    <w:p w14:paraId="762768BE"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Hosting error</w:t>
      </w:r>
    </w:p>
    <w:p w14:paraId="60EA3157"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lastRenderedPageBreak/>
        <w:t xml:space="preserve">The website goes down because there is not a large enough hosting plan. </w:t>
      </w:r>
    </w:p>
    <w:p w14:paraId="1373BB3D"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developer should check the expiration date of the hosting plan and make sure it never expires. </w:t>
      </w:r>
    </w:p>
    <w:p w14:paraId="59E2C476"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Domain error</w:t>
      </w:r>
    </w:p>
    <w:p w14:paraId="6B97D0A3"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If the domain expires, the website will no longer </w:t>
      </w:r>
      <w:proofErr w:type="spellStart"/>
      <w:r>
        <w:rPr>
          <w:rFonts w:ascii="Times New Roman" w:hAnsi="Times New Roman"/>
          <w:sz w:val="28"/>
          <w:szCs w:val="28"/>
        </w:rPr>
        <w:t>apear</w:t>
      </w:r>
      <w:proofErr w:type="spellEnd"/>
      <w:r>
        <w:rPr>
          <w:rFonts w:ascii="Times New Roman" w:hAnsi="Times New Roman"/>
          <w:sz w:val="28"/>
          <w:szCs w:val="28"/>
        </w:rPr>
        <w:t xml:space="preserve"> online.</w:t>
      </w:r>
    </w:p>
    <w:p w14:paraId="3A2BDB07"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To avoid this, the developer should check the expiration date of the domain and make sure it never expires.</w:t>
      </w:r>
    </w:p>
    <w:p w14:paraId="3F7E5EE7" w14:textId="77777777"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Traffic error</w:t>
      </w:r>
    </w:p>
    <w:p w14:paraId="6E0BA912"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happens when too many people try to visit the website at once.</w:t>
      </w:r>
    </w:p>
    <w:p w14:paraId="5061F99F" w14:textId="77777777"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use of a </w:t>
      </w:r>
      <w:proofErr w:type="gramStart"/>
      <w:r>
        <w:rPr>
          <w:rFonts w:ascii="Times New Roman" w:hAnsi="Times New Roman"/>
          <w:sz w:val="28"/>
          <w:szCs w:val="28"/>
        </w:rPr>
        <w:t>CDN(</w:t>
      </w:r>
      <w:proofErr w:type="gramEnd"/>
      <w:r>
        <w:rPr>
          <w:rFonts w:ascii="Times New Roman" w:hAnsi="Times New Roman"/>
          <w:sz w:val="28"/>
          <w:szCs w:val="28"/>
        </w:rPr>
        <w:t xml:space="preserve">Content Delivery Network) to deliver static content to users much faster. </w:t>
      </w:r>
    </w:p>
    <w:p w14:paraId="59B219C2" w14:textId="77777777" w:rsidR="009631FA" w:rsidRDefault="009631FA">
      <w:pPr>
        <w:spacing w:after="160" w:line="259" w:lineRule="auto"/>
        <w:ind w:left="720"/>
        <w:rPr>
          <w:rFonts w:ascii="Times New Roman" w:eastAsia="Times New Roman" w:hAnsi="Times New Roman" w:cs="Times New Roman"/>
          <w:sz w:val="28"/>
          <w:szCs w:val="28"/>
        </w:rPr>
      </w:pPr>
    </w:p>
    <w:p w14:paraId="20930EE1"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Default="009631FA">
      <w:pPr>
        <w:spacing w:after="160" w:line="259" w:lineRule="auto"/>
        <w:rPr>
          <w:rFonts w:ascii="Times New Roman" w:eastAsia="Times New Roman" w:hAnsi="Times New Roman" w:cs="Times New Roman"/>
          <w:sz w:val="28"/>
          <w:szCs w:val="28"/>
        </w:rPr>
      </w:pPr>
    </w:p>
    <w:p w14:paraId="797140AE" w14:textId="77777777"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Error Detection: </w:t>
      </w:r>
    </w:p>
    <w:p w14:paraId="08CB3EE3" w14:textId="77777777" w:rsidR="009631FA" w:rsidRDefault="00E84AE1">
      <w:pPr>
        <w:spacing w:after="160" w:line="259" w:lineRule="auto"/>
        <w:rPr>
          <w:rStyle w:val="None"/>
          <w:rFonts w:ascii="Times New Roman" w:eastAsia="Times New Roman" w:hAnsi="Times New Roman" w:cs="Times New Roman"/>
          <w:sz w:val="28"/>
          <w:szCs w:val="28"/>
        </w:rPr>
      </w:pPr>
      <w:r>
        <w:rPr>
          <w:rFonts w:ascii="Times New Roman" w:hAnsi="Times New Roman"/>
          <w:sz w:val="28"/>
          <w:szCs w:val="28"/>
        </w:rPr>
        <w:t xml:space="preserve">Check if the website is down on </w:t>
      </w:r>
      <w:hyperlink r:id="rId16" w:history="1">
        <w:r>
          <w:rPr>
            <w:rStyle w:val="Hyperlink0"/>
            <w:rFonts w:eastAsia="Times"/>
          </w:rPr>
          <w:t>http://www.isitdownrightnow.com/</w:t>
        </w:r>
      </w:hyperlink>
      <w:r>
        <w:rPr>
          <w:rStyle w:val="None"/>
          <w:rFonts w:ascii="Times New Roman" w:hAnsi="Times New Roman"/>
          <w:sz w:val="28"/>
          <w:szCs w:val="28"/>
        </w:rPr>
        <w:t xml:space="preserve"> with the </w:t>
      </w:r>
      <w:proofErr w:type="spellStart"/>
      <w:r>
        <w:rPr>
          <w:rStyle w:val="None"/>
          <w:rFonts w:ascii="Times New Roman" w:hAnsi="Times New Roman"/>
          <w:sz w:val="28"/>
          <w:szCs w:val="28"/>
        </w:rPr>
        <w:t>url</w:t>
      </w:r>
      <w:proofErr w:type="spellEnd"/>
      <w:r>
        <w:rPr>
          <w:rStyle w:val="None"/>
          <w:rFonts w:ascii="Times New Roman" w:hAnsi="Times New Roman"/>
          <w:sz w:val="28"/>
          <w:szCs w:val="28"/>
        </w:rPr>
        <w:t xml:space="preserve"> of the website. </w:t>
      </w:r>
    </w:p>
    <w:p w14:paraId="78383EB0" w14:textId="77777777" w:rsidR="009631FA" w:rsidRDefault="009631FA">
      <w:pPr>
        <w:spacing w:after="160" w:line="259" w:lineRule="auto"/>
        <w:rPr>
          <w:rStyle w:val="None"/>
          <w:rFonts w:ascii="Times New Roman" w:eastAsia="Times New Roman" w:hAnsi="Times New Roman" w:cs="Times New Roman"/>
          <w:sz w:val="28"/>
          <w:szCs w:val="28"/>
        </w:rPr>
      </w:pPr>
    </w:p>
    <w:p w14:paraId="20C9D6EE" w14:textId="77777777" w:rsidR="009631FA" w:rsidRDefault="00E84AE1">
      <w:pPr>
        <w:spacing w:after="160" w:line="259" w:lineRule="auto"/>
        <w:rPr>
          <w:rStyle w:val="None"/>
          <w:rFonts w:ascii="Times New Roman" w:eastAsia="Times New Roman" w:hAnsi="Times New Roman" w:cs="Times New Roman"/>
          <w:sz w:val="28"/>
          <w:szCs w:val="28"/>
        </w:rPr>
      </w:pPr>
      <w:r>
        <w:rPr>
          <w:rStyle w:val="None"/>
          <w:rFonts w:ascii="Times New Roman" w:hAnsi="Times New Roman"/>
          <w:sz w:val="28"/>
          <w:szCs w:val="28"/>
        </w:rPr>
        <w:t xml:space="preserve">The </w:t>
      </w:r>
      <w:proofErr w:type="gramStart"/>
      <w:r>
        <w:rPr>
          <w:rStyle w:val="None"/>
          <w:rFonts w:ascii="Times New Roman" w:hAnsi="Times New Roman"/>
          <w:sz w:val="28"/>
          <w:szCs w:val="28"/>
        </w:rPr>
        <w:t>MTBF(</w:t>
      </w:r>
      <w:proofErr w:type="gramEnd"/>
      <w:r>
        <w:rPr>
          <w:rStyle w:val="None"/>
          <w:rFonts w:ascii="Times New Roman" w:hAnsi="Times New Roman"/>
          <w:sz w:val="28"/>
          <w:szCs w:val="28"/>
        </w:rPr>
        <w:t xml:space="preserve">Mean Time Between Failures) must be less than or equal to 0.01h. </w:t>
      </w:r>
    </w:p>
    <w:p w14:paraId="7A473F00" w14:textId="77777777" w:rsidR="009631FA" w:rsidRDefault="009631FA">
      <w:pPr>
        <w:ind w:left="720"/>
      </w:pPr>
    </w:p>
    <w:sectPr w:rsidR="009631FA">
      <w:headerReference w:type="default" r:id="rId17"/>
      <w:foot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83ED4" w14:textId="77777777" w:rsidR="00F85AA6" w:rsidRDefault="00F85AA6">
      <w:pPr>
        <w:spacing w:line="240" w:lineRule="auto"/>
      </w:pPr>
      <w:r>
        <w:separator/>
      </w:r>
    </w:p>
  </w:endnote>
  <w:endnote w:type="continuationSeparator" w:id="0">
    <w:p w14:paraId="639E5297" w14:textId="77777777" w:rsidR="00F85AA6" w:rsidRDefault="00F85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39C8" w14:textId="77777777" w:rsidR="000F7DAB" w:rsidRDefault="000F7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64910" w14:textId="77777777" w:rsidR="000F7DAB" w:rsidRDefault="000F7D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3A0DD" w14:textId="77777777" w:rsidR="00F85AA6" w:rsidRDefault="00F85AA6">
      <w:pPr>
        <w:spacing w:line="240" w:lineRule="auto"/>
      </w:pPr>
      <w:r>
        <w:separator/>
      </w:r>
    </w:p>
  </w:footnote>
  <w:footnote w:type="continuationSeparator" w:id="0">
    <w:p w14:paraId="24BC0FEC" w14:textId="77777777" w:rsidR="00F85AA6" w:rsidRDefault="00F85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BA5E" w14:textId="77777777" w:rsidR="000F7DAB" w:rsidRDefault="000F7D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D10D2" w14:textId="77777777" w:rsidR="000F7DAB" w:rsidRDefault="000F7D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3080" w14:textId="77777777" w:rsidR="000F7DAB" w:rsidRDefault="000F7DA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7777777" w:rsidR="009631FA" w:rsidRDefault="00E84AE1">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rsidR="00C33BBA">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77777777" w:rsidR="009631FA" w:rsidRDefault="00E84AE1">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rsidR="00C33BB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F7DAB"/>
    <w:rsid w:val="00147F50"/>
    <w:rsid w:val="00481FE8"/>
    <w:rsid w:val="00607991"/>
    <w:rsid w:val="00850551"/>
    <w:rsid w:val="009631FA"/>
    <w:rsid w:val="00AA1DAF"/>
    <w:rsid w:val="00B404BA"/>
    <w:rsid w:val="00B871B3"/>
    <w:rsid w:val="00C33BBA"/>
    <w:rsid w:val="00CA6737"/>
    <w:rsid w:val="00DA088A"/>
    <w:rsid w:val="00E84AE1"/>
    <w:rsid w:val="00EE6D72"/>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isitdownrightn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 MENGYAN#</cp:lastModifiedBy>
  <cp:revision>9</cp:revision>
  <dcterms:created xsi:type="dcterms:W3CDTF">2018-09-11T12:57:00Z</dcterms:created>
  <dcterms:modified xsi:type="dcterms:W3CDTF">2018-09-11T19:55:00Z</dcterms:modified>
</cp:coreProperties>
</file>