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标题"/>
        <w:jc w:val="left"/>
      </w:pPr>
    </w:p>
    <w:tbl>
      <w:tblPr>
        <w:tblW w:w="88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2520"/>
        <w:gridCol w:w="1980"/>
        <w:gridCol w:w="2629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72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129"/>
            <w:gridSpan w:val="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12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Distribute Emergency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Created By:</w:t>
            </w:r>
          </w:p>
        </w:tc>
        <w:tc>
          <w:tcPr>
            <w:tcW w:type="dxa" w:w="2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Austin Tarango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Last Updated By:</w:t>
            </w:r>
          </w:p>
        </w:tc>
        <w:tc>
          <w:tcPr>
            <w:tcW w:type="dxa" w:w="26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Date Created:</w:t>
            </w:r>
          </w:p>
        </w:tc>
        <w:tc>
          <w:tcPr>
            <w:tcW w:type="dxa" w:w="2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3-9-2018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Date Last Updated:</w:t>
            </w:r>
          </w:p>
        </w:tc>
        <w:tc>
          <w:tcPr>
            <w:tcW w:type="dxa" w:w="26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"/>
        <w:widowControl w:val="0"/>
        <w:jc w:val="left"/>
      </w:pPr>
    </w:p>
    <w:p>
      <w:pPr>
        <w:pStyle w:val="正文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8"/>
        <w:gridCol w:w="6228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2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Actor:</w:t>
            </w:r>
          </w:p>
        </w:tc>
        <w:tc>
          <w:tcPr>
            <w:tcW w:type="dxa" w:w="622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Call Center Subsystem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Description: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Checks the emergency and send information to the correct recipient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For Distribute Emergency to be complete. Compile Status/Public Alert must be executed.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Postconditions: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Confirmation that information has been sent.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Frequency of Use: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As emergencies are reported </w:t>
            </w:r>
          </w:p>
        </w:tc>
      </w:tr>
      <w:tr>
        <w:tblPrEx>
          <w:shd w:val="clear" w:color="auto" w:fill="ced7e7"/>
        </w:tblPrEx>
        <w:trPr>
          <w:trHeight w:val="14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Flow of Events: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1: Emergency information is received by call center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2: Information is analyzed to check if SCDF, Singapore Power, or both need a report.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3: Base on analysis, compile reports (see Alternative Flows)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4: Compile Status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5: Compile Public Alert</w:t>
            </w:r>
          </w:p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Alternative Flows: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 alt: If SCDF needs - Compile Report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If Singapore Power needs - Compile Gas Report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If both needs - Compile Report and Compile Gas Report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Exceptions: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Includes: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Special Requirements: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Information is received in a standard/consistent format</w:t>
            </w:r>
          </w:p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Assumptions: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There is enough/any information to analyze and report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There is no further verification needed before sending information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Notes and Issues: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May be overlap with subsystem 4 in regards to reporting to Prime Minister and Social Media actors</w:t>
            </w:r>
          </w:p>
        </w:tc>
      </w:tr>
    </w:tbl>
    <w:p>
      <w:pPr>
        <w:pStyle w:val="正文"/>
        <w:widowControl w:val="0"/>
      </w:pPr>
    </w:p>
    <w:p>
      <w:pPr>
        <w:pStyle w:val="正文"/>
        <w:widowControl w:val="0"/>
      </w:pPr>
    </w:p>
    <w:p>
      <w:pPr>
        <w:pStyle w:val="标题"/>
        <w:jc w:val="left"/>
      </w:pPr>
    </w:p>
    <w:tbl>
      <w:tblPr>
        <w:tblW w:w="88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2520"/>
        <w:gridCol w:w="1980"/>
        <w:gridCol w:w="2629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72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129"/>
            <w:gridSpan w:val="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12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Compile/Send Gas Report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Created By:</w:t>
            </w:r>
          </w:p>
        </w:tc>
        <w:tc>
          <w:tcPr>
            <w:tcW w:type="dxa" w:w="2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Austin Tarango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Last Updated By:</w:t>
            </w:r>
          </w:p>
        </w:tc>
        <w:tc>
          <w:tcPr>
            <w:tcW w:type="dxa" w:w="26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Date Created:</w:t>
            </w:r>
          </w:p>
        </w:tc>
        <w:tc>
          <w:tcPr>
            <w:tcW w:type="dxa" w:w="2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3-9-2018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Date Last Updated:</w:t>
            </w:r>
          </w:p>
        </w:tc>
        <w:tc>
          <w:tcPr>
            <w:tcW w:type="dxa" w:w="26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"/>
        <w:widowControl w:val="0"/>
        <w:jc w:val="left"/>
      </w:pPr>
    </w:p>
    <w:p>
      <w:pPr>
        <w:pStyle w:val="正文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8"/>
        <w:gridCol w:w="6228"/>
      </w:tblGrid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Actor: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Singapore Power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Description: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Generates a report useful to Singapore Power actor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It is necessary to report to SCDF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Postconditions: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Confirmation that information has been sent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Frequency of Use: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As emergencies are reported with a need to send to Singapore Power</w:t>
            </w:r>
          </w:p>
        </w:tc>
      </w:tr>
      <w:tr>
        <w:tblPrEx>
          <w:shd w:val="clear" w:color="auto" w:fill="ced7e7"/>
        </w:tblPrEx>
        <w:trPr>
          <w:trHeight w:val="120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Flow of Events: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1: Access information from call center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2: Reorganize, omit, and format accessed information to be better suited for the Singapore Power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3: Send the revised information to Singapore Power through SMS API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Includes: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Special Requirements: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Information is received in a standard/consistent format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Assumptions: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There is enough/any information to analyze and report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SMS would be the communication to Singapore Power</w:t>
            </w:r>
          </w:p>
        </w:tc>
      </w:tr>
    </w:tbl>
    <w:p>
      <w:pPr>
        <w:pStyle w:val="正文"/>
        <w:widowControl w:val="0"/>
      </w:pPr>
    </w:p>
    <w:p>
      <w:pPr>
        <w:pStyle w:val="正文"/>
        <w:widowControl w:val="0"/>
      </w:pPr>
    </w:p>
    <w:p>
      <w:pPr>
        <w:pStyle w:val="正文"/>
        <w:widowControl w:val="0"/>
      </w:pPr>
    </w:p>
    <w:tbl>
      <w:tblPr>
        <w:tblW w:w="88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2520"/>
        <w:gridCol w:w="1980"/>
        <w:gridCol w:w="2629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72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129"/>
            <w:gridSpan w:val="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12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Compile/Send Report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Created By:</w:t>
            </w:r>
          </w:p>
        </w:tc>
        <w:tc>
          <w:tcPr>
            <w:tcW w:type="dxa" w:w="2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Austin Tarango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Last Updated By:</w:t>
            </w:r>
          </w:p>
        </w:tc>
        <w:tc>
          <w:tcPr>
            <w:tcW w:type="dxa" w:w="26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Date Created:</w:t>
            </w:r>
          </w:p>
        </w:tc>
        <w:tc>
          <w:tcPr>
            <w:tcW w:type="dxa" w:w="2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3-9-2018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Date Last Updated:</w:t>
            </w:r>
          </w:p>
        </w:tc>
        <w:tc>
          <w:tcPr>
            <w:tcW w:type="dxa" w:w="26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8"/>
        <w:gridCol w:w="6228"/>
      </w:tblGrid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Actor: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SCDF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Description: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Generates a report useful to SCDF actor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It is necessary to report to SCDF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Postconditions: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Confirmation that information has been sent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Frequency of Use: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As emergencies are reported with a need to send to SCFD</w:t>
            </w:r>
          </w:p>
        </w:tc>
      </w:tr>
      <w:tr>
        <w:tblPrEx>
          <w:shd w:val="clear" w:color="auto" w:fill="ced7e7"/>
        </w:tblPrEx>
        <w:trPr>
          <w:trHeight w:val="96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Flow of Events: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1: Access information from call center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2: Reorganize, omit, and format accessed information to be better suited for the SCDF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3: Send the revised information to SCDF through SMS API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Includes: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Special Requirements: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Information is received in a standard/consistent format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Assumptions: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There is enough/any information to analyze and report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SMS would be the communication to SCDF</w:t>
            </w:r>
          </w:p>
        </w:tc>
      </w:tr>
    </w:tbl>
    <w:p>
      <w:pPr>
        <w:pStyle w:val="正文"/>
        <w:widowControl w:val="0"/>
      </w:pPr>
    </w:p>
    <w:p>
      <w:pPr>
        <w:pStyle w:val="正文"/>
        <w:widowControl w:val="0"/>
      </w:pPr>
    </w:p>
    <w:tbl>
      <w:tblPr>
        <w:tblW w:w="88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2520"/>
        <w:gridCol w:w="1980"/>
        <w:gridCol w:w="2629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72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129"/>
            <w:gridSpan w:val="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12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Compile/Send Status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Created By:</w:t>
            </w:r>
          </w:p>
        </w:tc>
        <w:tc>
          <w:tcPr>
            <w:tcW w:type="dxa" w:w="2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Austin Tarango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Last Updated By:</w:t>
            </w:r>
          </w:p>
        </w:tc>
        <w:tc>
          <w:tcPr>
            <w:tcW w:type="dxa" w:w="26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Date Created:</w:t>
            </w:r>
          </w:p>
        </w:tc>
        <w:tc>
          <w:tcPr>
            <w:tcW w:type="dxa" w:w="2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3-9-2018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Date Last Updated:</w:t>
            </w:r>
          </w:p>
        </w:tc>
        <w:tc>
          <w:tcPr>
            <w:tcW w:type="dxa" w:w="26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8"/>
        <w:gridCol w:w="6228"/>
      </w:tblGrid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Actor: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Prime Minister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Description: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Generates a report useful to Prime Minister actor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Always send to Prime Minister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Postconditions: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Confirmation that information has been sent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Frequency of Use: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As emergencies are reported</w:t>
            </w:r>
          </w:p>
        </w:tc>
      </w:tr>
      <w:tr>
        <w:tblPrEx>
          <w:shd w:val="clear" w:color="auto" w:fill="ced7e7"/>
        </w:tblPrEx>
        <w:trPr>
          <w:trHeight w:val="96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Flow of Events: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1: Access information from call center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2: Reorganize, omit, and format accessed information to be better suited for the Prime Minister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3: Send the revised information to Prime Minister through SMS API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Includes: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Special Requirements: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Information is received in a standard/consistent format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Assumptions: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There is enough/any information to analyze and report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SMS would be the communication to Prime Minister</w:t>
            </w:r>
          </w:p>
        </w:tc>
      </w:tr>
    </w:tbl>
    <w:p>
      <w:pPr>
        <w:pStyle w:val="正文"/>
        <w:widowControl w:val="0"/>
      </w:pPr>
    </w:p>
    <w:p>
      <w:pPr>
        <w:pStyle w:val="正文"/>
        <w:widowControl w:val="0"/>
      </w:pPr>
    </w:p>
    <w:tbl>
      <w:tblPr>
        <w:tblW w:w="88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2520"/>
        <w:gridCol w:w="1980"/>
        <w:gridCol w:w="2629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72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Use Case ID:</w:t>
            </w:r>
          </w:p>
        </w:tc>
        <w:tc>
          <w:tcPr>
            <w:tcW w:type="dxa" w:w="7129"/>
            <w:gridSpan w:val="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Use Case Name:</w:t>
            </w:r>
          </w:p>
        </w:tc>
        <w:tc>
          <w:tcPr>
            <w:tcW w:type="dxa" w:w="712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Compile/Send Public Alert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Created By:</w:t>
            </w:r>
          </w:p>
        </w:tc>
        <w:tc>
          <w:tcPr>
            <w:tcW w:type="dxa" w:w="2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Austin Tarango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Last Updated By:</w:t>
            </w:r>
          </w:p>
        </w:tc>
        <w:tc>
          <w:tcPr>
            <w:tcW w:type="dxa" w:w="26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7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Date Created:</w:t>
            </w:r>
          </w:p>
        </w:tc>
        <w:tc>
          <w:tcPr>
            <w:tcW w:type="dxa" w:w="2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3-9-2018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Date Last Updated:</w:t>
            </w:r>
          </w:p>
        </w:tc>
        <w:tc>
          <w:tcPr>
            <w:tcW w:type="dxa" w:w="26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8"/>
        <w:gridCol w:w="6228"/>
      </w:tblGrid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Description: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Generates a report useful to Social Media actor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Always send to Social Media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Postconditions: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Confirmation that information has been sent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Frequency of Use: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As emergencies are reported</w:t>
            </w:r>
          </w:p>
        </w:tc>
      </w:tr>
      <w:tr>
        <w:tblPrEx>
          <w:shd w:val="clear" w:color="auto" w:fill="ced7e7"/>
        </w:tblPrEx>
        <w:trPr>
          <w:trHeight w:val="120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Flow of Events: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1: Access information from call center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2: Reorganize, omit, and format accessed information to be better suited for Social Media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3: Send the revised information to Social Media through Social Media API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Includes: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Special Requirements: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Information is received in a standard/consistent format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62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</w:pPr>
            <w:r>
              <w:rPr>
                <w:rtl w:val="0"/>
                <w:lang w:val="en-US"/>
              </w:rPr>
              <w:t>Assumptions:</w:t>
            </w:r>
          </w:p>
        </w:tc>
        <w:tc>
          <w:tcPr>
            <w:tcW w:type="dxa" w:w="62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There is enough/any information to analyze and report</w:t>
            </w:r>
          </w:p>
        </w:tc>
      </w:tr>
    </w:tbl>
    <w:p>
      <w:pPr>
        <w:pStyle w:val="正文"/>
        <w:widowControl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"/>
      <w:tabs>
        <w:tab w:val="right" w:pos="9340"/>
        <w:tab w:val="clear" w:pos="8640"/>
      </w:tabs>
    </w:pPr>
    <w:r>
      <w:rPr>
        <w:rtl w:val="0"/>
        <w:lang w:val="en-US"/>
      </w:rPr>
      <w:t xml:space="preserve"> Use Cases for &lt;project&gt;</w:t>
      <w:tab/>
      <w:tab/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1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">
    <w:name w:val="标题"/>
    <w:next w:val="标题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720" w:line="240" w:lineRule="auto"/>
      <w:ind w:left="0" w:right="0" w:firstLine="0"/>
      <w:jc w:val="righ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64"/>
      <w:szCs w:val="64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