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4A" w:rsidRPr="00610B0D" w:rsidRDefault="00A228B0" w:rsidP="00610B0D">
      <w:pPr>
        <w:spacing w:afterLines="100" w:after="312"/>
        <w:jc w:val="center"/>
        <w:rPr>
          <w:rFonts w:ascii="黑体" w:eastAsia="黑体" w:hAnsi="黑体"/>
          <w:sz w:val="36"/>
          <w:szCs w:val="36"/>
        </w:rPr>
      </w:pPr>
      <w:r w:rsidRPr="00610B0D">
        <w:rPr>
          <w:rFonts w:ascii="黑体" w:eastAsia="黑体" w:hAnsi="黑体" w:hint="eastAsia"/>
          <w:sz w:val="36"/>
          <w:szCs w:val="36"/>
        </w:rPr>
        <w:t>实验名称  ANSYS软件</w:t>
      </w:r>
      <w:r w:rsidR="002A6235">
        <w:rPr>
          <w:rFonts w:ascii="黑体" w:eastAsia="黑体" w:hAnsi="黑体" w:hint="eastAsia"/>
          <w:sz w:val="36"/>
          <w:szCs w:val="36"/>
        </w:rPr>
        <w:t>梁杆问题</w:t>
      </w:r>
      <w:r w:rsidRPr="00610B0D">
        <w:rPr>
          <w:rFonts w:ascii="黑体" w:eastAsia="黑体" w:hAnsi="黑体" w:hint="eastAsia"/>
          <w:sz w:val="36"/>
          <w:szCs w:val="36"/>
        </w:rPr>
        <w:t>分析</w:t>
      </w:r>
      <w:r w:rsidR="002A6235">
        <w:rPr>
          <w:rFonts w:ascii="黑体" w:eastAsia="黑体" w:hAnsi="黑体" w:hint="eastAsia"/>
          <w:sz w:val="36"/>
          <w:szCs w:val="36"/>
        </w:rPr>
        <w:t>命令流编程</w:t>
      </w:r>
    </w:p>
    <w:p w:rsidR="00D83E4A" w:rsidRPr="00610B0D" w:rsidRDefault="00A228B0" w:rsidP="0041409A">
      <w:pPr>
        <w:ind w:firstLineChars="200" w:firstLine="480"/>
        <w:jc w:val="left"/>
        <w:rPr>
          <w:rFonts w:asciiTheme="minorEastAsia" w:hAnsiTheme="minorEastAsia"/>
          <w:sz w:val="24"/>
          <w:szCs w:val="24"/>
          <w:u w:val="single"/>
        </w:rPr>
      </w:pPr>
      <w:r w:rsidRPr="00610B0D">
        <w:rPr>
          <w:rFonts w:asciiTheme="minorEastAsia" w:hAnsiTheme="minorEastAsia" w:hint="eastAsia"/>
          <w:sz w:val="24"/>
          <w:szCs w:val="24"/>
        </w:rPr>
        <w:t>班级：</w:t>
      </w:r>
      <w:r w:rsidR="00AC483F">
        <w:rPr>
          <w:rFonts w:asciiTheme="minorEastAsia" w:hAnsiTheme="minorEastAsia" w:hint="eastAsia"/>
          <w:sz w:val="24"/>
          <w:szCs w:val="24"/>
          <w:u w:val="single"/>
        </w:rPr>
        <w:t>机设1</w:t>
      </w:r>
      <w:r w:rsidR="00AC483F">
        <w:rPr>
          <w:rFonts w:asciiTheme="minorEastAsia" w:hAnsiTheme="minorEastAsia"/>
          <w:sz w:val="24"/>
          <w:szCs w:val="24"/>
          <w:u w:val="single"/>
        </w:rPr>
        <w:t>606</w:t>
      </w:r>
      <w:r w:rsidRPr="00610B0D">
        <w:rPr>
          <w:rFonts w:asciiTheme="minorEastAsia" w:hAnsiTheme="minorEastAsia" w:hint="eastAsia"/>
          <w:sz w:val="24"/>
          <w:szCs w:val="24"/>
        </w:rPr>
        <w:t xml:space="preserve">  学号：</w:t>
      </w:r>
      <w:r w:rsidR="00AC483F">
        <w:rPr>
          <w:rFonts w:asciiTheme="minorEastAsia" w:hAnsiTheme="minorEastAsia"/>
          <w:sz w:val="24"/>
          <w:szCs w:val="24"/>
          <w:u w:val="single"/>
        </w:rPr>
        <w:t>0121618380615</w:t>
      </w:r>
      <w:r w:rsidR="00AC483F" w:rsidRPr="00AC483F">
        <w:rPr>
          <w:rFonts w:asciiTheme="minorEastAsia" w:hAnsiTheme="minorEastAsia"/>
          <w:sz w:val="24"/>
          <w:szCs w:val="24"/>
        </w:rPr>
        <w:t xml:space="preserve"> </w:t>
      </w:r>
      <w:r w:rsidR="00AC483F">
        <w:rPr>
          <w:rFonts w:asciiTheme="minorEastAsia" w:hAnsiTheme="minorEastAsia" w:hint="eastAsia"/>
          <w:sz w:val="24"/>
          <w:szCs w:val="24"/>
        </w:rPr>
        <w:t xml:space="preserve"> </w:t>
      </w:r>
      <w:r w:rsidRPr="00610B0D">
        <w:rPr>
          <w:rFonts w:asciiTheme="minorEastAsia" w:hAnsiTheme="minorEastAsia" w:hint="eastAsia"/>
          <w:sz w:val="24"/>
          <w:szCs w:val="24"/>
        </w:rPr>
        <w:t>姓名：</w:t>
      </w:r>
      <w:r w:rsidR="00AC483F">
        <w:rPr>
          <w:rFonts w:asciiTheme="minorEastAsia" w:hAnsiTheme="minorEastAsia" w:hint="eastAsia"/>
          <w:sz w:val="24"/>
          <w:szCs w:val="24"/>
          <w:u w:val="single"/>
        </w:rPr>
        <w:t>付清晨</w:t>
      </w:r>
      <w:r w:rsidR="00610B0D" w:rsidRPr="00610B0D">
        <w:rPr>
          <w:rFonts w:asciiTheme="minorEastAsia" w:hAnsiTheme="minorEastAsia" w:hint="eastAsia"/>
          <w:sz w:val="24"/>
          <w:szCs w:val="24"/>
        </w:rPr>
        <w:t xml:space="preserve">  </w:t>
      </w:r>
      <w:r w:rsidRPr="00610B0D">
        <w:rPr>
          <w:rFonts w:asciiTheme="minorEastAsia" w:hAnsiTheme="minorEastAsia" w:hint="eastAsia"/>
          <w:sz w:val="24"/>
          <w:szCs w:val="24"/>
        </w:rPr>
        <w:t>成绩：</w:t>
      </w:r>
      <w:r w:rsidR="00610B0D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</w:p>
    <w:p w:rsidR="00480595" w:rsidRPr="00480595" w:rsidRDefault="00A228B0" w:rsidP="00480595">
      <w:pPr>
        <w:pStyle w:val="a9"/>
        <w:numPr>
          <w:ilvl w:val="0"/>
          <w:numId w:val="3"/>
        </w:numPr>
        <w:spacing w:beforeLines="100" w:before="312"/>
        <w:ind w:firstLineChars="0"/>
        <w:rPr>
          <w:rFonts w:asciiTheme="minorEastAsia" w:hAnsiTheme="minorEastAsia"/>
          <w:b/>
          <w:bCs/>
          <w:sz w:val="28"/>
          <w:szCs w:val="24"/>
        </w:rPr>
      </w:pPr>
      <w:r w:rsidRPr="00480595">
        <w:rPr>
          <w:rFonts w:asciiTheme="minorEastAsia" w:hAnsiTheme="minorEastAsia" w:hint="eastAsia"/>
          <w:b/>
          <w:bCs/>
          <w:sz w:val="28"/>
          <w:szCs w:val="24"/>
        </w:rPr>
        <w:t>实验目的：</w:t>
      </w:r>
    </w:p>
    <w:p w:rsidR="00D83E4A" w:rsidRPr="00610B0D" w:rsidRDefault="00A228B0" w:rsidP="00610B0D">
      <w:pPr>
        <w:pStyle w:val="1"/>
        <w:numPr>
          <w:ilvl w:val="0"/>
          <w:numId w:val="1"/>
        </w:numPr>
        <w:spacing w:line="360" w:lineRule="auto"/>
        <w:ind w:firstLine="48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理论结合实际，将课堂理论知识应用于实际。加深对理论知识理解的同时，学会对实际问题的分析。</w:t>
      </w:r>
    </w:p>
    <w:p w:rsidR="00D83E4A" w:rsidRDefault="00A228B0" w:rsidP="00480595">
      <w:pPr>
        <w:pStyle w:val="1"/>
        <w:numPr>
          <w:ilvl w:val="0"/>
          <w:numId w:val="1"/>
        </w:numPr>
        <w:spacing w:line="360" w:lineRule="auto"/>
        <w:ind w:left="420" w:firstLineChars="0" w:firstLine="12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熟悉ANSYS软件</w:t>
      </w:r>
      <w:r w:rsidR="002A6235">
        <w:rPr>
          <w:rFonts w:asciiTheme="minorEastAsia" w:hAnsiTheme="minorEastAsia" w:cs="楷体" w:hint="eastAsia"/>
          <w:sz w:val="24"/>
          <w:szCs w:val="24"/>
        </w:rPr>
        <w:t>APDL语言</w:t>
      </w:r>
      <w:r w:rsidRPr="00610B0D">
        <w:rPr>
          <w:rFonts w:asciiTheme="minorEastAsia" w:hAnsiTheme="minorEastAsia" w:cs="楷体" w:hint="eastAsia"/>
          <w:sz w:val="24"/>
          <w:szCs w:val="24"/>
        </w:rPr>
        <w:t>的基本</w:t>
      </w:r>
      <w:r w:rsidR="002A6235">
        <w:rPr>
          <w:rFonts w:asciiTheme="minorEastAsia" w:hAnsiTheme="minorEastAsia" w:cs="楷体" w:hint="eastAsia"/>
          <w:sz w:val="24"/>
          <w:szCs w:val="24"/>
        </w:rPr>
        <w:t>编程技巧</w:t>
      </w:r>
      <w:r w:rsidRPr="00610B0D">
        <w:rPr>
          <w:rFonts w:asciiTheme="minorEastAsia" w:hAnsiTheme="minorEastAsia" w:cs="楷体" w:hint="eastAsia"/>
          <w:sz w:val="24"/>
          <w:szCs w:val="24"/>
        </w:rPr>
        <w:t>。</w:t>
      </w:r>
    </w:p>
    <w:p w:rsidR="00480595" w:rsidRPr="00610B0D" w:rsidRDefault="00480595" w:rsidP="00480595">
      <w:pPr>
        <w:pStyle w:val="1"/>
        <w:spacing w:line="360" w:lineRule="auto"/>
        <w:ind w:left="540" w:firstLineChars="0" w:firstLine="0"/>
        <w:rPr>
          <w:rFonts w:asciiTheme="minorEastAsia" w:hAnsiTheme="minorEastAsia" w:cs="楷体"/>
          <w:sz w:val="24"/>
          <w:szCs w:val="24"/>
        </w:rPr>
      </w:pPr>
    </w:p>
    <w:p w:rsidR="00D83E4A" w:rsidRDefault="00A228B0">
      <w:pPr>
        <w:tabs>
          <w:tab w:val="left" w:pos="527"/>
        </w:tabs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2  问题</w:t>
      </w:r>
      <w:r w:rsidR="00610B0D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描述</w:t>
      </w: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及其分析</w:t>
      </w:r>
    </w:p>
    <w:p w:rsidR="00480595" w:rsidRPr="00610B0D" w:rsidRDefault="00480595">
      <w:pPr>
        <w:tabs>
          <w:tab w:val="left" w:pos="527"/>
        </w:tabs>
        <w:jc w:val="left"/>
        <w:rPr>
          <w:rFonts w:asciiTheme="minorEastAsia" w:hAnsiTheme="minorEastAsia" w:cs="微软雅黑"/>
          <w:b/>
          <w:bCs/>
          <w:sz w:val="28"/>
          <w:szCs w:val="24"/>
        </w:rPr>
      </w:pPr>
    </w:p>
    <w:p w:rsidR="00D83E4A" w:rsidRDefault="00D32B74" w:rsidP="00610B0D">
      <w:pPr>
        <w:tabs>
          <w:tab w:val="left" w:pos="2005"/>
        </w:tabs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55pt">
            <v:imagedata r:id="rId9" o:title="Picture"/>
          </v:shape>
        </w:pict>
      </w:r>
    </w:p>
    <w:p w:rsidR="00480595" w:rsidRPr="004B54F5" w:rsidRDefault="00480595" w:rsidP="00610B0D">
      <w:pPr>
        <w:tabs>
          <w:tab w:val="left" w:pos="2005"/>
        </w:tabs>
        <w:jc w:val="left"/>
        <w:rPr>
          <w:rFonts w:ascii="楷体" w:eastAsia="楷体" w:hAnsi="楷体" w:cs="楷体"/>
          <w:sz w:val="32"/>
          <w:szCs w:val="32"/>
        </w:rPr>
      </w:pPr>
    </w:p>
    <w:p w:rsidR="00295428" w:rsidRDefault="0041409A" w:rsidP="00796F51">
      <w:pPr>
        <w:spacing w:line="360" w:lineRule="auto"/>
        <w:ind w:firstLineChars="200" w:firstLine="480"/>
        <w:jc w:val="left"/>
        <w:rPr>
          <w:rFonts w:asciiTheme="minorEastAsia" w:hAnsiTheme="minorEastAsia" w:cs="微软雅黑"/>
          <w:bCs/>
          <w:sz w:val="24"/>
          <w:szCs w:val="24"/>
        </w:rPr>
      </w:pPr>
      <w:r w:rsidRPr="0041409A">
        <w:rPr>
          <w:rFonts w:asciiTheme="minorEastAsia" w:hAnsiTheme="minorEastAsia" w:cs="微软雅黑" w:hint="eastAsia"/>
          <w:bCs/>
          <w:sz w:val="24"/>
          <w:szCs w:val="24"/>
        </w:rPr>
        <w:t>该结构</w:t>
      </w:r>
      <w:r>
        <w:rPr>
          <w:rFonts w:asciiTheme="minorEastAsia" w:hAnsiTheme="minorEastAsia" w:cs="微软雅黑" w:hint="eastAsia"/>
          <w:bCs/>
          <w:sz w:val="24"/>
          <w:szCs w:val="24"/>
        </w:rPr>
        <w:t>为梁杆结构，只需要在</w:t>
      </w:r>
      <w:r w:rsidR="00295428">
        <w:rPr>
          <w:rFonts w:asciiTheme="minorEastAsia" w:hAnsiTheme="minorEastAsia" w:cs="微软雅黑" w:hint="eastAsia"/>
          <w:bCs/>
          <w:sz w:val="24"/>
          <w:szCs w:val="24"/>
        </w:rPr>
        <w:t>刚结点、集中载荷作用位置设置节点。将这个结构划分为</w:t>
      </w:r>
      <w:r w:rsidR="00295428">
        <w:rPr>
          <w:rFonts w:asciiTheme="minorEastAsia" w:hAnsiTheme="minorEastAsia" w:cs="微软雅黑"/>
          <w:bCs/>
          <w:sz w:val="24"/>
          <w:szCs w:val="24"/>
        </w:rPr>
        <w:t>7</w:t>
      </w:r>
      <w:r w:rsidR="00295428">
        <w:rPr>
          <w:rFonts w:asciiTheme="minorEastAsia" w:hAnsiTheme="minorEastAsia" w:cs="微软雅黑" w:hint="eastAsia"/>
          <w:bCs/>
          <w:sz w:val="24"/>
          <w:szCs w:val="24"/>
        </w:rPr>
        <w:t>个节点和5个单元。</w:t>
      </w:r>
    </w:p>
    <w:p w:rsidR="00480595" w:rsidRPr="00295428" w:rsidRDefault="00480595" w:rsidP="00796F51">
      <w:pPr>
        <w:spacing w:line="360" w:lineRule="auto"/>
        <w:ind w:firstLineChars="200" w:firstLine="480"/>
        <w:jc w:val="left"/>
        <w:rPr>
          <w:rFonts w:asciiTheme="minorEastAsia" w:hAnsiTheme="minorEastAsia" w:cs="微软雅黑"/>
          <w:bCs/>
          <w:sz w:val="24"/>
          <w:szCs w:val="24"/>
        </w:rPr>
      </w:pPr>
    </w:p>
    <w:p w:rsidR="00480595" w:rsidRPr="00610B0D" w:rsidRDefault="00A228B0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3  模型构建</w:t>
      </w:r>
      <w:r w:rsidR="002A6235">
        <w:rPr>
          <w:rFonts w:asciiTheme="minorEastAsia" w:hAnsiTheme="minorEastAsia" w:cs="微软雅黑" w:hint="eastAsia"/>
          <w:b/>
          <w:bCs/>
          <w:sz w:val="28"/>
          <w:szCs w:val="24"/>
        </w:rPr>
        <w:t>的命令流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/BATCH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/PREP7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lastRenderedPageBreak/>
        <w:t>ET,1,BEAM188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KEYOPT,1,3,3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MP,EX,1,2.1E5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>
        <w:rPr>
          <w:rFonts w:ascii="Consolas" w:eastAsia="微软雅黑" w:hAnsi="Consolas" w:cs="微软雅黑"/>
          <w:bCs/>
          <w:szCs w:val="21"/>
        </w:rPr>
        <w:t>MP,NUXY,1,0.3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SECTYPE,1,BEAM,RECT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>
        <w:rPr>
          <w:rFonts w:ascii="Consolas" w:eastAsia="微软雅黑" w:hAnsi="Consolas" w:cs="微软雅黑"/>
          <w:bCs/>
          <w:szCs w:val="21"/>
        </w:rPr>
        <w:t>SECDATA,30,1</w:t>
      </w:r>
      <w:r w:rsidRPr="002D429B">
        <w:rPr>
          <w:rFonts w:ascii="Consolas" w:eastAsia="微软雅黑" w:hAnsi="Consolas" w:cs="微软雅黑"/>
          <w:bCs/>
          <w:szCs w:val="21"/>
        </w:rPr>
        <w:t>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SECTYPE,2,BEAM,C</w:t>
      </w:r>
      <w:r>
        <w:rPr>
          <w:rFonts w:ascii="Consolas" w:eastAsia="微软雅黑" w:hAnsi="Consolas" w:cs="微软雅黑"/>
          <w:bCs/>
          <w:szCs w:val="21"/>
        </w:rPr>
        <w:t>SOLID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>
        <w:rPr>
          <w:rFonts w:ascii="Consolas" w:eastAsia="微软雅黑" w:hAnsi="Consolas" w:cs="微软雅黑"/>
          <w:bCs/>
          <w:szCs w:val="21"/>
        </w:rPr>
        <w:t>SECDATA,</w:t>
      </w:r>
      <w:r w:rsidRPr="002D429B">
        <w:rPr>
          <w:rFonts w:ascii="Consolas" w:eastAsia="微软雅黑" w:hAnsi="Consolas" w:cs="微软雅黑"/>
          <w:bCs/>
          <w:szCs w:val="21"/>
        </w:rPr>
        <w:t>10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N,1,-2000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N,2,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N,3,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N,4,,2000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N,5,2000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N,6,-1000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N,7,1000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E,1,6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E,6,2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E,2,7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E,7,5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SECNUM,2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E,3,4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CP,1,UX,2,3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CP,2,UY,2,3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CP,3,UZ,2,3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CP,4,ROTX,2,3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CP,5,ROTY,2,3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FINISH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/SOLV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D,1,ALL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D,5,ALL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D,4,UX,,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D,4,UY,,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F,6,FY,-1000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F,7,FY,-1000</w:t>
      </w:r>
    </w:p>
    <w:p w:rsidR="002D429B" w:rsidRPr="002D429B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SOLV</w:t>
      </w:r>
    </w:p>
    <w:p w:rsidR="00295428" w:rsidRDefault="00F347C7" w:rsidP="002D429B">
      <w:pPr>
        <w:jc w:val="left"/>
        <w:rPr>
          <w:rFonts w:ascii="Consolas" w:eastAsia="微软雅黑" w:hAnsi="Consolas" w:cs="微软雅黑"/>
          <w:bCs/>
          <w:szCs w:val="21"/>
        </w:rPr>
      </w:pPr>
      <w:r w:rsidRPr="002D429B">
        <w:rPr>
          <w:rFonts w:ascii="Consolas" w:eastAsia="微软雅黑" w:hAnsi="Consolas" w:cs="微软雅黑"/>
          <w:bCs/>
          <w:szCs w:val="21"/>
        </w:rPr>
        <w:t>FINISH</w:t>
      </w:r>
    </w:p>
    <w:p w:rsidR="00480595" w:rsidRDefault="00480595" w:rsidP="002D429B">
      <w:pPr>
        <w:jc w:val="left"/>
        <w:rPr>
          <w:rFonts w:ascii="Consolas" w:eastAsia="微软雅黑" w:hAnsi="Consolas" w:cs="微软雅黑"/>
          <w:bCs/>
          <w:szCs w:val="21"/>
        </w:rPr>
      </w:pPr>
    </w:p>
    <w:p w:rsidR="00480595" w:rsidRPr="00796F51" w:rsidRDefault="00480595" w:rsidP="002D429B">
      <w:pPr>
        <w:jc w:val="left"/>
        <w:rPr>
          <w:rFonts w:ascii="Consolas" w:eastAsia="微软雅黑" w:hAnsi="Consolas" w:cs="微软雅黑"/>
          <w:bCs/>
          <w:szCs w:val="21"/>
        </w:rPr>
      </w:pPr>
    </w:p>
    <w:p w:rsidR="00D83E4A" w:rsidRPr="00610B0D" w:rsidRDefault="002A6235">
      <w:pPr>
        <w:jc w:val="left"/>
        <w:rPr>
          <w:rFonts w:asciiTheme="minorEastAsia" w:hAnsiTheme="minorEastAsia" w:cs="微软雅黑"/>
          <w:b/>
          <w:bCs/>
          <w:sz w:val="28"/>
          <w:szCs w:val="24"/>
        </w:rPr>
      </w:pPr>
      <w:r>
        <w:rPr>
          <w:rFonts w:asciiTheme="minorEastAsia" w:hAnsiTheme="minorEastAsia" w:cs="微软雅黑" w:hint="eastAsia"/>
          <w:b/>
          <w:bCs/>
          <w:sz w:val="28"/>
          <w:szCs w:val="24"/>
        </w:rPr>
        <w:t>4</w:t>
      </w:r>
      <w:r w:rsidR="00A228B0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 xml:space="preserve">  </w:t>
      </w:r>
      <w:r>
        <w:rPr>
          <w:rFonts w:asciiTheme="minorEastAsia" w:hAnsiTheme="minorEastAsia" w:cs="微软雅黑" w:hint="eastAsia"/>
          <w:b/>
          <w:bCs/>
          <w:sz w:val="28"/>
          <w:szCs w:val="24"/>
        </w:rPr>
        <w:t>分析</w:t>
      </w:r>
      <w:r w:rsidR="00A228B0" w:rsidRPr="00610B0D">
        <w:rPr>
          <w:rFonts w:asciiTheme="minorEastAsia" w:hAnsiTheme="minorEastAsia" w:cs="微软雅黑" w:hint="eastAsia"/>
          <w:b/>
          <w:bCs/>
          <w:sz w:val="28"/>
          <w:szCs w:val="24"/>
        </w:rPr>
        <w:t>结果展示</w:t>
      </w:r>
    </w:p>
    <w:p w:rsidR="003C39BC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整体综合变形结果</w:t>
      </w:r>
    </w:p>
    <w:p w:rsidR="00355971" w:rsidRPr="002D429B" w:rsidRDefault="00BC02A8" w:rsidP="002D429B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lastRenderedPageBreak/>
        <w:pict>
          <v:shape id="_x0000_i1026" type="#_x0000_t75" style="width:414.6pt;height:314.4pt">
            <v:imagedata r:id="rId10" o:title="APDLDemo001"/>
          </v:shape>
        </w:pict>
      </w:r>
    </w:p>
    <w:p w:rsidR="00610B0D" w:rsidRDefault="00610B0D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 w:rsidRPr="00610B0D">
        <w:rPr>
          <w:rFonts w:asciiTheme="minorEastAsia" w:hAnsiTheme="minorEastAsia" w:cs="楷体" w:hint="eastAsia"/>
          <w:sz w:val="24"/>
          <w:szCs w:val="24"/>
        </w:rPr>
        <w:t>应力结果</w:t>
      </w:r>
    </w:p>
    <w:p w:rsidR="00143797" w:rsidRDefault="00BC02A8" w:rsidP="000A01DB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27" type="#_x0000_t75" style="width:414.6pt;height:315.6pt">
            <v:imagedata r:id="rId11" o:title="APDLDemo002"/>
          </v:shape>
        </w:pict>
      </w:r>
    </w:p>
    <w:p w:rsidR="00480595" w:rsidRDefault="00480595" w:rsidP="000A01DB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lastRenderedPageBreak/>
        <w:t>将图形布局放大之后：</w:t>
      </w:r>
    </w:p>
    <w:p w:rsidR="00480595" w:rsidRPr="000A01DB" w:rsidRDefault="00BC02A8" w:rsidP="000A01DB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28" type="#_x0000_t75" style="width:415.2pt;height:316.2pt">
            <v:imagedata r:id="rId12" o:title="APDLDemo003"/>
          </v:shape>
        </w:pict>
      </w:r>
    </w:p>
    <w:p w:rsidR="00610B0D" w:rsidRDefault="002A6235" w:rsidP="00610B0D">
      <w:pPr>
        <w:pStyle w:val="a9"/>
        <w:numPr>
          <w:ilvl w:val="0"/>
          <w:numId w:val="2"/>
        </w:numPr>
        <w:spacing w:line="360" w:lineRule="auto"/>
        <w:ind w:left="1361" w:firstLineChars="0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弯矩</w:t>
      </w:r>
      <w:r w:rsidR="00610B0D" w:rsidRPr="00610B0D">
        <w:rPr>
          <w:rFonts w:asciiTheme="minorEastAsia" w:hAnsiTheme="minorEastAsia" w:cs="楷体" w:hint="eastAsia"/>
          <w:sz w:val="24"/>
          <w:szCs w:val="24"/>
        </w:rPr>
        <w:t>分布结果</w:t>
      </w:r>
    </w:p>
    <w:p w:rsidR="00105510" w:rsidRPr="00105510" w:rsidRDefault="00BC02A8" w:rsidP="00105510">
      <w:pPr>
        <w:spacing w:line="360" w:lineRule="auto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/>
          <w:sz w:val="24"/>
          <w:szCs w:val="24"/>
        </w:rPr>
        <w:pict>
          <v:shape id="_x0000_i1029" type="#_x0000_t75" style="width:414.6pt;height:315.6pt">
            <v:imagedata r:id="rId13" o:title="APDLDemo004"/>
          </v:shape>
        </w:pict>
      </w:r>
    </w:p>
    <w:p w:rsidR="00D83E4A" w:rsidRDefault="002A6235">
      <w:pPr>
        <w:jc w:val="left"/>
        <w:rPr>
          <w:rFonts w:ascii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hAnsiTheme="minorEastAsia" w:cs="微软雅黑" w:hint="eastAsia"/>
          <w:b/>
          <w:bCs/>
          <w:sz w:val="28"/>
          <w:szCs w:val="28"/>
        </w:rPr>
        <w:lastRenderedPageBreak/>
        <w:t>5</w:t>
      </w:r>
      <w:r w:rsidR="00A228B0" w:rsidRPr="00610B0D">
        <w:rPr>
          <w:rFonts w:asciiTheme="minorEastAsia" w:hAnsiTheme="minorEastAsia" w:cs="微软雅黑" w:hint="eastAsia"/>
          <w:b/>
          <w:bCs/>
          <w:sz w:val="28"/>
          <w:szCs w:val="28"/>
        </w:rPr>
        <w:t xml:space="preserve">  结果分析及讨论</w:t>
      </w:r>
    </w:p>
    <w:p w:rsidR="00652CD5" w:rsidRPr="00F347C7" w:rsidRDefault="00480595" w:rsidP="00F347C7">
      <w:pPr>
        <w:pStyle w:val="a9"/>
        <w:numPr>
          <w:ilvl w:val="0"/>
          <w:numId w:val="4"/>
        </w:numPr>
        <w:ind w:firstLineChars="0"/>
        <w:jc w:val="left"/>
        <w:rPr>
          <w:rFonts w:asciiTheme="minorEastAsia" w:hAnsiTheme="minorEastAsia" w:cs="微软雅黑"/>
          <w:b/>
          <w:bCs/>
          <w:sz w:val="28"/>
          <w:szCs w:val="28"/>
        </w:rPr>
      </w:pPr>
      <w:r>
        <w:rPr>
          <w:rFonts w:asciiTheme="minorEastAsia" w:hAnsiTheme="minorEastAsia" w:cs="宋体" w:hint="eastAsia"/>
          <w:sz w:val="24"/>
          <w:szCs w:val="24"/>
        </w:rPr>
        <w:t>梁杆单元结果提取的技巧。</w:t>
      </w:r>
    </w:p>
    <w:p w:rsidR="005B1D33" w:rsidRDefault="005B1D33" w:rsidP="00F347C7">
      <w:pPr>
        <w:pStyle w:val="a9"/>
        <w:ind w:left="852" w:firstLineChars="0" w:firstLine="0"/>
        <w:jc w:val="left"/>
        <w:rPr>
          <w:rFonts w:asciiTheme="minorEastAsia" w:hAnsiTheme="minorEastAsia" w:cs="微软雅黑"/>
          <w:bCs/>
          <w:sz w:val="24"/>
          <w:szCs w:val="24"/>
        </w:rPr>
      </w:pPr>
    </w:p>
    <w:p w:rsidR="00F347C7" w:rsidRDefault="005B1D33" w:rsidP="00F347C7">
      <w:pPr>
        <w:pStyle w:val="a9"/>
        <w:ind w:left="852" w:firstLineChars="0" w:firstLine="0"/>
        <w:jc w:val="left"/>
        <w:rPr>
          <w:rFonts w:asciiTheme="minorEastAsia" w:hAnsiTheme="minorEastAsia" w:cs="微软雅黑"/>
          <w:bCs/>
          <w:sz w:val="24"/>
          <w:szCs w:val="24"/>
        </w:rPr>
      </w:pPr>
      <w:r w:rsidRPr="005B1D33">
        <w:rPr>
          <w:rFonts w:asciiTheme="minorEastAsia" w:hAnsiTheme="minorEastAsia" w:cs="微软雅黑" w:hint="eastAsia"/>
          <w:bCs/>
          <w:sz w:val="24"/>
          <w:szCs w:val="24"/>
        </w:rPr>
        <w:t>例如</w:t>
      </w:r>
      <w:r>
        <w:rPr>
          <w:rFonts w:asciiTheme="minorEastAsia" w:hAnsiTheme="minorEastAsia" w:cs="微软雅黑" w:hint="eastAsia"/>
          <w:bCs/>
          <w:sz w:val="24"/>
          <w:szCs w:val="24"/>
        </w:rPr>
        <w:t>：提取结构的弯矩信息：</w:t>
      </w:r>
    </w:p>
    <w:p w:rsidR="005B1D33" w:rsidRPr="005B1D33" w:rsidRDefault="005B1D33" w:rsidP="00F347C7">
      <w:pPr>
        <w:pStyle w:val="a9"/>
        <w:ind w:left="852" w:firstLineChars="0" w:firstLine="0"/>
        <w:jc w:val="left"/>
        <w:rPr>
          <w:rFonts w:asciiTheme="minorEastAsia" w:hAnsiTheme="minorEastAsia" w:cs="微软雅黑"/>
          <w:bCs/>
          <w:sz w:val="24"/>
          <w:szCs w:val="24"/>
        </w:rPr>
      </w:pPr>
    </w:p>
    <w:p w:rsidR="00652CD5" w:rsidRPr="00652CD5" w:rsidRDefault="00652CD5" w:rsidP="00652CD5">
      <w:pPr>
        <w:pStyle w:val="a9"/>
        <w:widowControl/>
        <w:ind w:left="852" w:firstLineChars="0" w:firstLine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52CD5">
        <w:rPr>
          <w:rFonts w:ascii="Consolas" w:eastAsia="宋体" w:hAnsi="Consolas" w:cs="宋体"/>
          <w:kern w:val="0"/>
          <w:sz w:val="24"/>
          <w:szCs w:val="24"/>
        </w:rPr>
        <w:t>ETABLE,MI,SMISC,3</w:t>
      </w:r>
      <w:r w:rsidR="005B1D33">
        <w:rPr>
          <w:rFonts w:ascii="Consolas" w:eastAsia="宋体" w:hAnsi="Consolas" w:cs="宋体"/>
          <w:kern w:val="0"/>
          <w:sz w:val="24"/>
          <w:szCs w:val="24"/>
        </w:rPr>
        <w:tab/>
      </w:r>
      <w:r w:rsidR="005B1D33">
        <w:rPr>
          <w:rFonts w:ascii="Consolas" w:eastAsia="宋体" w:hAnsi="Consolas" w:cs="宋体" w:hint="eastAsia"/>
          <w:kern w:val="0"/>
          <w:sz w:val="24"/>
          <w:szCs w:val="24"/>
        </w:rPr>
        <w:t>!i</w:t>
      </w:r>
      <w:r w:rsidR="005B1D33">
        <w:rPr>
          <w:rFonts w:ascii="Consolas" w:eastAsia="宋体" w:hAnsi="Consolas" w:cs="宋体" w:hint="eastAsia"/>
          <w:kern w:val="0"/>
          <w:sz w:val="24"/>
          <w:szCs w:val="24"/>
        </w:rPr>
        <w:t>弯矩</w:t>
      </w:r>
      <w:r w:rsidRPr="00652CD5">
        <w:rPr>
          <w:rFonts w:ascii="Consolas" w:eastAsia="宋体" w:hAnsi="Consolas" w:cs="宋体"/>
          <w:kern w:val="0"/>
          <w:sz w:val="24"/>
          <w:szCs w:val="24"/>
        </w:rPr>
        <w:br/>
        <w:t>ETABLE,MJ,SMISC,16</w:t>
      </w:r>
      <w:r w:rsidR="005B1D33">
        <w:rPr>
          <w:rFonts w:ascii="Consolas" w:eastAsia="宋体" w:hAnsi="Consolas" w:cs="宋体"/>
          <w:kern w:val="0"/>
          <w:sz w:val="24"/>
          <w:szCs w:val="24"/>
        </w:rPr>
        <w:t xml:space="preserve"> !</w:t>
      </w:r>
      <w:r w:rsidR="005B1D33">
        <w:rPr>
          <w:rFonts w:ascii="Consolas" w:eastAsia="宋体" w:hAnsi="Consolas" w:cs="宋体" w:hint="eastAsia"/>
          <w:kern w:val="0"/>
          <w:sz w:val="24"/>
          <w:szCs w:val="24"/>
        </w:rPr>
        <w:t>j</w:t>
      </w:r>
      <w:r w:rsidR="005B1D33">
        <w:rPr>
          <w:rFonts w:ascii="Consolas" w:eastAsia="宋体" w:hAnsi="Consolas" w:cs="宋体" w:hint="eastAsia"/>
          <w:kern w:val="0"/>
          <w:sz w:val="24"/>
          <w:szCs w:val="24"/>
        </w:rPr>
        <w:t>弯矩</w:t>
      </w:r>
      <w:r w:rsidRPr="00652CD5">
        <w:rPr>
          <w:rFonts w:ascii="Consolas" w:eastAsia="宋体" w:hAnsi="Consolas" w:cs="宋体"/>
          <w:kern w:val="0"/>
          <w:sz w:val="24"/>
          <w:szCs w:val="24"/>
        </w:rPr>
        <w:br/>
        <w:t>ETABLE,REFL</w:t>
      </w:r>
      <w:r w:rsidRPr="00652CD5">
        <w:rPr>
          <w:rFonts w:ascii="Consolas" w:eastAsia="宋体" w:hAnsi="Consolas" w:cs="宋体"/>
          <w:kern w:val="0"/>
          <w:sz w:val="24"/>
          <w:szCs w:val="24"/>
        </w:rPr>
        <w:br/>
        <w:t xml:space="preserve">PLLS,MI,MJ,0.8,0 </w:t>
      </w:r>
    </w:p>
    <w:p w:rsidR="00480595" w:rsidRPr="00652CD5" w:rsidRDefault="00480595" w:rsidP="00480595">
      <w:pPr>
        <w:pStyle w:val="a9"/>
        <w:ind w:left="852" w:firstLineChars="0" w:firstLine="0"/>
        <w:jc w:val="left"/>
        <w:rPr>
          <w:rFonts w:asciiTheme="minorEastAsia" w:hAnsiTheme="minorEastAsia" w:cs="微软雅黑"/>
          <w:b/>
          <w:bCs/>
          <w:sz w:val="28"/>
          <w:szCs w:val="28"/>
        </w:rPr>
      </w:pPr>
    </w:p>
    <w:p w:rsidR="00480595" w:rsidRPr="00480595" w:rsidRDefault="00480595" w:rsidP="00480595">
      <w:pPr>
        <w:pStyle w:val="a9"/>
        <w:numPr>
          <w:ilvl w:val="0"/>
          <w:numId w:val="4"/>
        </w:numPr>
        <w:ind w:firstLineChars="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V</w:t>
      </w:r>
      <w:r>
        <w:rPr>
          <w:rFonts w:asciiTheme="minorEastAsia" w:hAnsiTheme="minorEastAsia" w:cs="宋体" w:hint="eastAsia"/>
          <w:sz w:val="24"/>
          <w:szCs w:val="24"/>
        </w:rPr>
        <w:t>on miss应力与Smax的异同。</w:t>
      </w:r>
    </w:p>
    <w:p w:rsidR="00480595" w:rsidRPr="00480595" w:rsidRDefault="00480595" w:rsidP="00480595">
      <w:pPr>
        <w:pStyle w:val="a9"/>
        <w:ind w:firstLine="480"/>
        <w:rPr>
          <w:rFonts w:asciiTheme="minorEastAsia" w:hAnsiTheme="minorEastAsia" w:cs="楷体"/>
          <w:sz w:val="24"/>
          <w:szCs w:val="24"/>
        </w:rPr>
      </w:pPr>
    </w:p>
    <w:p w:rsidR="00652CD5" w:rsidRDefault="00B44F4E" w:rsidP="00480595">
      <w:pPr>
        <w:pStyle w:val="a9"/>
        <w:ind w:left="852" w:firstLineChars="0" w:firstLine="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V</w:t>
      </w:r>
      <w:r>
        <w:rPr>
          <w:rFonts w:asciiTheme="minorEastAsia" w:hAnsiTheme="minorEastAsia" w:cs="宋体" w:hint="eastAsia"/>
          <w:sz w:val="24"/>
          <w:szCs w:val="24"/>
        </w:rPr>
        <w:t>on miss应力是第四强度理论的等效应力，其值为</w:t>
      </w:r>
      <w:r w:rsidR="00652CD5">
        <w:rPr>
          <w:rFonts w:asciiTheme="minorEastAsia" w:hAnsiTheme="minorEastAsia" w:cs="宋体" w:hint="eastAsia"/>
          <w:sz w:val="24"/>
          <w:szCs w:val="24"/>
        </w:rPr>
        <w:t>：</w:t>
      </w:r>
    </w:p>
    <w:p w:rsidR="00652CD5" w:rsidRDefault="00652CD5" w:rsidP="00480595">
      <w:pPr>
        <w:pStyle w:val="a9"/>
        <w:ind w:left="852" w:firstLineChars="0" w:firstLine="0"/>
        <w:jc w:val="left"/>
        <w:rPr>
          <w:rFonts w:asciiTheme="minorEastAsia" w:hAnsiTheme="minorEastAsia" w:cs="宋体"/>
          <w:sz w:val="24"/>
          <w:szCs w:val="24"/>
        </w:rPr>
      </w:pPr>
    </w:p>
    <w:p w:rsidR="00480595" w:rsidRPr="00652CD5" w:rsidRDefault="00D32B74" w:rsidP="00480595">
      <w:pPr>
        <w:pStyle w:val="a9"/>
        <w:ind w:left="852" w:firstLineChars="0" w:firstLine="0"/>
        <w:jc w:val="left"/>
        <w:rPr>
          <w:rFonts w:asciiTheme="minorEastAsia" w:hAnsiTheme="minorEastAsia" w:cs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宋体" w:hint="eastAsia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宋体" w:hint="eastAsia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宋体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宋体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宋体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宋体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宋体"/>
                  <w:sz w:val="24"/>
                  <w:szCs w:val="24"/>
                </w:rPr>
                <m:t>]</m:t>
              </m:r>
            </m:e>
          </m:rad>
        </m:oMath>
      </m:oMathPara>
    </w:p>
    <w:p w:rsidR="00652CD5" w:rsidRDefault="00652CD5" w:rsidP="00480595">
      <w:pPr>
        <w:pStyle w:val="a9"/>
        <w:ind w:left="852" w:firstLineChars="0" w:firstLine="0"/>
        <w:jc w:val="left"/>
        <w:rPr>
          <w:rFonts w:asciiTheme="minorEastAsia" w:hAnsiTheme="minorEastAsia" w:cs="楷体"/>
          <w:sz w:val="24"/>
          <w:szCs w:val="24"/>
        </w:rPr>
      </w:pPr>
    </w:p>
    <w:p w:rsidR="00652CD5" w:rsidRPr="00652CD5" w:rsidRDefault="00652CD5" w:rsidP="00480595">
      <w:pPr>
        <w:pStyle w:val="a9"/>
        <w:ind w:left="852" w:firstLineChars="0" w:firstLine="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Smax是最大应力，</w:t>
      </w:r>
      <w:r>
        <w:rPr>
          <w:rFonts w:asciiTheme="minorEastAsia" w:hAnsiTheme="minorEastAsia" w:cs="宋体" w:hint="eastAsia"/>
          <w:sz w:val="24"/>
          <w:szCs w:val="24"/>
        </w:rPr>
        <w:t>是第一强度理论的等效应力</w:t>
      </w:r>
      <w:r w:rsidR="00BC02A8">
        <w:rPr>
          <w:rFonts w:asciiTheme="minorEastAsia" w:hAnsiTheme="minorEastAsia" w:cs="宋体" w:hint="eastAsia"/>
          <w:sz w:val="24"/>
          <w:szCs w:val="24"/>
        </w:rPr>
        <w:t>。</w:t>
      </w:r>
    </w:p>
    <w:p w:rsidR="00652CD5" w:rsidRDefault="00652CD5" w:rsidP="00480595">
      <w:pPr>
        <w:pStyle w:val="a9"/>
        <w:ind w:left="852" w:firstLineChars="0" w:firstLine="0"/>
        <w:jc w:val="left"/>
        <w:rPr>
          <w:rFonts w:asciiTheme="minorEastAsia" w:hAnsiTheme="minorEastAsia" w:cs="楷体"/>
          <w:sz w:val="24"/>
          <w:szCs w:val="24"/>
        </w:rPr>
      </w:pPr>
    </w:p>
    <w:p w:rsidR="00652CD5" w:rsidRPr="00480595" w:rsidRDefault="00652CD5" w:rsidP="00480595">
      <w:pPr>
        <w:pStyle w:val="a9"/>
        <w:ind w:left="852" w:firstLineChars="0" w:firstLine="0"/>
        <w:jc w:val="left"/>
        <w:rPr>
          <w:rFonts w:asciiTheme="minorEastAsia" w:hAnsiTheme="minorEastAsia" w:cs="楷体"/>
          <w:sz w:val="24"/>
          <w:szCs w:val="24"/>
        </w:rPr>
      </w:pPr>
      <w:r>
        <w:rPr>
          <w:rFonts w:asciiTheme="minorEastAsia" w:hAnsiTheme="minorEastAsia" w:cs="楷体" w:hint="eastAsia"/>
          <w:sz w:val="24"/>
          <w:szCs w:val="24"/>
        </w:rPr>
        <w:t>两者数值上相差不大</w:t>
      </w:r>
      <w:bookmarkStart w:id="0" w:name="_GoBack"/>
      <w:bookmarkEnd w:id="0"/>
    </w:p>
    <w:sectPr w:rsidR="00652CD5" w:rsidRPr="0048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B74" w:rsidRDefault="00D32B74" w:rsidP="00DA1B0F">
      <w:r>
        <w:separator/>
      </w:r>
    </w:p>
  </w:endnote>
  <w:endnote w:type="continuationSeparator" w:id="0">
    <w:p w:rsidR="00D32B74" w:rsidRDefault="00D32B74" w:rsidP="00DA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B74" w:rsidRDefault="00D32B74" w:rsidP="00DA1B0F">
      <w:r>
        <w:separator/>
      </w:r>
    </w:p>
  </w:footnote>
  <w:footnote w:type="continuationSeparator" w:id="0">
    <w:p w:rsidR="00D32B74" w:rsidRDefault="00D32B74" w:rsidP="00DA1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1A10"/>
    <w:multiLevelType w:val="hybridMultilevel"/>
    <w:tmpl w:val="C27CAF00"/>
    <w:lvl w:ilvl="0" w:tplc="3C0CE2E8">
      <w:start w:val="1"/>
      <w:numFmt w:val="decimal"/>
      <w:lvlText w:val="%1)"/>
      <w:lvlJc w:val="left"/>
      <w:pPr>
        <w:ind w:left="852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59B323C"/>
    <w:multiLevelType w:val="hybridMultilevel"/>
    <w:tmpl w:val="DD1C0F6E"/>
    <w:lvl w:ilvl="0" w:tplc="2B30347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D149D"/>
    <w:multiLevelType w:val="hybridMultilevel"/>
    <w:tmpl w:val="E0E094EA"/>
    <w:lvl w:ilvl="0" w:tplc="A29256CA">
      <w:start w:val="1"/>
      <w:numFmt w:val="decimal"/>
      <w:lvlText w:val="%1）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581AC2BC"/>
    <w:multiLevelType w:val="singleLevel"/>
    <w:tmpl w:val="581AC2BC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1737F"/>
    <w:rsid w:val="000A01DB"/>
    <w:rsid w:val="00105510"/>
    <w:rsid w:val="00143797"/>
    <w:rsid w:val="00295428"/>
    <w:rsid w:val="002A6235"/>
    <w:rsid w:val="002D429B"/>
    <w:rsid w:val="00355971"/>
    <w:rsid w:val="003C39BC"/>
    <w:rsid w:val="0041409A"/>
    <w:rsid w:val="00480595"/>
    <w:rsid w:val="004B54F5"/>
    <w:rsid w:val="005B1D33"/>
    <w:rsid w:val="00610B0D"/>
    <w:rsid w:val="00652CD5"/>
    <w:rsid w:val="006A4360"/>
    <w:rsid w:val="00796F51"/>
    <w:rsid w:val="007B6C49"/>
    <w:rsid w:val="009A1F66"/>
    <w:rsid w:val="00A228B0"/>
    <w:rsid w:val="00A46784"/>
    <w:rsid w:val="00A749D7"/>
    <w:rsid w:val="00AC483F"/>
    <w:rsid w:val="00B44F4E"/>
    <w:rsid w:val="00BC02A8"/>
    <w:rsid w:val="00BF256B"/>
    <w:rsid w:val="00C43786"/>
    <w:rsid w:val="00C751B1"/>
    <w:rsid w:val="00CF4C1C"/>
    <w:rsid w:val="00D32B74"/>
    <w:rsid w:val="00D83E4A"/>
    <w:rsid w:val="00DA1B0F"/>
    <w:rsid w:val="00E83E35"/>
    <w:rsid w:val="00F347C7"/>
    <w:rsid w:val="00F651EA"/>
    <w:rsid w:val="4F91737F"/>
    <w:rsid w:val="6D10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A15D864-AC5F-4B3D-B82F-2B1631A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DA1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1B0F"/>
    <w:rPr>
      <w:kern w:val="2"/>
      <w:sz w:val="18"/>
      <w:szCs w:val="18"/>
    </w:rPr>
  </w:style>
  <w:style w:type="paragraph" w:styleId="a5">
    <w:name w:val="footer"/>
    <w:basedOn w:val="a"/>
    <w:link w:val="a6"/>
    <w:rsid w:val="00DA1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1B0F"/>
    <w:rPr>
      <w:kern w:val="2"/>
      <w:sz w:val="18"/>
      <w:szCs w:val="18"/>
    </w:rPr>
  </w:style>
  <w:style w:type="paragraph" w:styleId="a7">
    <w:name w:val="Balloon Text"/>
    <w:basedOn w:val="a"/>
    <w:link w:val="a8"/>
    <w:rsid w:val="00610B0D"/>
    <w:rPr>
      <w:sz w:val="18"/>
      <w:szCs w:val="18"/>
    </w:rPr>
  </w:style>
  <w:style w:type="character" w:customStyle="1" w:styleId="a8">
    <w:name w:val="批注框文本 字符"/>
    <w:basedOn w:val="a0"/>
    <w:link w:val="a7"/>
    <w:rsid w:val="00610B0D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610B0D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B44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7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B70AA-47D1-45B5-8ECA-26C84EDA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140</Words>
  <Characters>801</Characters>
  <Application>Microsoft Office Word</Application>
  <DocSecurity>0</DocSecurity>
  <Lines>6</Lines>
  <Paragraphs>1</Paragraphs>
  <ScaleCrop>false</ScaleCrop>
  <Company>China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Fu_Qingchen</dc:creator>
  <cp:lastModifiedBy>fu qingchen</cp:lastModifiedBy>
  <cp:revision>6</cp:revision>
  <dcterms:created xsi:type="dcterms:W3CDTF">2018-11-28T13:05:00Z</dcterms:created>
  <dcterms:modified xsi:type="dcterms:W3CDTF">2018-11-30T16:51:00Z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