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2A5C6" w14:textId="77777777" w:rsidR="002A1B8E" w:rsidRDefault="002A1B8E" w:rsidP="002A1B8E">
      <w:pPr>
        <w:rPr>
          <w:rFonts w:hint="eastAsia"/>
          <w:bCs/>
          <w:szCs w:val="21"/>
        </w:rPr>
      </w:pPr>
    </w:p>
    <w:p w14:paraId="164E59ED" w14:textId="77777777" w:rsidR="002A1B8E" w:rsidRDefault="002A1B8E" w:rsidP="002A1B8E">
      <w:pPr>
        <w:pStyle w:val="PlainText"/>
        <w:ind w:firstLineChars="200" w:firstLine="883"/>
        <w:jc w:val="center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t>课程设计任务书</w:t>
      </w:r>
    </w:p>
    <w:p w14:paraId="56DC8707" w14:textId="4C4C3263" w:rsidR="002A1B8E" w:rsidRDefault="002A1B8E" w:rsidP="002A1B8E">
      <w:pPr>
        <w:pStyle w:val="PlainText"/>
        <w:ind w:firstLineChars="200" w:firstLine="562"/>
        <w:rPr>
          <w:rFonts w:hint="eastAsia"/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 </w:t>
      </w:r>
      <w:r w:rsidR="00663EA4">
        <w:rPr>
          <w:rFonts w:hint="eastAsia"/>
          <w:b/>
          <w:bCs/>
          <w:sz w:val="28"/>
          <w:u w:val="single"/>
        </w:rPr>
        <w:t>付清晨</w:t>
      </w:r>
      <w:r w:rsidR="00637094"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</w:rPr>
        <w:t xml:space="preserve">    专业班级：</w:t>
      </w:r>
      <w:r>
        <w:rPr>
          <w:rFonts w:hint="eastAsia"/>
          <w:b/>
          <w:bCs/>
          <w:sz w:val="28"/>
          <w:u w:val="single"/>
        </w:rPr>
        <w:t xml:space="preserve">     </w:t>
      </w:r>
      <w:r w:rsidR="004F336E">
        <w:rPr>
          <w:rFonts w:hint="eastAsia"/>
          <w:b/>
          <w:bCs/>
          <w:sz w:val="28"/>
          <w:u w:val="single"/>
        </w:rPr>
        <w:t>机设1</w:t>
      </w:r>
      <w:r w:rsidR="00DB33BF">
        <w:rPr>
          <w:rFonts w:hint="eastAsia"/>
          <w:b/>
          <w:bCs/>
          <w:sz w:val="28"/>
          <w:u w:val="single"/>
        </w:rPr>
        <w:t>6</w:t>
      </w:r>
      <w:r w:rsidR="004F336E">
        <w:rPr>
          <w:rFonts w:hint="eastAsia"/>
          <w:b/>
          <w:bCs/>
          <w:sz w:val="28"/>
          <w:u w:val="single"/>
        </w:rPr>
        <w:t>06</w:t>
      </w:r>
      <w:r>
        <w:rPr>
          <w:rFonts w:hint="eastAsia"/>
          <w:b/>
          <w:bCs/>
          <w:sz w:val="28"/>
          <w:u w:val="single"/>
        </w:rPr>
        <w:t xml:space="preserve">     </w:t>
      </w:r>
    </w:p>
    <w:p w14:paraId="6534FEA4" w14:textId="77777777" w:rsidR="002A1B8E" w:rsidRDefault="002A1B8E" w:rsidP="002A1B8E">
      <w:pPr>
        <w:pStyle w:val="PlainText"/>
        <w:ind w:firstLineChars="200" w:firstLine="562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 w:rsidR="00C10DD3">
        <w:rPr>
          <w:rFonts w:hint="eastAsia"/>
          <w:b/>
          <w:bCs/>
          <w:sz w:val="28"/>
          <w:u w:val="single"/>
        </w:rPr>
        <w:t xml:space="preserve">万会雄  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 xml:space="preserve">    工作单位：</w:t>
      </w:r>
      <w:r w:rsidR="00C10DD3">
        <w:rPr>
          <w:rFonts w:hint="eastAsia"/>
          <w:b/>
          <w:bCs/>
          <w:sz w:val="28"/>
          <w:u w:val="single"/>
        </w:rPr>
        <w:t xml:space="preserve">   物流工程学院  </w:t>
      </w:r>
      <w:r>
        <w:rPr>
          <w:rFonts w:hint="eastAsia"/>
          <w:b/>
          <w:bCs/>
          <w:sz w:val="28"/>
          <w:u w:val="single"/>
        </w:rPr>
        <w:t xml:space="preserve">  </w:t>
      </w:r>
    </w:p>
    <w:p w14:paraId="3D19D762" w14:textId="77777777" w:rsidR="002A1B8E" w:rsidRDefault="002A1B8E" w:rsidP="000E2F69">
      <w:pPr>
        <w:pStyle w:val="PlainText"/>
        <w:tabs>
          <w:tab w:val="left" w:pos="5103"/>
          <w:tab w:val="right" w:pos="9071"/>
        </w:tabs>
        <w:ind w:firstLineChars="200" w:firstLine="562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题  目:</w:t>
      </w:r>
      <w:r w:rsidR="002307DA" w:rsidRPr="002307DA">
        <w:rPr>
          <w:rFonts w:hint="eastAsia"/>
          <w:bCs/>
          <w:sz w:val="28"/>
        </w:rPr>
        <w:t xml:space="preserve"> </w:t>
      </w:r>
      <w:r w:rsidR="00DB33BF">
        <w:rPr>
          <w:rFonts w:ascii="Times New Roman" w:hAnsi="Times New Roman" w:cs="Times New Roman" w:hint="eastAsia"/>
          <w:bCs/>
          <w:sz w:val="28"/>
        </w:rPr>
        <w:t>65</w:t>
      </w:r>
      <w:r w:rsidR="00FE0185" w:rsidRPr="00FE0185">
        <w:rPr>
          <w:rFonts w:ascii="Times New Roman" w:hAnsi="Times New Roman" w:cs="Times New Roman" w:hint="eastAsia"/>
          <w:bCs/>
          <w:sz w:val="28"/>
        </w:rPr>
        <w:t>t-</w:t>
      </w:r>
      <w:r w:rsidR="00DB33BF">
        <w:rPr>
          <w:rFonts w:ascii="Times New Roman" w:hAnsi="Times New Roman" w:cs="Times New Roman" w:hint="eastAsia"/>
          <w:bCs/>
          <w:sz w:val="28"/>
        </w:rPr>
        <w:t>55</w:t>
      </w:r>
      <w:r w:rsidR="00FE0185" w:rsidRPr="00FE0185">
        <w:rPr>
          <w:rFonts w:ascii="Times New Roman" w:hAnsi="Times New Roman" w:cs="Times New Roman" w:hint="eastAsia"/>
          <w:bCs/>
          <w:sz w:val="28"/>
        </w:rPr>
        <w:t>m</w:t>
      </w:r>
      <w:r w:rsidR="00FE0185" w:rsidRPr="00FE0185">
        <w:rPr>
          <w:rFonts w:ascii="Times New Roman" w:hAnsi="Times New Roman" w:cs="Times New Roman" w:hint="eastAsia"/>
          <w:bCs/>
          <w:sz w:val="28"/>
        </w:rPr>
        <w:t>岸</w:t>
      </w:r>
      <w:r w:rsidR="00DB33BF">
        <w:rPr>
          <w:rFonts w:ascii="Times New Roman" w:hAnsi="Times New Roman" w:cs="Times New Roman" w:hint="eastAsia"/>
          <w:bCs/>
          <w:sz w:val="28"/>
        </w:rPr>
        <w:t>桥</w:t>
      </w:r>
      <w:r w:rsidR="00FE0185" w:rsidRPr="00FE0185">
        <w:rPr>
          <w:rFonts w:ascii="Times New Roman" w:hAnsi="Times New Roman" w:cs="Times New Roman" w:hint="eastAsia"/>
          <w:bCs/>
          <w:sz w:val="28"/>
        </w:rPr>
        <w:t>挂舱保护液压缸设计</w:t>
      </w:r>
    </w:p>
    <w:p w14:paraId="2368A378" w14:textId="77777777" w:rsidR="002A1B8E" w:rsidRPr="00B731F0" w:rsidRDefault="002A1B8E" w:rsidP="002A1B8E">
      <w:pPr>
        <w:pStyle w:val="PlainText"/>
        <w:ind w:firstLineChars="200" w:firstLine="562"/>
        <w:rPr>
          <w:rFonts w:ascii="Times New Roman" w:hAnsi="Times New Roman" w:cs="Times New Roman"/>
          <w:b/>
          <w:bCs/>
          <w:sz w:val="28"/>
        </w:rPr>
      </w:pPr>
      <w:r w:rsidRPr="00B731F0">
        <w:rPr>
          <w:rFonts w:ascii="Times New Roman" w:hAnsi="Times New Roman" w:cs="Times New Roman"/>
          <w:b/>
          <w:bCs/>
          <w:sz w:val="28"/>
        </w:rPr>
        <w:t>初始条件：</w:t>
      </w:r>
    </w:p>
    <w:p w14:paraId="0053F668" w14:textId="77777777" w:rsidR="000E2F69" w:rsidRPr="00B731F0" w:rsidRDefault="00C10DD3" w:rsidP="003A0E9C">
      <w:pPr>
        <w:pStyle w:val="PlainText"/>
        <w:spacing w:line="410" w:lineRule="exact"/>
        <w:ind w:firstLineChars="200" w:firstLine="560"/>
        <w:rPr>
          <w:rFonts w:ascii="Times New Roman" w:hAnsi="Times New Roman" w:cs="Times New Roman"/>
          <w:bCs/>
          <w:sz w:val="28"/>
        </w:rPr>
      </w:pPr>
      <w:r w:rsidRPr="00B731F0">
        <w:rPr>
          <w:rFonts w:ascii="Times New Roman" w:hAnsi="Times New Roman" w:cs="Times New Roman"/>
          <w:bCs/>
          <w:sz w:val="28"/>
        </w:rPr>
        <w:t>设计一</w:t>
      </w:r>
      <w:r w:rsidR="004F336E" w:rsidRPr="00B731F0">
        <w:rPr>
          <w:rFonts w:ascii="Times New Roman" w:hAnsi="Times New Roman" w:cs="Times New Roman"/>
          <w:bCs/>
          <w:sz w:val="28"/>
        </w:rPr>
        <w:t>台</w:t>
      </w:r>
      <w:r w:rsidR="00DB33BF" w:rsidRPr="00B731F0">
        <w:rPr>
          <w:rFonts w:ascii="Times New Roman" w:hAnsi="Times New Roman" w:cs="Times New Roman"/>
          <w:bCs/>
          <w:sz w:val="28"/>
        </w:rPr>
        <w:t>65t-55m</w:t>
      </w:r>
      <w:r w:rsidR="00DB33BF" w:rsidRPr="00B731F0">
        <w:rPr>
          <w:rFonts w:ascii="Times New Roman" w:hAnsi="Times New Roman" w:cs="Times New Roman"/>
          <w:bCs/>
          <w:sz w:val="28"/>
        </w:rPr>
        <w:t>岸桥挂舱</w:t>
      </w:r>
      <w:bookmarkStart w:id="0" w:name="_GoBack"/>
      <w:bookmarkEnd w:id="0"/>
      <w:r w:rsidR="00DB33BF" w:rsidRPr="00B731F0">
        <w:rPr>
          <w:rFonts w:ascii="Times New Roman" w:hAnsi="Times New Roman" w:cs="Times New Roman"/>
          <w:bCs/>
          <w:sz w:val="28"/>
        </w:rPr>
        <w:t>保护液压缸</w:t>
      </w:r>
      <w:r w:rsidRPr="00B731F0">
        <w:rPr>
          <w:rFonts w:ascii="Times New Roman" w:hAnsi="Times New Roman" w:cs="Times New Roman"/>
          <w:bCs/>
          <w:sz w:val="28"/>
        </w:rPr>
        <w:t>，主要技术指标为：</w:t>
      </w:r>
    </w:p>
    <w:p w14:paraId="3020B605" w14:textId="77777777" w:rsidR="00FE0185" w:rsidRPr="00B731F0" w:rsidRDefault="00DB33BF" w:rsidP="003A0E9C">
      <w:pPr>
        <w:pStyle w:val="PlainText"/>
        <w:numPr>
          <w:ilvl w:val="0"/>
          <w:numId w:val="3"/>
        </w:numPr>
        <w:spacing w:line="410" w:lineRule="exact"/>
        <w:ind w:left="0" w:firstLine="588"/>
        <w:rPr>
          <w:rFonts w:ascii="Times New Roman" w:hAnsi="Times New Roman" w:cs="Times New Roman"/>
          <w:bCs/>
          <w:sz w:val="28"/>
        </w:rPr>
      </w:pPr>
      <w:r w:rsidRPr="00B731F0">
        <w:rPr>
          <w:rFonts w:ascii="Times New Roman" w:hAnsi="Times New Roman" w:cs="Times New Roman"/>
          <w:bCs/>
          <w:sz w:val="28"/>
        </w:rPr>
        <w:t>挂舱保护液压缸</w:t>
      </w:r>
      <w:r w:rsidR="00FE0185" w:rsidRPr="00B731F0">
        <w:rPr>
          <w:rFonts w:ascii="Times New Roman" w:hAnsi="Times New Roman" w:cs="Times New Roman"/>
          <w:bCs/>
          <w:sz w:val="28"/>
        </w:rPr>
        <w:t>额定压力：</w:t>
      </w:r>
      <w:r w:rsidR="00B731F0" w:rsidRPr="00B731F0">
        <w:rPr>
          <w:rFonts w:ascii="Times New Roman" w:hAnsi="Times New Roman" w:cs="Times New Roman"/>
          <w:bCs/>
          <w:position w:val="-12"/>
          <w:sz w:val="28"/>
        </w:rPr>
        <w:object w:dxaOrig="1440" w:dyaOrig="360" w14:anchorId="00CABC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pt;height:21pt" o:ole="">
            <v:imagedata r:id="rId7" o:title=""/>
          </v:shape>
          <o:OLEObject Type="Embed" ProgID="Equation.DSMT4" ShapeID="_x0000_i1025" DrawAspect="Content" ObjectID="_1639468592" r:id="rId8"/>
        </w:object>
      </w:r>
      <w:r w:rsidR="00FE0185" w:rsidRPr="00B731F0">
        <w:rPr>
          <w:rFonts w:ascii="Times New Roman" w:hAnsi="Times New Roman" w:cs="Times New Roman"/>
          <w:bCs/>
          <w:sz w:val="28"/>
        </w:rPr>
        <w:t>；</w:t>
      </w:r>
      <w:r w:rsidR="00B731F0" w:rsidRPr="00B731F0">
        <w:rPr>
          <w:rFonts w:ascii="Times New Roman" w:hAnsi="Times New Roman" w:cs="Times New Roman"/>
          <w:bCs/>
          <w:sz w:val="28"/>
        </w:rPr>
        <w:t xml:space="preserve"> </w:t>
      </w:r>
    </w:p>
    <w:p w14:paraId="71F3A72C" w14:textId="77777777" w:rsidR="00FE0185" w:rsidRPr="00B731F0" w:rsidRDefault="00DB33BF" w:rsidP="003A0E9C">
      <w:pPr>
        <w:pStyle w:val="PlainText"/>
        <w:numPr>
          <w:ilvl w:val="0"/>
          <w:numId w:val="3"/>
        </w:numPr>
        <w:spacing w:line="410" w:lineRule="exact"/>
        <w:ind w:left="0" w:firstLine="588"/>
        <w:rPr>
          <w:rFonts w:ascii="Times New Roman" w:hAnsi="Times New Roman" w:cs="Times New Roman"/>
          <w:bCs/>
          <w:sz w:val="28"/>
        </w:rPr>
      </w:pPr>
      <w:r w:rsidRPr="00B731F0">
        <w:rPr>
          <w:rFonts w:ascii="Times New Roman" w:hAnsi="Times New Roman" w:cs="Times New Roman"/>
          <w:bCs/>
          <w:sz w:val="28"/>
        </w:rPr>
        <w:t>挂舱保护液压缸</w:t>
      </w:r>
      <w:r w:rsidR="00FE0185" w:rsidRPr="00B731F0">
        <w:rPr>
          <w:rFonts w:ascii="Times New Roman" w:hAnsi="Times New Roman" w:cs="Times New Roman"/>
          <w:bCs/>
          <w:sz w:val="28"/>
        </w:rPr>
        <w:t>最大推力：</w:t>
      </w:r>
      <w:r w:rsidR="00B731F0" w:rsidRPr="00B731F0">
        <w:rPr>
          <w:rFonts w:ascii="Times New Roman" w:hAnsi="Times New Roman" w:cs="Times New Roman"/>
          <w:bCs/>
          <w:position w:val="-12"/>
          <w:sz w:val="28"/>
        </w:rPr>
        <w:object w:dxaOrig="1240" w:dyaOrig="360" w14:anchorId="7CA19B5A">
          <v:shape id="_x0000_i1026" type="#_x0000_t75" style="width:71.35pt;height:21pt" o:ole="">
            <v:imagedata r:id="rId9" o:title=""/>
          </v:shape>
          <o:OLEObject Type="Embed" ProgID="Equation.DSMT4" ShapeID="_x0000_i1026" DrawAspect="Content" ObjectID="_1639468593" r:id="rId10"/>
        </w:object>
      </w:r>
      <w:r w:rsidR="00FE0185" w:rsidRPr="00B731F0">
        <w:rPr>
          <w:rFonts w:ascii="Times New Roman" w:hAnsi="Times New Roman" w:cs="Times New Roman"/>
          <w:bCs/>
          <w:sz w:val="28"/>
        </w:rPr>
        <w:t>，</w:t>
      </w:r>
      <w:r w:rsidR="003A0E9C" w:rsidRPr="00B731F0">
        <w:rPr>
          <w:rFonts w:ascii="Times New Roman" w:hAnsi="Times New Roman" w:cs="Times New Roman"/>
          <w:bCs/>
          <w:sz w:val="28"/>
        </w:rPr>
        <w:t>挂舱时的回程</w:t>
      </w:r>
      <w:r w:rsidR="00FE0185" w:rsidRPr="00B731F0">
        <w:rPr>
          <w:rFonts w:ascii="Times New Roman" w:hAnsi="Times New Roman" w:cs="Times New Roman"/>
          <w:bCs/>
          <w:sz w:val="28"/>
        </w:rPr>
        <w:t>力：</w:t>
      </w:r>
      <w:r w:rsidR="00B731F0" w:rsidRPr="00B731F0">
        <w:rPr>
          <w:rFonts w:ascii="Times New Roman" w:hAnsi="Times New Roman" w:cs="Times New Roman"/>
          <w:bCs/>
          <w:sz w:val="28"/>
        </w:rPr>
        <w:t xml:space="preserve"> </w:t>
      </w:r>
      <w:r w:rsidR="00B731F0" w:rsidRPr="00B731F0">
        <w:rPr>
          <w:rFonts w:ascii="Times New Roman" w:hAnsi="Times New Roman" w:cs="Times New Roman"/>
          <w:bCs/>
          <w:position w:val="-12"/>
          <w:sz w:val="28"/>
        </w:rPr>
        <w:object w:dxaOrig="1240" w:dyaOrig="360" w14:anchorId="5ED1D4D0">
          <v:shape id="_x0000_i1027" type="#_x0000_t75" style="width:71.35pt;height:21pt" o:ole="">
            <v:imagedata r:id="rId11" o:title=""/>
          </v:shape>
          <o:OLEObject Type="Embed" ProgID="Equation.DSMT4" ShapeID="_x0000_i1027" DrawAspect="Content" ObjectID="_1639468594" r:id="rId12"/>
        </w:object>
      </w:r>
      <w:r w:rsidR="00FE0185" w:rsidRPr="00B731F0">
        <w:rPr>
          <w:rFonts w:ascii="Times New Roman" w:hAnsi="Times New Roman" w:cs="Times New Roman"/>
          <w:bCs/>
          <w:sz w:val="28"/>
        </w:rPr>
        <w:t>；</w:t>
      </w:r>
    </w:p>
    <w:p w14:paraId="2B61248B" w14:textId="77777777" w:rsidR="00FE0185" w:rsidRPr="00B731F0" w:rsidRDefault="00FE0185" w:rsidP="003A0E9C">
      <w:pPr>
        <w:pStyle w:val="PlainText"/>
        <w:numPr>
          <w:ilvl w:val="0"/>
          <w:numId w:val="3"/>
        </w:numPr>
        <w:spacing w:line="410" w:lineRule="exact"/>
        <w:ind w:left="0" w:firstLine="588"/>
        <w:rPr>
          <w:rFonts w:ascii="Times New Roman" w:hAnsi="Times New Roman" w:cs="Times New Roman"/>
          <w:bCs/>
          <w:sz w:val="28"/>
        </w:rPr>
      </w:pPr>
      <w:r w:rsidRPr="00B731F0">
        <w:rPr>
          <w:rFonts w:ascii="Times New Roman" w:hAnsi="Times New Roman" w:cs="Times New Roman"/>
          <w:bCs/>
          <w:sz w:val="28"/>
        </w:rPr>
        <w:t>工作行程</w:t>
      </w:r>
      <w:r w:rsidR="00B731F0" w:rsidRPr="00B731F0">
        <w:rPr>
          <w:rFonts w:ascii="Times New Roman" w:hAnsi="Times New Roman" w:cs="Times New Roman"/>
          <w:bCs/>
          <w:position w:val="-6"/>
          <w:sz w:val="28"/>
        </w:rPr>
        <w:object w:dxaOrig="1260" w:dyaOrig="279" w14:anchorId="32DE2460">
          <v:shape id="_x0000_i1028" type="#_x0000_t75" style="width:72.65pt;height:16.35pt" o:ole="">
            <v:imagedata r:id="rId13" o:title=""/>
          </v:shape>
          <o:OLEObject Type="Embed" ProgID="Equation.DSMT4" ShapeID="_x0000_i1028" DrawAspect="Content" ObjectID="_1639468595" r:id="rId14"/>
        </w:object>
      </w:r>
      <w:r w:rsidRPr="00B731F0">
        <w:rPr>
          <w:rFonts w:ascii="Times New Roman" w:hAnsi="Times New Roman" w:cs="Times New Roman"/>
          <w:bCs/>
          <w:sz w:val="28"/>
        </w:rPr>
        <w:t>；</w:t>
      </w:r>
    </w:p>
    <w:p w14:paraId="48C3AF27" w14:textId="77777777" w:rsidR="00FE0185" w:rsidRPr="00B731F0" w:rsidRDefault="003A0E9C" w:rsidP="003A0E9C">
      <w:pPr>
        <w:pStyle w:val="PlainText"/>
        <w:numPr>
          <w:ilvl w:val="0"/>
          <w:numId w:val="3"/>
        </w:numPr>
        <w:spacing w:line="410" w:lineRule="exact"/>
        <w:ind w:left="0" w:firstLine="588"/>
        <w:rPr>
          <w:rFonts w:ascii="Times New Roman" w:hAnsi="Times New Roman" w:cs="Times New Roman"/>
          <w:bCs/>
          <w:sz w:val="28"/>
        </w:rPr>
      </w:pPr>
      <w:r w:rsidRPr="00B731F0">
        <w:rPr>
          <w:rFonts w:ascii="Times New Roman" w:hAnsi="Times New Roman" w:cs="Times New Roman"/>
          <w:bCs/>
          <w:sz w:val="28"/>
        </w:rPr>
        <w:t>挂舱时液压缸回程</w:t>
      </w:r>
      <w:r w:rsidR="00FE0185" w:rsidRPr="00B731F0">
        <w:rPr>
          <w:rFonts w:ascii="Times New Roman" w:hAnsi="Times New Roman" w:cs="Times New Roman"/>
          <w:bCs/>
          <w:sz w:val="28"/>
        </w:rPr>
        <w:t>速度：</w:t>
      </w:r>
      <w:r w:rsidR="00B731F0" w:rsidRPr="00B731F0">
        <w:rPr>
          <w:rFonts w:ascii="Times New Roman" w:hAnsi="Times New Roman" w:cs="Times New Roman"/>
          <w:bCs/>
          <w:position w:val="-12"/>
          <w:sz w:val="28"/>
        </w:rPr>
        <w:object w:dxaOrig="1180" w:dyaOrig="360" w14:anchorId="0F265789">
          <v:shape id="_x0000_i1029" type="#_x0000_t75" style="width:68pt;height:21pt" o:ole="">
            <v:imagedata r:id="rId15" o:title=""/>
          </v:shape>
          <o:OLEObject Type="Embed" ProgID="Equation.DSMT4" ShapeID="_x0000_i1029" DrawAspect="Content" ObjectID="_1639468596" r:id="rId16"/>
        </w:object>
      </w:r>
      <w:r w:rsidR="00B731F0" w:rsidRPr="00B731F0">
        <w:rPr>
          <w:rFonts w:ascii="Times New Roman" w:hAnsi="Times New Roman" w:cs="Times New Roman"/>
          <w:bCs/>
          <w:sz w:val="28"/>
        </w:rPr>
        <w:t>。</w:t>
      </w:r>
    </w:p>
    <w:p w14:paraId="16235006" w14:textId="77777777" w:rsidR="00472002" w:rsidRDefault="002A1B8E" w:rsidP="002A1B8E">
      <w:pPr>
        <w:pStyle w:val="PlainText"/>
        <w:ind w:firstLineChars="200" w:firstLine="562"/>
        <w:rPr>
          <w:rFonts w:ascii="Times New Roman" w:hAnsi="Times New Roman" w:cs="Times New Roman"/>
          <w:bCs/>
        </w:rPr>
      </w:pPr>
      <w:r w:rsidRPr="00B731F0">
        <w:rPr>
          <w:rFonts w:ascii="Times New Roman" w:hAnsi="Times New Roman" w:cs="Times New Roman"/>
          <w:b/>
          <w:bCs/>
          <w:sz w:val="28"/>
        </w:rPr>
        <w:t>要求完成的主要任务</w:t>
      </w:r>
      <w:r w:rsidRPr="00B731F0">
        <w:rPr>
          <w:rFonts w:ascii="Times New Roman" w:hAnsi="Times New Roman" w:cs="Times New Roman"/>
          <w:b/>
          <w:bCs/>
          <w:sz w:val="28"/>
        </w:rPr>
        <w:t>:</w:t>
      </w:r>
      <w:r w:rsidRPr="00B731F0">
        <w:rPr>
          <w:rFonts w:ascii="Times New Roman" w:hAnsi="Times New Roman" w:cs="Times New Roman"/>
          <w:bCs/>
        </w:rPr>
        <w:t xml:space="preserve"> </w:t>
      </w:r>
    </w:p>
    <w:p w14:paraId="63C1BC63" w14:textId="77777777" w:rsidR="002A1B8E" w:rsidRPr="00B731F0" w:rsidRDefault="002A1B8E" w:rsidP="002A1B8E">
      <w:pPr>
        <w:pStyle w:val="PlainText"/>
        <w:ind w:firstLineChars="200" w:firstLine="420"/>
        <w:rPr>
          <w:rFonts w:ascii="Times New Roman" w:hAnsi="Times New Roman" w:cs="Times New Roman"/>
          <w:b/>
          <w:bCs/>
          <w:sz w:val="28"/>
        </w:rPr>
      </w:pPr>
      <w:r w:rsidRPr="00B731F0">
        <w:rPr>
          <w:rFonts w:ascii="Times New Roman" w:hAnsi="Times New Roman" w:cs="Times New Roman"/>
          <w:bCs/>
        </w:rPr>
        <w:t>（包括课程设计工作量及其技术要求，以及说明书撰写等具体要求）</w:t>
      </w:r>
    </w:p>
    <w:p w14:paraId="1A650360" w14:textId="77777777" w:rsidR="003A0E9C" w:rsidRPr="00B731F0" w:rsidRDefault="003A0E9C" w:rsidP="003A0E9C">
      <w:pPr>
        <w:pStyle w:val="PlainText"/>
        <w:numPr>
          <w:ilvl w:val="0"/>
          <w:numId w:val="4"/>
        </w:numPr>
        <w:spacing w:line="410" w:lineRule="exact"/>
        <w:ind w:left="0" w:firstLine="560"/>
        <w:rPr>
          <w:rFonts w:ascii="Times New Roman" w:hAnsi="Times New Roman" w:cs="Times New Roman"/>
          <w:bCs/>
          <w:sz w:val="28"/>
        </w:rPr>
      </w:pPr>
      <w:r w:rsidRPr="00B731F0">
        <w:rPr>
          <w:rFonts w:ascii="Times New Roman" w:hAnsi="Times New Roman" w:cs="Times New Roman"/>
          <w:bCs/>
          <w:sz w:val="28"/>
        </w:rPr>
        <w:t>所设计的挂舱保护液压缸为双作用单杆活塞缸，采用中间耳轴联接；能在海洋环境条件下可靠工作；具有回程速度快、内泄漏量极小、无外泄漏以及使用寿命长等特点；</w:t>
      </w:r>
    </w:p>
    <w:p w14:paraId="303F3272" w14:textId="77777777" w:rsidR="003A0E9C" w:rsidRPr="00B731F0" w:rsidRDefault="003A0E9C" w:rsidP="003A0E9C">
      <w:pPr>
        <w:pStyle w:val="PlainText"/>
        <w:numPr>
          <w:ilvl w:val="0"/>
          <w:numId w:val="4"/>
        </w:numPr>
        <w:spacing w:line="410" w:lineRule="exact"/>
        <w:rPr>
          <w:rFonts w:ascii="Times New Roman" w:hAnsi="Times New Roman" w:cs="Times New Roman"/>
          <w:bCs/>
          <w:sz w:val="28"/>
        </w:rPr>
      </w:pPr>
      <w:r w:rsidRPr="00B731F0">
        <w:rPr>
          <w:rFonts w:ascii="Times New Roman" w:hAnsi="Times New Roman" w:cs="Times New Roman"/>
          <w:bCs/>
          <w:sz w:val="28"/>
        </w:rPr>
        <w:t>完成所设计挂舱保护液压缸的设计计算；</w:t>
      </w:r>
    </w:p>
    <w:p w14:paraId="037F1E94" w14:textId="77777777" w:rsidR="003A0E9C" w:rsidRPr="00B731F0" w:rsidRDefault="003A0E9C" w:rsidP="003A0E9C">
      <w:pPr>
        <w:pStyle w:val="PlainText"/>
        <w:numPr>
          <w:ilvl w:val="0"/>
          <w:numId w:val="4"/>
        </w:numPr>
        <w:spacing w:line="410" w:lineRule="exact"/>
        <w:ind w:left="0" w:firstLine="560"/>
        <w:rPr>
          <w:rFonts w:ascii="Times New Roman" w:hAnsi="Times New Roman" w:cs="Times New Roman"/>
          <w:bCs/>
          <w:sz w:val="28"/>
        </w:rPr>
      </w:pPr>
      <w:r w:rsidRPr="00B731F0">
        <w:rPr>
          <w:rFonts w:ascii="Times New Roman" w:hAnsi="Times New Roman" w:cs="Times New Roman"/>
          <w:bCs/>
          <w:sz w:val="28"/>
        </w:rPr>
        <w:t>完成所设计挂舱保护液压缸的结构设计，并绘制该挂舱保护液压缸的装配图；</w:t>
      </w:r>
    </w:p>
    <w:p w14:paraId="3EC4BB1A" w14:textId="77777777" w:rsidR="003A0E9C" w:rsidRPr="00B731F0" w:rsidRDefault="003A0E9C" w:rsidP="003A0E9C">
      <w:pPr>
        <w:pStyle w:val="PlainText"/>
        <w:numPr>
          <w:ilvl w:val="0"/>
          <w:numId w:val="4"/>
        </w:numPr>
        <w:spacing w:line="410" w:lineRule="exact"/>
        <w:ind w:left="0" w:firstLine="560"/>
        <w:rPr>
          <w:rFonts w:ascii="Times New Roman" w:hAnsi="Times New Roman" w:cs="Times New Roman"/>
          <w:bCs/>
          <w:sz w:val="28"/>
        </w:rPr>
      </w:pPr>
      <w:r w:rsidRPr="00B731F0">
        <w:rPr>
          <w:rFonts w:ascii="Times New Roman" w:hAnsi="Times New Roman" w:cs="Times New Roman"/>
          <w:bCs/>
          <w:sz w:val="28"/>
        </w:rPr>
        <w:t>撰写挂舱保护液压缸设计计算说明书。</w:t>
      </w:r>
    </w:p>
    <w:p w14:paraId="1C4ABC26" w14:textId="77777777" w:rsidR="002A1B8E" w:rsidRPr="00B731F0" w:rsidRDefault="002A1B8E" w:rsidP="0073386B">
      <w:pPr>
        <w:pStyle w:val="PlainText"/>
        <w:ind w:firstLineChars="200" w:firstLine="562"/>
        <w:rPr>
          <w:rFonts w:ascii="Times New Roman" w:hAnsi="Times New Roman" w:cs="Times New Roman"/>
          <w:b/>
          <w:bCs/>
          <w:sz w:val="28"/>
        </w:rPr>
      </w:pPr>
      <w:r w:rsidRPr="00B731F0">
        <w:rPr>
          <w:rFonts w:ascii="Times New Roman" w:hAnsi="Times New Roman" w:cs="Times New Roman"/>
          <w:b/>
          <w:bCs/>
          <w:sz w:val="28"/>
        </w:rPr>
        <w:t>时间安排：</w:t>
      </w:r>
    </w:p>
    <w:p w14:paraId="7A20C043" w14:textId="77777777" w:rsidR="003A0E9C" w:rsidRPr="00B731F0" w:rsidRDefault="003A0E9C" w:rsidP="003A0E9C">
      <w:pPr>
        <w:pStyle w:val="PlainText"/>
        <w:spacing w:line="410" w:lineRule="exact"/>
        <w:ind w:firstLineChars="202" w:firstLine="566"/>
        <w:rPr>
          <w:rFonts w:ascii="Times New Roman" w:hAnsi="Times New Roman" w:cs="Times New Roman"/>
          <w:bCs/>
          <w:sz w:val="28"/>
          <w:szCs w:val="28"/>
        </w:rPr>
      </w:pPr>
      <w:r w:rsidRPr="00B731F0">
        <w:rPr>
          <w:rFonts w:ascii="Times New Roman" w:hAnsi="Times New Roman" w:cs="Times New Roman"/>
          <w:bCs/>
          <w:sz w:val="28"/>
          <w:szCs w:val="28"/>
        </w:rPr>
        <w:t>1</w:t>
      </w:r>
      <w:r w:rsidRPr="00B731F0">
        <w:rPr>
          <w:rFonts w:ascii="Times New Roman" w:hAnsi="Times New Roman" w:cs="Times New Roman"/>
          <w:bCs/>
          <w:sz w:val="28"/>
          <w:szCs w:val="28"/>
        </w:rPr>
        <w:t>．</w:t>
      </w:r>
      <w:r w:rsidR="00B731F0" w:rsidRPr="00B731F0">
        <w:rPr>
          <w:rFonts w:ascii="Times New Roman" w:hAnsi="Times New Roman" w:cs="Times New Roman"/>
          <w:bCs/>
          <w:sz w:val="28"/>
          <w:szCs w:val="28"/>
        </w:rPr>
        <w:t>2019.12.30</w:t>
      </w:r>
      <w:r w:rsidR="00B731F0" w:rsidRPr="00B731F0">
        <w:rPr>
          <w:rFonts w:ascii="Times New Roman" w:hAnsi="Times New Roman" w:cs="Times New Roman"/>
          <w:bCs/>
          <w:sz w:val="28"/>
          <w:szCs w:val="28"/>
        </w:rPr>
        <w:t>～</w:t>
      </w:r>
      <w:r w:rsidR="00B731F0" w:rsidRPr="00B731F0">
        <w:rPr>
          <w:rFonts w:ascii="Times New Roman" w:hAnsi="Times New Roman" w:cs="Times New Roman"/>
          <w:bCs/>
          <w:sz w:val="28"/>
          <w:szCs w:val="28"/>
        </w:rPr>
        <w:t>2019.12.31</w:t>
      </w:r>
      <w:r w:rsidRPr="00B731F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731F0">
        <w:rPr>
          <w:rFonts w:ascii="Times New Roman" w:hAnsi="Times New Roman" w:cs="Times New Roman"/>
          <w:bCs/>
          <w:sz w:val="28"/>
          <w:szCs w:val="28"/>
        </w:rPr>
        <w:t>查阅相关资料，拟定设计方案；</w:t>
      </w:r>
    </w:p>
    <w:p w14:paraId="557CCEF6" w14:textId="77777777" w:rsidR="003A0E9C" w:rsidRPr="00B731F0" w:rsidRDefault="003A0E9C" w:rsidP="003A0E9C">
      <w:pPr>
        <w:pStyle w:val="PlainText"/>
        <w:spacing w:line="410" w:lineRule="exact"/>
        <w:ind w:firstLineChars="202" w:firstLine="566"/>
        <w:rPr>
          <w:rFonts w:ascii="Times New Roman" w:hAnsi="Times New Roman" w:cs="Times New Roman"/>
          <w:bCs/>
          <w:sz w:val="28"/>
          <w:szCs w:val="28"/>
        </w:rPr>
      </w:pPr>
      <w:r w:rsidRPr="00B731F0">
        <w:rPr>
          <w:rFonts w:ascii="Times New Roman" w:hAnsi="Times New Roman" w:cs="Times New Roman"/>
          <w:bCs/>
          <w:sz w:val="28"/>
          <w:szCs w:val="28"/>
        </w:rPr>
        <w:t>2</w:t>
      </w:r>
      <w:r w:rsidRPr="00B731F0">
        <w:rPr>
          <w:rFonts w:ascii="Times New Roman" w:hAnsi="Times New Roman" w:cs="Times New Roman"/>
          <w:bCs/>
          <w:sz w:val="28"/>
          <w:szCs w:val="28"/>
        </w:rPr>
        <w:t>．</w:t>
      </w:r>
      <w:r w:rsidR="00B731F0" w:rsidRPr="00B731F0">
        <w:rPr>
          <w:rFonts w:ascii="Times New Roman" w:hAnsi="Times New Roman" w:cs="Times New Roman"/>
          <w:bCs/>
          <w:sz w:val="28"/>
          <w:szCs w:val="28"/>
        </w:rPr>
        <w:t>2020.1.1</w:t>
      </w:r>
      <w:r w:rsidR="00B731F0" w:rsidRPr="00B731F0">
        <w:rPr>
          <w:rFonts w:ascii="Times New Roman" w:hAnsi="Times New Roman" w:cs="Times New Roman"/>
          <w:bCs/>
          <w:sz w:val="28"/>
          <w:szCs w:val="28"/>
        </w:rPr>
        <w:t>～</w:t>
      </w:r>
      <w:r w:rsidR="00B731F0" w:rsidRPr="00B731F0">
        <w:rPr>
          <w:rFonts w:ascii="Times New Roman" w:hAnsi="Times New Roman" w:cs="Times New Roman"/>
          <w:bCs/>
          <w:sz w:val="28"/>
          <w:szCs w:val="28"/>
        </w:rPr>
        <w:t>2020.1.3</w:t>
      </w:r>
      <w:r w:rsidRPr="00B731F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731F0">
        <w:rPr>
          <w:rFonts w:ascii="Times New Roman" w:hAnsi="Times New Roman" w:cs="Times New Roman"/>
          <w:bCs/>
          <w:sz w:val="28"/>
          <w:szCs w:val="28"/>
        </w:rPr>
        <w:t>完成挂舱保护液压缸设计计算；</w:t>
      </w:r>
    </w:p>
    <w:p w14:paraId="301CA0B0" w14:textId="77777777" w:rsidR="003A0E9C" w:rsidRPr="00B731F0" w:rsidRDefault="003A0E9C" w:rsidP="003A0E9C">
      <w:pPr>
        <w:pStyle w:val="PlainText"/>
        <w:spacing w:line="410" w:lineRule="exact"/>
        <w:ind w:firstLineChars="202" w:firstLine="566"/>
        <w:rPr>
          <w:rFonts w:ascii="Times New Roman" w:hAnsi="Times New Roman" w:cs="Times New Roman"/>
          <w:bCs/>
          <w:sz w:val="28"/>
          <w:szCs w:val="28"/>
        </w:rPr>
      </w:pPr>
      <w:r w:rsidRPr="00B731F0">
        <w:rPr>
          <w:rFonts w:ascii="Times New Roman" w:hAnsi="Times New Roman" w:cs="Times New Roman"/>
          <w:bCs/>
          <w:sz w:val="28"/>
          <w:szCs w:val="28"/>
        </w:rPr>
        <w:t>3</w:t>
      </w:r>
      <w:r w:rsidRPr="00B731F0">
        <w:rPr>
          <w:rFonts w:ascii="Times New Roman" w:hAnsi="Times New Roman" w:cs="Times New Roman"/>
          <w:bCs/>
          <w:sz w:val="28"/>
          <w:szCs w:val="28"/>
        </w:rPr>
        <w:t>．</w:t>
      </w:r>
      <w:r w:rsidR="00B731F0" w:rsidRPr="00B731F0">
        <w:rPr>
          <w:rFonts w:ascii="Times New Roman" w:hAnsi="Times New Roman" w:cs="Times New Roman"/>
          <w:bCs/>
          <w:sz w:val="28"/>
          <w:szCs w:val="28"/>
        </w:rPr>
        <w:t>2020.1.4</w:t>
      </w:r>
      <w:r w:rsidR="00B731F0" w:rsidRPr="00B731F0">
        <w:rPr>
          <w:rFonts w:ascii="Times New Roman" w:hAnsi="Times New Roman" w:cs="Times New Roman"/>
          <w:bCs/>
          <w:sz w:val="28"/>
          <w:szCs w:val="28"/>
        </w:rPr>
        <w:t>～</w:t>
      </w:r>
      <w:r w:rsidR="00B731F0" w:rsidRPr="00B731F0">
        <w:rPr>
          <w:rFonts w:ascii="Times New Roman" w:hAnsi="Times New Roman" w:cs="Times New Roman"/>
          <w:bCs/>
          <w:sz w:val="28"/>
          <w:szCs w:val="28"/>
        </w:rPr>
        <w:t>2020.1.6</w:t>
      </w:r>
      <w:r w:rsidRPr="00B731F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731F0">
        <w:rPr>
          <w:rFonts w:ascii="Times New Roman" w:hAnsi="Times New Roman" w:cs="Times New Roman"/>
          <w:bCs/>
          <w:sz w:val="28"/>
          <w:szCs w:val="28"/>
        </w:rPr>
        <w:t>绘制挂舱保护液压缸装配图；</w:t>
      </w:r>
    </w:p>
    <w:p w14:paraId="554D5A4D" w14:textId="77777777" w:rsidR="003A0E9C" w:rsidRPr="00B731F0" w:rsidRDefault="003A0E9C" w:rsidP="003A0E9C">
      <w:pPr>
        <w:pStyle w:val="PlainText"/>
        <w:spacing w:line="410" w:lineRule="exact"/>
        <w:ind w:firstLineChars="202" w:firstLine="566"/>
        <w:rPr>
          <w:rFonts w:ascii="Times New Roman" w:hAnsi="Times New Roman" w:cs="Times New Roman"/>
          <w:bCs/>
          <w:sz w:val="28"/>
          <w:szCs w:val="28"/>
        </w:rPr>
      </w:pPr>
      <w:r w:rsidRPr="00B731F0">
        <w:rPr>
          <w:rFonts w:ascii="Times New Roman" w:hAnsi="Times New Roman" w:cs="Times New Roman"/>
          <w:bCs/>
          <w:sz w:val="28"/>
          <w:szCs w:val="28"/>
        </w:rPr>
        <w:t>4</w:t>
      </w:r>
      <w:r w:rsidRPr="00B731F0">
        <w:rPr>
          <w:rFonts w:ascii="Times New Roman" w:hAnsi="Times New Roman" w:cs="Times New Roman"/>
          <w:bCs/>
          <w:sz w:val="28"/>
          <w:szCs w:val="28"/>
        </w:rPr>
        <w:t>．</w:t>
      </w:r>
      <w:r w:rsidR="00B731F0" w:rsidRPr="00B731F0">
        <w:rPr>
          <w:rFonts w:ascii="Times New Roman" w:hAnsi="Times New Roman" w:cs="Times New Roman"/>
          <w:bCs/>
          <w:sz w:val="28"/>
          <w:szCs w:val="28"/>
        </w:rPr>
        <w:t>2020.1.7</w:t>
      </w:r>
      <w:r w:rsidR="00B731F0" w:rsidRPr="00B731F0">
        <w:rPr>
          <w:rFonts w:ascii="Times New Roman" w:hAnsi="Times New Roman" w:cs="Times New Roman"/>
          <w:bCs/>
          <w:sz w:val="28"/>
          <w:szCs w:val="28"/>
        </w:rPr>
        <w:t>～</w:t>
      </w:r>
      <w:r w:rsidR="00B731F0" w:rsidRPr="00B731F0">
        <w:rPr>
          <w:rFonts w:ascii="Times New Roman" w:hAnsi="Times New Roman" w:cs="Times New Roman"/>
          <w:bCs/>
          <w:sz w:val="28"/>
          <w:szCs w:val="28"/>
        </w:rPr>
        <w:t>20</w:t>
      </w:r>
      <w:r w:rsidR="009F57A6">
        <w:rPr>
          <w:rFonts w:ascii="Times New Roman" w:hAnsi="Times New Roman" w:cs="Times New Roman" w:hint="eastAsia"/>
          <w:bCs/>
          <w:sz w:val="28"/>
          <w:szCs w:val="28"/>
        </w:rPr>
        <w:t>20</w:t>
      </w:r>
      <w:r w:rsidR="00B731F0" w:rsidRPr="00B731F0">
        <w:rPr>
          <w:rFonts w:ascii="Times New Roman" w:hAnsi="Times New Roman" w:cs="Times New Roman"/>
          <w:bCs/>
          <w:sz w:val="28"/>
          <w:szCs w:val="28"/>
        </w:rPr>
        <w:t>.1.9</w:t>
      </w:r>
      <w:r w:rsidRPr="00B731F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731F0">
        <w:rPr>
          <w:rFonts w:ascii="Times New Roman" w:hAnsi="Times New Roman" w:cs="Times New Roman"/>
          <w:bCs/>
          <w:sz w:val="28"/>
          <w:szCs w:val="28"/>
        </w:rPr>
        <w:t>撰写挂舱保护液压缸设计计算说明书；</w:t>
      </w:r>
    </w:p>
    <w:p w14:paraId="138E1810" w14:textId="77777777" w:rsidR="003A0E9C" w:rsidRPr="00B731F0" w:rsidRDefault="003A0E9C" w:rsidP="003A0E9C">
      <w:pPr>
        <w:pStyle w:val="PlainText"/>
        <w:spacing w:line="410" w:lineRule="exact"/>
        <w:ind w:firstLineChars="202" w:firstLine="566"/>
        <w:rPr>
          <w:rFonts w:ascii="Times New Roman" w:hAnsi="Times New Roman" w:cs="Times New Roman"/>
          <w:bCs/>
          <w:sz w:val="28"/>
          <w:szCs w:val="28"/>
        </w:rPr>
      </w:pPr>
      <w:r w:rsidRPr="00B731F0">
        <w:rPr>
          <w:rFonts w:ascii="Times New Roman" w:hAnsi="Times New Roman" w:cs="Times New Roman"/>
          <w:bCs/>
          <w:sz w:val="28"/>
          <w:szCs w:val="28"/>
        </w:rPr>
        <w:t>5</w:t>
      </w:r>
      <w:r w:rsidRPr="00B731F0">
        <w:rPr>
          <w:rFonts w:ascii="Times New Roman" w:hAnsi="Times New Roman" w:cs="Times New Roman"/>
          <w:bCs/>
          <w:sz w:val="28"/>
          <w:szCs w:val="28"/>
        </w:rPr>
        <w:t>．</w:t>
      </w:r>
      <w:r w:rsidR="00B731F0" w:rsidRPr="00B731F0">
        <w:rPr>
          <w:rFonts w:ascii="Times New Roman" w:hAnsi="Times New Roman" w:cs="Times New Roman"/>
          <w:bCs/>
          <w:sz w:val="28"/>
          <w:szCs w:val="28"/>
        </w:rPr>
        <w:t>2020.1.10</w:t>
      </w:r>
      <w:r w:rsidRPr="00B731F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731F0">
        <w:rPr>
          <w:rFonts w:ascii="Times New Roman" w:hAnsi="Times New Roman" w:cs="Times New Roman"/>
          <w:bCs/>
          <w:sz w:val="28"/>
          <w:szCs w:val="28"/>
        </w:rPr>
        <w:t>课程设计答辩。</w:t>
      </w:r>
    </w:p>
    <w:p w14:paraId="4D3DDA5B" w14:textId="77777777" w:rsidR="002A1B8E" w:rsidRDefault="002A1B8E" w:rsidP="0073386B">
      <w:pPr>
        <w:pStyle w:val="PlainText"/>
        <w:spacing w:beforeLines="30" w:before="93"/>
        <w:ind w:firstLineChars="200" w:firstLine="562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指导教师签名：                   </w:t>
      </w:r>
      <w:r w:rsidR="0065053F"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 xml:space="preserve">   年    月    日</w:t>
      </w:r>
    </w:p>
    <w:p w14:paraId="58EEA5E8" w14:textId="77777777" w:rsidR="002A1B8E" w:rsidRDefault="002A1B8E" w:rsidP="0073386B">
      <w:pPr>
        <w:pStyle w:val="PlainText"/>
        <w:ind w:firstLineChars="200" w:firstLine="562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系主任（或责任教师）签名：           年     月   日</w:t>
      </w:r>
    </w:p>
    <w:p w14:paraId="565F8EBF" w14:textId="77777777" w:rsidR="00AE644C" w:rsidRPr="00F577A5" w:rsidRDefault="00AE644C" w:rsidP="00AE644C">
      <w:pPr>
        <w:jc w:val="center"/>
        <w:rPr>
          <w:rFonts w:eastAsia="宋体-18030"/>
          <w:b/>
          <w:sz w:val="36"/>
          <w:szCs w:val="36"/>
        </w:rPr>
      </w:pPr>
      <w:r w:rsidRPr="00F577A5">
        <w:rPr>
          <w:rFonts w:eastAsia="宋体-18030" w:hAnsi="宋体-18030"/>
          <w:b/>
          <w:sz w:val="36"/>
          <w:szCs w:val="36"/>
        </w:rPr>
        <w:lastRenderedPageBreak/>
        <w:t>武汉理工大学课程设计教学检查记录表</w:t>
      </w:r>
    </w:p>
    <w:p w14:paraId="2AF40A95" w14:textId="77777777" w:rsidR="00AE644C" w:rsidRPr="00DA7158" w:rsidRDefault="00AE644C" w:rsidP="00AE644C">
      <w:pPr>
        <w:rPr>
          <w:rFonts w:eastAsia="宋体-18030"/>
          <w:szCs w:val="21"/>
        </w:rPr>
      </w:pPr>
      <w:r w:rsidRPr="00DA7158">
        <w:rPr>
          <w:rFonts w:eastAsia="宋体-18030" w:hAnsi="宋体-18030"/>
          <w:szCs w:val="21"/>
        </w:rPr>
        <w:t>课程设计名称</w:t>
      </w:r>
      <w:r w:rsidRPr="00DA7158">
        <w:rPr>
          <w:rFonts w:eastAsia="宋体-18030"/>
          <w:szCs w:val="21"/>
          <w:u w:val="single"/>
        </w:rPr>
        <w:t xml:space="preserve">   </w:t>
      </w:r>
      <w:r>
        <w:rPr>
          <w:rFonts w:eastAsia="宋体-18030" w:hint="eastAsia"/>
          <w:szCs w:val="21"/>
          <w:u w:val="single"/>
        </w:rPr>
        <w:t>液压元件与系统课程设计</w:t>
      </w:r>
      <w:r w:rsidRPr="00DA7158">
        <w:rPr>
          <w:rFonts w:eastAsia="宋体-18030"/>
          <w:szCs w:val="21"/>
          <w:u w:val="single"/>
        </w:rPr>
        <w:t xml:space="preserve">  </w:t>
      </w:r>
      <w:r>
        <w:rPr>
          <w:rFonts w:eastAsia="宋体-18030" w:hint="eastAsia"/>
          <w:szCs w:val="21"/>
        </w:rPr>
        <w:t xml:space="preserve">   </w:t>
      </w:r>
      <w:r w:rsidRPr="00DA7158">
        <w:rPr>
          <w:rFonts w:eastAsia="宋体-18030" w:hAnsi="宋体-18030"/>
          <w:szCs w:val="21"/>
        </w:rPr>
        <w:t>设计周数</w:t>
      </w:r>
      <w:r w:rsidRPr="00DA7158">
        <w:rPr>
          <w:rFonts w:eastAsia="宋体-18030"/>
          <w:szCs w:val="21"/>
          <w:u w:val="single"/>
        </w:rPr>
        <w:t xml:space="preserve"> </w:t>
      </w:r>
      <w:r>
        <w:rPr>
          <w:rFonts w:eastAsia="宋体-18030"/>
          <w:szCs w:val="21"/>
          <w:u w:val="single"/>
        </w:rPr>
        <w:t xml:space="preserve"> 2</w:t>
      </w:r>
      <w:r>
        <w:rPr>
          <w:rFonts w:eastAsia="宋体-18030" w:hint="eastAsia"/>
          <w:szCs w:val="21"/>
          <w:u w:val="single"/>
        </w:rPr>
        <w:t>周</w:t>
      </w:r>
      <w:r>
        <w:rPr>
          <w:rFonts w:eastAsia="宋体-18030" w:hint="eastAsia"/>
          <w:szCs w:val="21"/>
          <w:u w:val="single"/>
        </w:rPr>
        <w:t xml:space="preserve"> </w:t>
      </w:r>
      <w:r w:rsidRPr="00DA7158">
        <w:rPr>
          <w:rFonts w:eastAsia="宋体-18030"/>
          <w:szCs w:val="21"/>
          <w:u w:val="single"/>
        </w:rPr>
        <w:t xml:space="preserve"> </w:t>
      </w:r>
      <w:r>
        <w:rPr>
          <w:rFonts w:eastAsia="宋体-18030" w:hint="eastAsia"/>
          <w:szCs w:val="21"/>
        </w:rPr>
        <w:t xml:space="preserve">   </w:t>
      </w:r>
      <w:r>
        <w:rPr>
          <w:rFonts w:eastAsia="宋体-18030"/>
          <w:szCs w:val="21"/>
        </w:rPr>
        <w:t xml:space="preserve">  </w:t>
      </w:r>
      <w:r w:rsidRPr="00DA7158">
        <w:rPr>
          <w:rFonts w:eastAsia="宋体-18030" w:hAnsi="宋体-18030"/>
          <w:szCs w:val="21"/>
        </w:rPr>
        <w:t>检查日期</w:t>
      </w:r>
      <w:r w:rsidRPr="00DA7158">
        <w:rPr>
          <w:rFonts w:eastAsia="宋体-18030"/>
          <w:szCs w:val="21"/>
          <w:u w:val="single"/>
        </w:rPr>
        <w:t xml:space="preserve">   </w:t>
      </w:r>
      <w:r>
        <w:rPr>
          <w:rFonts w:eastAsia="宋体-18030" w:hint="eastAsia"/>
          <w:szCs w:val="21"/>
          <w:u w:val="single"/>
        </w:rPr>
        <w:t xml:space="preserve">  </w:t>
      </w:r>
      <w:r w:rsidRPr="00DA7158">
        <w:rPr>
          <w:rFonts w:eastAsia="宋体-18030"/>
          <w:szCs w:val="21"/>
          <w:u w:val="single"/>
        </w:rPr>
        <w:t xml:space="preserve"> </w:t>
      </w:r>
      <w:r>
        <w:rPr>
          <w:rFonts w:eastAsia="宋体-18030"/>
          <w:szCs w:val="21"/>
          <w:u w:val="single"/>
        </w:rPr>
        <w:t xml:space="preserve"> </w:t>
      </w:r>
      <w:r w:rsidRPr="00DA7158">
        <w:rPr>
          <w:rFonts w:eastAsia="宋体-18030"/>
          <w:szCs w:val="21"/>
          <w:u w:val="single"/>
        </w:rPr>
        <w:t xml:space="preserve">   </w:t>
      </w:r>
    </w:p>
    <w:p w14:paraId="6F46BDC2" w14:textId="77777777" w:rsidR="00AE644C" w:rsidRPr="00DA7158" w:rsidRDefault="00AE644C" w:rsidP="00AE644C">
      <w:pPr>
        <w:rPr>
          <w:rFonts w:eastAsia="宋体-18030"/>
          <w:szCs w:val="21"/>
        </w:rPr>
      </w:pPr>
      <w:r w:rsidRPr="00DA7158">
        <w:rPr>
          <w:rFonts w:eastAsia="宋体-18030" w:hAnsi="宋体-18030"/>
          <w:szCs w:val="21"/>
        </w:rPr>
        <w:t>课程设计指导教师</w:t>
      </w:r>
      <w:r w:rsidRPr="00DA7158">
        <w:rPr>
          <w:rFonts w:eastAsia="宋体-18030"/>
          <w:szCs w:val="21"/>
          <w:u w:val="single"/>
        </w:rPr>
        <w:t xml:space="preserve">   </w:t>
      </w:r>
      <w:r>
        <w:rPr>
          <w:rFonts w:eastAsia="宋体-18030"/>
          <w:szCs w:val="21"/>
          <w:u w:val="single"/>
        </w:rPr>
        <w:t xml:space="preserve">  </w:t>
      </w:r>
      <w:r w:rsidRPr="00DA7158">
        <w:rPr>
          <w:rFonts w:eastAsia="宋体-18030"/>
          <w:szCs w:val="21"/>
          <w:u w:val="single"/>
        </w:rPr>
        <w:t xml:space="preserve"> </w:t>
      </w:r>
      <w:r>
        <w:rPr>
          <w:rFonts w:eastAsia="宋体-18030"/>
          <w:szCs w:val="21"/>
          <w:u w:val="single"/>
        </w:rPr>
        <w:t xml:space="preserve">  </w:t>
      </w:r>
      <w:r w:rsidRPr="00DA7158">
        <w:rPr>
          <w:rFonts w:eastAsia="宋体-18030"/>
          <w:szCs w:val="21"/>
          <w:u w:val="single"/>
        </w:rPr>
        <w:t xml:space="preserve"> </w:t>
      </w:r>
      <w:r>
        <w:rPr>
          <w:rFonts w:eastAsia="宋体-18030" w:hint="eastAsia"/>
          <w:szCs w:val="21"/>
          <w:u w:val="single"/>
        </w:rPr>
        <w:t>万会雄</w:t>
      </w:r>
      <w:r>
        <w:rPr>
          <w:rFonts w:eastAsia="宋体-18030" w:hint="eastAsia"/>
          <w:szCs w:val="21"/>
          <w:u w:val="single"/>
        </w:rPr>
        <w:t xml:space="preserve"> </w:t>
      </w:r>
      <w:r>
        <w:rPr>
          <w:rFonts w:eastAsia="宋体-18030"/>
          <w:szCs w:val="21"/>
          <w:u w:val="single"/>
        </w:rPr>
        <w:t xml:space="preserve">  </w:t>
      </w:r>
      <w:r w:rsidRPr="00DA7158">
        <w:rPr>
          <w:rFonts w:eastAsia="宋体-18030"/>
          <w:szCs w:val="21"/>
          <w:u w:val="single"/>
        </w:rPr>
        <w:t xml:space="preserve">  </w:t>
      </w:r>
      <w:r>
        <w:rPr>
          <w:rFonts w:eastAsia="宋体-18030"/>
          <w:szCs w:val="21"/>
          <w:u w:val="single"/>
        </w:rPr>
        <w:t xml:space="preserve"> </w:t>
      </w:r>
      <w:r w:rsidRPr="00DA7158">
        <w:rPr>
          <w:rFonts w:eastAsia="宋体-18030"/>
          <w:szCs w:val="21"/>
          <w:u w:val="single"/>
        </w:rPr>
        <w:t xml:space="preserve">  </w:t>
      </w:r>
      <w:r>
        <w:rPr>
          <w:rFonts w:eastAsia="宋体-18030" w:hint="eastAsia"/>
          <w:szCs w:val="21"/>
        </w:rPr>
        <w:t xml:space="preserve">   </w:t>
      </w:r>
      <w:r w:rsidRPr="00DA7158">
        <w:rPr>
          <w:rFonts w:eastAsia="宋体-18030" w:hAnsi="宋体-18030"/>
          <w:szCs w:val="21"/>
        </w:rPr>
        <w:t>进行方式：集中</w:t>
      </w:r>
      <w:r>
        <w:rPr>
          <w:rFonts w:eastAsia="宋体-18030" w:hAnsi="宋体-18030"/>
          <w:szCs w:val="21"/>
        </w:rPr>
        <w:t xml:space="preserve">       </w:t>
      </w:r>
      <w:r w:rsidRPr="00DA7158">
        <w:rPr>
          <w:rFonts w:eastAsia="宋体-18030" w:hAnsi="宋体-18030"/>
          <w:szCs w:val="21"/>
        </w:rPr>
        <w:t>地点</w:t>
      </w:r>
      <w:r w:rsidRPr="00DA7158">
        <w:rPr>
          <w:rFonts w:eastAsia="宋体-18030"/>
          <w:szCs w:val="21"/>
          <w:u w:val="single"/>
        </w:rPr>
        <w:t xml:space="preserve">    </w:t>
      </w:r>
      <w:r>
        <w:rPr>
          <w:rFonts w:eastAsia="宋体-18030" w:hint="eastAsia"/>
          <w:szCs w:val="21"/>
          <w:u w:val="single"/>
        </w:rPr>
        <w:t>主楼</w:t>
      </w:r>
      <w:r>
        <w:rPr>
          <w:rFonts w:eastAsia="宋体-18030" w:hint="eastAsia"/>
          <w:szCs w:val="21"/>
          <w:u w:val="single"/>
        </w:rPr>
        <w:t>1</w:t>
      </w:r>
      <w:r>
        <w:rPr>
          <w:rFonts w:eastAsia="宋体-18030"/>
          <w:szCs w:val="21"/>
          <w:u w:val="single"/>
        </w:rPr>
        <w:t>05</w:t>
      </w:r>
      <w:r w:rsidRPr="00DA7158">
        <w:rPr>
          <w:rFonts w:eastAsia="宋体-18030"/>
          <w:szCs w:val="21"/>
          <w:u w:val="single"/>
        </w:rPr>
        <w:t xml:space="preserve">   </w:t>
      </w:r>
    </w:p>
    <w:tbl>
      <w:tblPr>
        <w:tblW w:w="90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37"/>
        <w:gridCol w:w="861"/>
        <w:gridCol w:w="861"/>
        <w:gridCol w:w="861"/>
        <w:gridCol w:w="861"/>
      </w:tblGrid>
      <w:tr w:rsidR="00AE644C" w:rsidRPr="00DA7158" w14:paraId="3D03CA0B" w14:textId="77777777" w:rsidTr="00AE644C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5637" w:type="dxa"/>
            <w:vMerge w:val="restart"/>
            <w:vAlign w:val="center"/>
          </w:tcPr>
          <w:p w14:paraId="07EAAE32" w14:textId="77777777" w:rsidR="00AE644C" w:rsidRPr="00DA7158" w:rsidRDefault="00AE644C" w:rsidP="00AE644C">
            <w:pPr>
              <w:jc w:val="center"/>
              <w:rPr>
                <w:rFonts w:eastAsia="宋体-18030"/>
                <w:position w:val="28"/>
                <w:szCs w:val="21"/>
              </w:rPr>
            </w:pPr>
            <w:r w:rsidRPr="00DA7158">
              <w:rPr>
                <w:rFonts w:eastAsia="宋体-18030" w:hAnsi="宋体-18030"/>
                <w:position w:val="28"/>
                <w:szCs w:val="21"/>
              </w:rPr>
              <w:t>检</w:t>
            </w:r>
            <w:r w:rsidRPr="00DA7158">
              <w:rPr>
                <w:rFonts w:eastAsia="宋体-18030"/>
                <w:position w:val="28"/>
                <w:szCs w:val="21"/>
              </w:rPr>
              <w:t xml:space="preserve">  </w:t>
            </w:r>
            <w:r w:rsidRPr="00DA7158">
              <w:rPr>
                <w:rFonts w:eastAsia="宋体-18030" w:hAnsi="宋体-18030"/>
                <w:position w:val="28"/>
                <w:szCs w:val="21"/>
              </w:rPr>
              <w:t>查</w:t>
            </w:r>
            <w:r w:rsidRPr="00DA7158">
              <w:rPr>
                <w:rFonts w:eastAsia="宋体-18030"/>
                <w:position w:val="28"/>
                <w:szCs w:val="21"/>
              </w:rPr>
              <w:t xml:space="preserve">   </w:t>
            </w:r>
            <w:r w:rsidRPr="00DA7158">
              <w:rPr>
                <w:rFonts w:eastAsia="宋体-18030" w:hAnsi="宋体-18030"/>
                <w:position w:val="28"/>
                <w:szCs w:val="21"/>
              </w:rPr>
              <w:t>项</w:t>
            </w:r>
            <w:r w:rsidRPr="00DA7158">
              <w:rPr>
                <w:rFonts w:eastAsia="宋体-18030"/>
                <w:position w:val="28"/>
                <w:szCs w:val="21"/>
              </w:rPr>
              <w:t xml:space="preserve">  </w:t>
            </w:r>
            <w:r w:rsidRPr="00DA7158">
              <w:rPr>
                <w:rFonts w:eastAsia="宋体-18030" w:hAnsi="宋体-18030"/>
                <w:position w:val="28"/>
                <w:szCs w:val="21"/>
              </w:rPr>
              <w:t>目</w:t>
            </w:r>
          </w:p>
        </w:tc>
        <w:tc>
          <w:tcPr>
            <w:tcW w:w="3444" w:type="dxa"/>
            <w:gridSpan w:val="4"/>
            <w:vAlign w:val="center"/>
          </w:tcPr>
          <w:p w14:paraId="51296B3C" w14:textId="77777777" w:rsidR="00AE644C" w:rsidRPr="00DA7158" w:rsidRDefault="00AE644C" w:rsidP="00471F86">
            <w:pPr>
              <w:jc w:val="center"/>
              <w:rPr>
                <w:rFonts w:eastAsia="宋体-18030"/>
                <w:position w:val="6"/>
                <w:szCs w:val="21"/>
              </w:rPr>
            </w:pPr>
            <w:r w:rsidRPr="00DA7158">
              <w:rPr>
                <w:rFonts w:eastAsia="宋体-18030" w:hAnsi="宋体-18030"/>
                <w:position w:val="6"/>
                <w:szCs w:val="21"/>
              </w:rPr>
              <w:t>检</w:t>
            </w:r>
            <w:r w:rsidRPr="00DA7158">
              <w:rPr>
                <w:rFonts w:eastAsia="宋体-18030"/>
                <w:position w:val="6"/>
                <w:szCs w:val="21"/>
              </w:rPr>
              <w:t xml:space="preserve"> </w:t>
            </w:r>
            <w:r w:rsidRPr="00DA7158">
              <w:rPr>
                <w:rFonts w:eastAsia="宋体-18030" w:hAnsi="宋体-18030"/>
                <w:position w:val="6"/>
                <w:szCs w:val="21"/>
              </w:rPr>
              <w:t>查</w:t>
            </w:r>
            <w:r w:rsidRPr="00DA7158">
              <w:rPr>
                <w:rFonts w:eastAsia="宋体-18030"/>
                <w:position w:val="6"/>
                <w:szCs w:val="21"/>
              </w:rPr>
              <w:t xml:space="preserve"> </w:t>
            </w:r>
            <w:r w:rsidRPr="00DA7158">
              <w:rPr>
                <w:rFonts w:eastAsia="宋体-18030" w:hAnsi="宋体-18030"/>
                <w:position w:val="6"/>
                <w:szCs w:val="21"/>
              </w:rPr>
              <w:t>结</w:t>
            </w:r>
            <w:r w:rsidRPr="00DA7158">
              <w:rPr>
                <w:rFonts w:eastAsia="宋体-18030"/>
                <w:position w:val="6"/>
                <w:szCs w:val="21"/>
              </w:rPr>
              <w:t xml:space="preserve"> </w:t>
            </w:r>
            <w:r w:rsidRPr="00DA7158">
              <w:rPr>
                <w:rFonts w:eastAsia="宋体-18030" w:hAnsi="宋体-18030"/>
                <w:position w:val="6"/>
                <w:szCs w:val="21"/>
              </w:rPr>
              <w:t>果</w:t>
            </w:r>
          </w:p>
        </w:tc>
      </w:tr>
      <w:tr w:rsidR="00AE644C" w:rsidRPr="00DA7158" w14:paraId="608AFFED" w14:textId="77777777" w:rsidTr="00471F86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5637" w:type="dxa"/>
            <w:vMerge/>
            <w:vAlign w:val="center"/>
          </w:tcPr>
          <w:p w14:paraId="556ADB64" w14:textId="77777777" w:rsidR="00AE644C" w:rsidRPr="00DA7158" w:rsidRDefault="00AE644C" w:rsidP="00471F86">
            <w:pPr>
              <w:jc w:val="center"/>
              <w:rPr>
                <w:rFonts w:eastAsia="宋体-18030"/>
                <w:szCs w:val="21"/>
              </w:rPr>
            </w:pPr>
          </w:p>
        </w:tc>
        <w:tc>
          <w:tcPr>
            <w:tcW w:w="861" w:type="dxa"/>
            <w:vAlign w:val="center"/>
          </w:tcPr>
          <w:p w14:paraId="7F6F6B88" w14:textId="77777777" w:rsidR="00AE644C" w:rsidRPr="00DA7158" w:rsidRDefault="00AE644C" w:rsidP="00471F86">
            <w:pPr>
              <w:jc w:val="center"/>
              <w:rPr>
                <w:rFonts w:eastAsia="宋体-18030"/>
                <w:szCs w:val="21"/>
              </w:rPr>
            </w:pPr>
            <w:r w:rsidRPr="00DA7158">
              <w:rPr>
                <w:rFonts w:eastAsia="宋体-18030" w:hAnsi="宋体-18030"/>
                <w:szCs w:val="21"/>
              </w:rPr>
              <w:t>好</w:t>
            </w:r>
          </w:p>
        </w:tc>
        <w:tc>
          <w:tcPr>
            <w:tcW w:w="861" w:type="dxa"/>
            <w:vAlign w:val="center"/>
          </w:tcPr>
          <w:p w14:paraId="707D494C" w14:textId="77777777" w:rsidR="00AE644C" w:rsidRPr="00DA7158" w:rsidRDefault="00AE644C" w:rsidP="00471F86">
            <w:pPr>
              <w:jc w:val="center"/>
              <w:rPr>
                <w:rFonts w:eastAsia="宋体-18030"/>
                <w:szCs w:val="21"/>
              </w:rPr>
            </w:pPr>
            <w:r w:rsidRPr="00DA7158">
              <w:rPr>
                <w:rFonts w:eastAsia="宋体-18030" w:hAnsi="宋体-18030"/>
                <w:szCs w:val="21"/>
              </w:rPr>
              <w:t>一般</w:t>
            </w:r>
          </w:p>
        </w:tc>
        <w:tc>
          <w:tcPr>
            <w:tcW w:w="861" w:type="dxa"/>
            <w:vAlign w:val="center"/>
          </w:tcPr>
          <w:p w14:paraId="1171E36C" w14:textId="77777777" w:rsidR="00AE644C" w:rsidRPr="00DA7158" w:rsidRDefault="00AE644C" w:rsidP="00471F86">
            <w:pPr>
              <w:jc w:val="center"/>
              <w:rPr>
                <w:rFonts w:eastAsia="宋体-18030"/>
                <w:szCs w:val="21"/>
              </w:rPr>
            </w:pPr>
            <w:r w:rsidRPr="00DA7158">
              <w:rPr>
                <w:rFonts w:eastAsia="宋体-18030" w:hAnsi="宋体-18030"/>
                <w:szCs w:val="21"/>
              </w:rPr>
              <w:t>不理想</w:t>
            </w:r>
          </w:p>
        </w:tc>
        <w:tc>
          <w:tcPr>
            <w:tcW w:w="861" w:type="dxa"/>
            <w:vAlign w:val="center"/>
          </w:tcPr>
          <w:p w14:paraId="592E4E9F" w14:textId="77777777" w:rsidR="00AE644C" w:rsidRPr="00DA7158" w:rsidRDefault="00AE644C" w:rsidP="00471F86">
            <w:pPr>
              <w:jc w:val="center"/>
              <w:rPr>
                <w:rFonts w:eastAsia="宋体-18030"/>
                <w:szCs w:val="21"/>
              </w:rPr>
            </w:pPr>
            <w:r w:rsidRPr="00DA7158">
              <w:rPr>
                <w:rFonts w:eastAsia="宋体-18030" w:hAnsi="宋体-18030"/>
                <w:szCs w:val="21"/>
              </w:rPr>
              <w:t>差</w:t>
            </w:r>
          </w:p>
        </w:tc>
      </w:tr>
      <w:tr w:rsidR="00AE644C" w:rsidRPr="00DA7158" w14:paraId="145CBAB8" w14:textId="77777777" w:rsidTr="00471F86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5637" w:type="dxa"/>
            <w:vAlign w:val="center"/>
          </w:tcPr>
          <w:p w14:paraId="4F8922F4" w14:textId="77777777" w:rsidR="00AE644C" w:rsidRPr="00DA7158" w:rsidRDefault="00AE644C" w:rsidP="00471F86">
            <w:pPr>
              <w:rPr>
                <w:rFonts w:eastAsia="宋体-18030"/>
                <w:position w:val="12"/>
                <w:szCs w:val="21"/>
              </w:rPr>
            </w:pPr>
            <w:r w:rsidRPr="00DA7158">
              <w:rPr>
                <w:rFonts w:eastAsia="宋体-18030" w:hAnsi="宋体-18030"/>
                <w:position w:val="12"/>
                <w:szCs w:val="21"/>
              </w:rPr>
              <w:t>课程设计选题适当程度</w:t>
            </w:r>
          </w:p>
        </w:tc>
        <w:tc>
          <w:tcPr>
            <w:tcW w:w="861" w:type="dxa"/>
            <w:vAlign w:val="center"/>
          </w:tcPr>
          <w:p w14:paraId="5B0ECE25" w14:textId="77777777" w:rsidR="00AE644C" w:rsidRPr="00DA7158" w:rsidRDefault="00AE644C" w:rsidP="00471F86">
            <w:pPr>
              <w:rPr>
                <w:rFonts w:eastAsia="宋体-18030"/>
                <w:szCs w:val="21"/>
              </w:rPr>
            </w:pPr>
          </w:p>
        </w:tc>
        <w:tc>
          <w:tcPr>
            <w:tcW w:w="861" w:type="dxa"/>
            <w:vAlign w:val="center"/>
          </w:tcPr>
          <w:p w14:paraId="620743AC" w14:textId="77777777" w:rsidR="00AE644C" w:rsidRPr="00DA7158" w:rsidRDefault="00AE644C" w:rsidP="00471F86">
            <w:pPr>
              <w:rPr>
                <w:rFonts w:eastAsia="宋体-18030"/>
                <w:szCs w:val="21"/>
              </w:rPr>
            </w:pPr>
          </w:p>
        </w:tc>
        <w:tc>
          <w:tcPr>
            <w:tcW w:w="861" w:type="dxa"/>
            <w:vAlign w:val="center"/>
          </w:tcPr>
          <w:p w14:paraId="4BBBFC58" w14:textId="77777777" w:rsidR="00AE644C" w:rsidRPr="00DA7158" w:rsidRDefault="00AE644C" w:rsidP="00471F86">
            <w:pPr>
              <w:rPr>
                <w:rFonts w:eastAsia="宋体-18030"/>
                <w:szCs w:val="21"/>
              </w:rPr>
            </w:pPr>
          </w:p>
        </w:tc>
        <w:tc>
          <w:tcPr>
            <w:tcW w:w="861" w:type="dxa"/>
            <w:vAlign w:val="center"/>
          </w:tcPr>
          <w:p w14:paraId="05CC942A" w14:textId="77777777" w:rsidR="00AE644C" w:rsidRPr="00DA7158" w:rsidRDefault="00AE644C" w:rsidP="00471F86">
            <w:pPr>
              <w:rPr>
                <w:rFonts w:eastAsia="宋体-18030"/>
                <w:szCs w:val="21"/>
              </w:rPr>
            </w:pPr>
          </w:p>
        </w:tc>
      </w:tr>
      <w:tr w:rsidR="00AE644C" w:rsidRPr="00DA7158" w14:paraId="4016E40E" w14:textId="77777777" w:rsidTr="00471F86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5637" w:type="dxa"/>
            <w:vAlign w:val="center"/>
          </w:tcPr>
          <w:p w14:paraId="4473E5CE" w14:textId="77777777" w:rsidR="00AE644C" w:rsidRPr="00DA7158" w:rsidRDefault="00AE644C" w:rsidP="00471F86">
            <w:pPr>
              <w:rPr>
                <w:rFonts w:eastAsia="宋体-18030"/>
                <w:szCs w:val="21"/>
              </w:rPr>
            </w:pPr>
            <w:r w:rsidRPr="00DA7158">
              <w:rPr>
                <w:rFonts w:eastAsia="宋体-18030" w:hAnsi="宋体-18030"/>
                <w:szCs w:val="21"/>
              </w:rPr>
              <w:t>学生数与指导教师数配比</w:t>
            </w:r>
          </w:p>
          <w:p w14:paraId="2D43FC2F" w14:textId="77777777" w:rsidR="00AE644C" w:rsidRPr="00DA7158" w:rsidRDefault="00AE644C" w:rsidP="00471F86">
            <w:pPr>
              <w:rPr>
                <w:rFonts w:eastAsia="宋体-18030"/>
                <w:szCs w:val="21"/>
              </w:rPr>
            </w:pPr>
            <w:r w:rsidRPr="00DA7158">
              <w:rPr>
                <w:rFonts w:eastAsia="宋体-18030" w:hAnsi="宋体-18030"/>
                <w:szCs w:val="21"/>
              </w:rPr>
              <w:t>（</w:t>
            </w:r>
            <w:r w:rsidRPr="00DA7158">
              <w:rPr>
                <w:rFonts w:eastAsia="宋体-18030"/>
                <w:szCs w:val="21"/>
              </w:rPr>
              <w:t>15</w:t>
            </w:r>
            <w:r w:rsidRPr="00DA7158">
              <w:rPr>
                <w:rFonts w:eastAsia="宋体-18030" w:hAnsi="宋体-18030"/>
                <w:szCs w:val="21"/>
              </w:rPr>
              <w:t>名学生</w:t>
            </w:r>
            <w:r w:rsidRPr="00DA7158">
              <w:rPr>
                <w:rFonts w:eastAsia="宋体-18030"/>
                <w:szCs w:val="21"/>
              </w:rPr>
              <w:t>/</w:t>
            </w:r>
            <w:r w:rsidRPr="00DA7158">
              <w:rPr>
                <w:rFonts w:eastAsia="宋体-18030" w:hAnsi="宋体-18030"/>
                <w:szCs w:val="21"/>
              </w:rPr>
              <w:t>教师</w:t>
            </w:r>
            <w:r w:rsidRPr="00DA7158">
              <w:rPr>
                <w:rFonts w:eastAsia="宋体-18030"/>
                <w:szCs w:val="21"/>
              </w:rPr>
              <w:t xml:space="preserve"> </w:t>
            </w:r>
            <w:r w:rsidRPr="00DA7158">
              <w:rPr>
                <w:rFonts w:eastAsia="宋体-18030" w:hAnsi="宋体-18030"/>
                <w:szCs w:val="21"/>
              </w:rPr>
              <w:t>好；</w:t>
            </w:r>
            <w:r w:rsidRPr="00DA7158">
              <w:rPr>
                <w:rFonts w:eastAsia="宋体-18030"/>
                <w:szCs w:val="21"/>
              </w:rPr>
              <w:t xml:space="preserve"> &gt;=20</w:t>
            </w:r>
            <w:r w:rsidRPr="00DA7158">
              <w:rPr>
                <w:rFonts w:eastAsia="宋体-18030" w:hAnsi="宋体-18030"/>
                <w:szCs w:val="21"/>
              </w:rPr>
              <w:t>名</w:t>
            </w:r>
            <w:r w:rsidRPr="00DA7158">
              <w:rPr>
                <w:rFonts w:eastAsia="宋体-18030"/>
                <w:szCs w:val="21"/>
              </w:rPr>
              <w:t>/</w:t>
            </w:r>
            <w:r w:rsidRPr="00DA7158">
              <w:rPr>
                <w:rFonts w:eastAsia="宋体-18030" w:hAnsi="宋体-18030"/>
                <w:szCs w:val="21"/>
              </w:rPr>
              <w:t>教师</w:t>
            </w:r>
            <w:r w:rsidRPr="00DA7158">
              <w:rPr>
                <w:rFonts w:eastAsia="宋体-18030"/>
                <w:szCs w:val="21"/>
              </w:rPr>
              <w:t xml:space="preserve"> </w:t>
            </w:r>
            <w:r w:rsidRPr="00DA7158">
              <w:rPr>
                <w:rFonts w:eastAsia="宋体-18030" w:hAnsi="宋体-18030"/>
                <w:szCs w:val="21"/>
              </w:rPr>
              <w:t>一般；</w:t>
            </w:r>
            <w:r w:rsidRPr="00DA7158">
              <w:rPr>
                <w:rFonts w:eastAsia="宋体-18030"/>
                <w:szCs w:val="21"/>
              </w:rPr>
              <w:t xml:space="preserve"> &gt;=30</w:t>
            </w:r>
            <w:r w:rsidRPr="00DA7158">
              <w:rPr>
                <w:rFonts w:eastAsia="宋体-18030" w:hAnsi="宋体-18030"/>
                <w:szCs w:val="21"/>
              </w:rPr>
              <w:t>名学生</w:t>
            </w:r>
            <w:r w:rsidRPr="00DA7158">
              <w:rPr>
                <w:rFonts w:eastAsia="宋体-18030"/>
                <w:szCs w:val="21"/>
              </w:rPr>
              <w:t>/</w:t>
            </w:r>
            <w:r w:rsidRPr="00DA7158">
              <w:rPr>
                <w:rFonts w:eastAsia="宋体-18030" w:hAnsi="宋体-18030"/>
                <w:szCs w:val="21"/>
              </w:rPr>
              <w:t>教师不理想；</w:t>
            </w:r>
            <w:r w:rsidRPr="00DA7158">
              <w:rPr>
                <w:rFonts w:eastAsia="宋体-18030"/>
                <w:szCs w:val="21"/>
              </w:rPr>
              <w:t>&gt;40</w:t>
            </w:r>
            <w:r w:rsidRPr="00DA7158">
              <w:rPr>
                <w:rFonts w:eastAsia="宋体-18030" w:hAnsi="宋体-18030"/>
                <w:szCs w:val="21"/>
              </w:rPr>
              <w:t>名学生</w:t>
            </w:r>
            <w:r w:rsidRPr="00DA7158">
              <w:rPr>
                <w:rFonts w:eastAsia="宋体-18030"/>
                <w:szCs w:val="21"/>
              </w:rPr>
              <w:t>/</w:t>
            </w:r>
            <w:r w:rsidRPr="00DA7158">
              <w:rPr>
                <w:rFonts w:eastAsia="宋体-18030" w:hAnsi="宋体-18030"/>
                <w:szCs w:val="21"/>
              </w:rPr>
              <w:t>教师</w:t>
            </w:r>
            <w:r w:rsidRPr="00DA7158">
              <w:rPr>
                <w:rFonts w:eastAsia="宋体-18030"/>
                <w:szCs w:val="21"/>
              </w:rPr>
              <w:t xml:space="preserve">  </w:t>
            </w:r>
            <w:r w:rsidRPr="00DA7158">
              <w:rPr>
                <w:rFonts w:eastAsia="宋体-18030" w:hAnsi="宋体-18030"/>
                <w:szCs w:val="21"/>
              </w:rPr>
              <w:t>差）</w:t>
            </w:r>
          </w:p>
        </w:tc>
        <w:tc>
          <w:tcPr>
            <w:tcW w:w="861" w:type="dxa"/>
            <w:vAlign w:val="center"/>
          </w:tcPr>
          <w:p w14:paraId="242E6394" w14:textId="77777777" w:rsidR="00AE644C" w:rsidRPr="00DA7158" w:rsidRDefault="00AE644C" w:rsidP="00471F86">
            <w:pPr>
              <w:rPr>
                <w:rFonts w:eastAsia="宋体-18030"/>
                <w:spacing w:val="-20"/>
                <w:szCs w:val="21"/>
              </w:rPr>
            </w:pPr>
          </w:p>
        </w:tc>
        <w:tc>
          <w:tcPr>
            <w:tcW w:w="861" w:type="dxa"/>
            <w:vAlign w:val="center"/>
          </w:tcPr>
          <w:p w14:paraId="22AEE9B4" w14:textId="77777777" w:rsidR="00AE644C" w:rsidRPr="00DA7158" w:rsidRDefault="00AE644C" w:rsidP="00471F86">
            <w:pPr>
              <w:rPr>
                <w:rFonts w:eastAsia="宋体-18030"/>
                <w:szCs w:val="21"/>
              </w:rPr>
            </w:pPr>
          </w:p>
        </w:tc>
        <w:tc>
          <w:tcPr>
            <w:tcW w:w="861" w:type="dxa"/>
            <w:vAlign w:val="center"/>
          </w:tcPr>
          <w:p w14:paraId="2B485610" w14:textId="77777777" w:rsidR="00AE644C" w:rsidRPr="00DA7158" w:rsidRDefault="00AE644C" w:rsidP="00471F86">
            <w:pPr>
              <w:rPr>
                <w:rFonts w:eastAsia="宋体-18030"/>
                <w:szCs w:val="21"/>
              </w:rPr>
            </w:pPr>
          </w:p>
        </w:tc>
        <w:tc>
          <w:tcPr>
            <w:tcW w:w="861" w:type="dxa"/>
            <w:vAlign w:val="center"/>
          </w:tcPr>
          <w:p w14:paraId="111A7C15" w14:textId="77777777" w:rsidR="00AE644C" w:rsidRPr="00DA7158" w:rsidRDefault="00AE644C" w:rsidP="00471F86">
            <w:pPr>
              <w:rPr>
                <w:rFonts w:eastAsia="宋体-18030"/>
                <w:szCs w:val="21"/>
              </w:rPr>
            </w:pPr>
          </w:p>
        </w:tc>
      </w:tr>
      <w:tr w:rsidR="00AE644C" w:rsidRPr="00DA7158" w14:paraId="34A6A981" w14:textId="77777777" w:rsidTr="00471F86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5637" w:type="dxa"/>
            <w:vAlign w:val="center"/>
          </w:tcPr>
          <w:p w14:paraId="4937D04A" w14:textId="77777777" w:rsidR="00AE644C" w:rsidRPr="00DA7158" w:rsidRDefault="00AE644C" w:rsidP="00471F86">
            <w:pPr>
              <w:rPr>
                <w:rFonts w:eastAsia="宋体-18030"/>
                <w:position w:val="12"/>
                <w:szCs w:val="21"/>
              </w:rPr>
            </w:pPr>
            <w:r w:rsidRPr="00DA7158">
              <w:rPr>
                <w:rFonts w:eastAsia="宋体-18030" w:hAnsi="宋体-18030"/>
                <w:position w:val="12"/>
                <w:szCs w:val="21"/>
              </w:rPr>
              <w:t>指导教师到位情况</w:t>
            </w:r>
          </w:p>
        </w:tc>
        <w:tc>
          <w:tcPr>
            <w:tcW w:w="861" w:type="dxa"/>
            <w:vAlign w:val="center"/>
          </w:tcPr>
          <w:p w14:paraId="7D3E939A" w14:textId="77777777" w:rsidR="00AE644C" w:rsidRPr="00DA7158" w:rsidRDefault="00AE644C" w:rsidP="00471F86">
            <w:pPr>
              <w:rPr>
                <w:rFonts w:eastAsia="宋体-18030"/>
                <w:szCs w:val="21"/>
              </w:rPr>
            </w:pPr>
          </w:p>
        </w:tc>
        <w:tc>
          <w:tcPr>
            <w:tcW w:w="861" w:type="dxa"/>
            <w:vAlign w:val="center"/>
          </w:tcPr>
          <w:p w14:paraId="64B16A49" w14:textId="77777777" w:rsidR="00AE644C" w:rsidRPr="00DA7158" w:rsidRDefault="00AE644C" w:rsidP="00471F86">
            <w:pPr>
              <w:rPr>
                <w:rFonts w:eastAsia="宋体-18030"/>
                <w:szCs w:val="21"/>
              </w:rPr>
            </w:pPr>
          </w:p>
        </w:tc>
        <w:tc>
          <w:tcPr>
            <w:tcW w:w="861" w:type="dxa"/>
            <w:vAlign w:val="center"/>
          </w:tcPr>
          <w:p w14:paraId="05476FBB" w14:textId="77777777" w:rsidR="00AE644C" w:rsidRPr="00DA7158" w:rsidRDefault="00AE644C" w:rsidP="00471F86">
            <w:pPr>
              <w:rPr>
                <w:rFonts w:eastAsia="宋体-18030"/>
                <w:szCs w:val="21"/>
              </w:rPr>
            </w:pPr>
          </w:p>
        </w:tc>
        <w:tc>
          <w:tcPr>
            <w:tcW w:w="861" w:type="dxa"/>
            <w:vAlign w:val="center"/>
          </w:tcPr>
          <w:p w14:paraId="2095FA0E" w14:textId="77777777" w:rsidR="00AE644C" w:rsidRPr="00DA7158" w:rsidRDefault="00AE644C" w:rsidP="00471F86">
            <w:pPr>
              <w:rPr>
                <w:rFonts w:eastAsia="宋体-18030"/>
                <w:szCs w:val="21"/>
              </w:rPr>
            </w:pPr>
          </w:p>
        </w:tc>
      </w:tr>
      <w:tr w:rsidR="00AE644C" w:rsidRPr="00DA7158" w14:paraId="06DF6B11" w14:textId="77777777" w:rsidTr="00471F86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5637" w:type="dxa"/>
            <w:vAlign w:val="center"/>
          </w:tcPr>
          <w:p w14:paraId="78C1791A" w14:textId="77777777" w:rsidR="00AE644C" w:rsidRPr="00DA7158" w:rsidRDefault="00AE644C" w:rsidP="00471F86">
            <w:pPr>
              <w:rPr>
                <w:rFonts w:eastAsia="宋体-18030"/>
                <w:szCs w:val="21"/>
              </w:rPr>
            </w:pPr>
            <w:r w:rsidRPr="00DA7158">
              <w:rPr>
                <w:rFonts w:eastAsia="宋体-18030" w:hAnsi="宋体-18030"/>
                <w:position w:val="12"/>
                <w:szCs w:val="21"/>
              </w:rPr>
              <w:t>学生课程设计完成进度及质量</w:t>
            </w:r>
          </w:p>
        </w:tc>
        <w:tc>
          <w:tcPr>
            <w:tcW w:w="861" w:type="dxa"/>
            <w:vAlign w:val="center"/>
          </w:tcPr>
          <w:p w14:paraId="314FBFF9" w14:textId="77777777" w:rsidR="00AE644C" w:rsidRPr="00DA7158" w:rsidRDefault="00AE644C" w:rsidP="00471F86">
            <w:pPr>
              <w:rPr>
                <w:rFonts w:eastAsia="宋体-18030"/>
                <w:szCs w:val="21"/>
              </w:rPr>
            </w:pPr>
          </w:p>
        </w:tc>
        <w:tc>
          <w:tcPr>
            <w:tcW w:w="861" w:type="dxa"/>
            <w:vAlign w:val="center"/>
          </w:tcPr>
          <w:p w14:paraId="5B849217" w14:textId="77777777" w:rsidR="00AE644C" w:rsidRPr="00DA7158" w:rsidRDefault="00AE644C" w:rsidP="00471F86">
            <w:pPr>
              <w:rPr>
                <w:rFonts w:eastAsia="宋体-18030"/>
                <w:szCs w:val="21"/>
              </w:rPr>
            </w:pPr>
          </w:p>
        </w:tc>
        <w:tc>
          <w:tcPr>
            <w:tcW w:w="861" w:type="dxa"/>
            <w:vAlign w:val="center"/>
          </w:tcPr>
          <w:p w14:paraId="07E56602" w14:textId="77777777" w:rsidR="00AE644C" w:rsidRPr="00DA7158" w:rsidRDefault="00AE644C" w:rsidP="00471F86">
            <w:pPr>
              <w:rPr>
                <w:rFonts w:eastAsia="宋体-18030"/>
                <w:szCs w:val="21"/>
              </w:rPr>
            </w:pPr>
          </w:p>
        </w:tc>
        <w:tc>
          <w:tcPr>
            <w:tcW w:w="861" w:type="dxa"/>
            <w:vAlign w:val="center"/>
          </w:tcPr>
          <w:p w14:paraId="0687128D" w14:textId="77777777" w:rsidR="00AE644C" w:rsidRPr="00DA7158" w:rsidRDefault="00AE644C" w:rsidP="00471F86">
            <w:pPr>
              <w:rPr>
                <w:rFonts w:eastAsia="宋体-18030"/>
                <w:szCs w:val="21"/>
              </w:rPr>
            </w:pPr>
          </w:p>
        </w:tc>
      </w:tr>
      <w:tr w:rsidR="00AE644C" w:rsidRPr="00DA7158" w14:paraId="7FF39135" w14:textId="77777777" w:rsidTr="00471F86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5637" w:type="dxa"/>
            <w:vAlign w:val="center"/>
          </w:tcPr>
          <w:p w14:paraId="441B155C" w14:textId="77777777" w:rsidR="00AE644C" w:rsidRPr="00DA7158" w:rsidRDefault="00AE644C" w:rsidP="00471F86">
            <w:pPr>
              <w:rPr>
                <w:rFonts w:eastAsia="宋体-18030"/>
                <w:szCs w:val="21"/>
              </w:rPr>
            </w:pPr>
            <w:r w:rsidRPr="00DA7158">
              <w:rPr>
                <w:rFonts w:eastAsia="宋体-18030" w:hAnsi="宋体-18030"/>
                <w:szCs w:val="21"/>
              </w:rPr>
              <w:t>对学生课程设计日常管理（出勤考核）措施及执行情况</w:t>
            </w:r>
          </w:p>
        </w:tc>
        <w:tc>
          <w:tcPr>
            <w:tcW w:w="861" w:type="dxa"/>
            <w:vAlign w:val="center"/>
          </w:tcPr>
          <w:p w14:paraId="5E0F4E60" w14:textId="77777777" w:rsidR="00AE644C" w:rsidRPr="00DA7158" w:rsidRDefault="00AE644C" w:rsidP="00471F86">
            <w:pPr>
              <w:rPr>
                <w:rFonts w:eastAsia="宋体-18030"/>
                <w:szCs w:val="21"/>
              </w:rPr>
            </w:pPr>
          </w:p>
        </w:tc>
        <w:tc>
          <w:tcPr>
            <w:tcW w:w="861" w:type="dxa"/>
            <w:vAlign w:val="center"/>
          </w:tcPr>
          <w:p w14:paraId="0C3E9E8E" w14:textId="77777777" w:rsidR="00AE644C" w:rsidRPr="00DA7158" w:rsidRDefault="00AE644C" w:rsidP="00471F86">
            <w:pPr>
              <w:rPr>
                <w:rFonts w:eastAsia="宋体-18030"/>
                <w:szCs w:val="21"/>
              </w:rPr>
            </w:pPr>
          </w:p>
        </w:tc>
        <w:tc>
          <w:tcPr>
            <w:tcW w:w="861" w:type="dxa"/>
            <w:vAlign w:val="center"/>
          </w:tcPr>
          <w:p w14:paraId="595573B8" w14:textId="77777777" w:rsidR="00AE644C" w:rsidRPr="00DA7158" w:rsidRDefault="00AE644C" w:rsidP="00471F86">
            <w:pPr>
              <w:rPr>
                <w:rFonts w:eastAsia="宋体-18030"/>
                <w:szCs w:val="21"/>
              </w:rPr>
            </w:pPr>
          </w:p>
        </w:tc>
        <w:tc>
          <w:tcPr>
            <w:tcW w:w="861" w:type="dxa"/>
            <w:vAlign w:val="center"/>
          </w:tcPr>
          <w:p w14:paraId="3E453448" w14:textId="77777777" w:rsidR="00AE644C" w:rsidRPr="00DA7158" w:rsidRDefault="00AE644C" w:rsidP="00471F86">
            <w:pPr>
              <w:rPr>
                <w:rFonts w:eastAsia="宋体-18030"/>
                <w:szCs w:val="21"/>
              </w:rPr>
            </w:pPr>
          </w:p>
        </w:tc>
      </w:tr>
      <w:tr w:rsidR="00AE644C" w:rsidRPr="00DA7158" w14:paraId="0E2EAA85" w14:textId="77777777" w:rsidTr="00471F86">
        <w:tblPrEx>
          <w:tblCellMar>
            <w:top w:w="0" w:type="dxa"/>
            <w:bottom w:w="0" w:type="dxa"/>
          </w:tblCellMar>
        </w:tblPrEx>
        <w:trPr>
          <w:trHeight w:val="454"/>
          <w:jc w:val="center"/>
        </w:trPr>
        <w:tc>
          <w:tcPr>
            <w:tcW w:w="5637" w:type="dxa"/>
            <w:vAlign w:val="center"/>
          </w:tcPr>
          <w:p w14:paraId="3E16A367" w14:textId="77777777" w:rsidR="00AE644C" w:rsidRPr="00DA7158" w:rsidRDefault="00AE644C" w:rsidP="00471F86">
            <w:pPr>
              <w:rPr>
                <w:rFonts w:eastAsia="宋体-18030"/>
                <w:szCs w:val="21"/>
              </w:rPr>
            </w:pPr>
            <w:r w:rsidRPr="00DA7158">
              <w:rPr>
                <w:rFonts w:eastAsia="宋体-18030" w:hAnsi="宋体-18030"/>
                <w:position w:val="12"/>
                <w:szCs w:val="21"/>
              </w:rPr>
              <w:t>课程设计秩序</w:t>
            </w:r>
          </w:p>
        </w:tc>
        <w:tc>
          <w:tcPr>
            <w:tcW w:w="861" w:type="dxa"/>
            <w:vAlign w:val="center"/>
          </w:tcPr>
          <w:p w14:paraId="058777B8" w14:textId="77777777" w:rsidR="00AE644C" w:rsidRPr="00DA7158" w:rsidRDefault="00AE644C" w:rsidP="00471F86">
            <w:pPr>
              <w:rPr>
                <w:rFonts w:eastAsia="宋体-18030"/>
                <w:szCs w:val="21"/>
              </w:rPr>
            </w:pPr>
          </w:p>
        </w:tc>
        <w:tc>
          <w:tcPr>
            <w:tcW w:w="861" w:type="dxa"/>
            <w:vAlign w:val="center"/>
          </w:tcPr>
          <w:p w14:paraId="39088464" w14:textId="77777777" w:rsidR="00AE644C" w:rsidRPr="00DA7158" w:rsidRDefault="00AE644C" w:rsidP="00471F86">
            <w:pPr>
              <w:rPr>
                <w:rFonts w:eastAsia="宋体-18030"/>
                <w:szCs w:val="21"/>
              </w:rPr>
            </w:pPr>
          </w:p>
        </w:tc>
        <w:tc>
          <w:tcPr>
            <w:tcW w:w="861" w:type="dxa"/>
            <w:vAlign w:val="center"/>
          </w:tcPr>
          <w:p w14:paraId="16CBD329" w14:textId="77777777" w:rsidR="00AE644C" w:rsidRPr="00DA7158" w:rsidRDefault="00AE644C" w:rsidP="00471F86">
            <w:pPr>
              <w:rPr>
                <w:rFonts w:eastAsia="宋体-18030"/>
                <w:szCs w:val="21"/>
              </w:rPr>
            </w:pPr>
          </w:p>
        </w:tc>
        <w:tc>
          <w:tcPr>
            <w:tcW w:w="861" w:type="dxa"/>
            <w:vAlign w:val="center"/>
          </w:tcPr>
          <w:p w14:paraId="247095C7" w14:textId="77777777" w:rsidR="00AE644C" w:rsidRPr="00DA7158" w:rsidRDefault="00AE644C" w:rsidP="00471F86">
            <w:pPr>
              <w:rPr>
                <w:rFonts w:eastAsia="宋体-18030"/>
                <w:szCs w:val="21"/>
              </w:rPr>
            </w:pPr>
          </w:p>
        </w:tc>
      </w:tr>
      <w:tr w:rsidR="00AE644C" w:rsidRPr="00DA7158" w14:paraId="79AB6B22" w14:textId="77777777" w:rsidTr="00471F86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081" w:type="dxa"/>
            <w:gridSpan w:val="5"/>
          </w:tcPr>
          <w:p w14:paraId="2F505EC6" w14:textId="77777777" w:rsidR="00AE644C" w:rsidRPr="00DA7158" w:rsidRDefault="00AE644C" w:rsidP="00471F86">
            <w:pPr>
              <w:rPr>
                <w:rFonts w:eastAsia="宋体-18030"/>
                <w:szCs w:val="21"/>
              </w:rPr>
            </w:pPr>
            <w:r w:rsidRPr="00DA7158">
              <w:rPr>
                <w:rFonts w:eastAsia="宋体-18030" w:hAnsi="宋体-18030"/>
                <w:szCs w:val="21"/>
              </w:rPr>
              <w:t>综合意见：</w:t>
            </w:r>
          </w:p>
          <w:p w14:paraId="39509D15" w14:textId="77777777" w:rsidR="00AE644C" w:rsidRPr="00DA7158" w:rsidRDefault="00AE644C" w:rsidP="00471F86">
            <w:pPr>
              <w:rPr>
                <w:rFonts w:eastAsia="宋体-18030"/>
                <w:szCs w:val="21"/>
              </w:rPr>
            </w:pPr>
          </w:p>
          <w:p w14:paraId="64A70F96" w14:textId="77777777" w:rsidR="00AE644C" w:rsidRPr="00DA7158" w:rsidRDefault="00AE644C" w:rsidP="00471F86">
            <w:pPr>
              <w:rPr>
                <w:rFonts w:eastAsia="宋体-18030"/>
                <w:szCs w:val="21"/>
              </w:rPr>
            </w:pPr>
          </w:p>
          <w:p w14:paraId="780DC8FA" w14:textId="77777777" w:rsidR="00AE644C" w:rsidRPr="00DA7158" w:rsidRDefault="00AE644C" w:rsidP="00471F86">
            <w:pPr>
              <w:rPr>
                <w:rFonts w:eastAsia="宋体-18030"/>
                <w:szCs w:val="21"/>
              </w:rPr>
            </w:pPr>
          </w:p>
          <w:p w14:paraId="43E416B5" w14:textId="77777777" w:rsidR="00AE644C" w:rsidRDefault="00AE644C" w:rsidP="00471F86">
            <w:pPr>
              <w:rPr>
                <w:rFonts w:eastAsia="宋体-18030" w:hint="eastAsia"/>
                <w:szCs w:val="21"/>
              </w:rPr>
            </w:pPr>
          </w:p>
          <w:p w14:paraId="2047E935" w14:textId="77777777" w:rsidR="00AE644C" w:rsidRDefault="00AE644C" w:rsidP="00471F86">
            <w:pPr>
              <w:rPr>
                <w:rFonts w:eastAsia="宋体-18030" w:hint="eastAsia"/>
                <w:szCs w:val="21"/>
              </w:rPr>
            </w:pPr>
          </w:p>
          <w:p w14:paraId="01CA6CBA" w14:textId="77777777" w:rsidR="00AE644C" w:rsidRDefault="00AE644C" w:rsidP="00471F86">
            <w:pPr>
              <w:rPr>
                <w:rFonts w:eastAsia="宋体-18030" w:hint="eastAsia"/>
                <w:szCs w:val="21"/>
              </w:rPr>
            </w:pPr>
          </w:p>
          <w:p w14:paraId="4DB9C036" w14:textId="77777777" w:rsidR="00AE644C" w:rsidRDefault="00AE644C" w:rsidP="00471F86">
            <w:pPr>
              <w:rPr>
                <w:rFonts w:eastAsia="宋体-18030" w:hint="eastAsia"/>
                <w:szCs w:val="21"/>
              </w:rPr>
            </w:pPr>
          </w:p>
          <w:p w14:paraId="6A0FAAA3" w14:textId="77777777" w:rsidR="00AE644C" w:rsidRDefault="00AE644C" w:rsidP="00471F86">
            <w:pPr>
              <w:rPr>
                <w:rFonts w:eastAsia="宋体-18030" w:hint="eastAsia"/>
                <w:szCs w:val="21"/>
              </w:rPr>
            </w:pPr>
          </w:p>
          <w:p w14:paraId="761229F2" w14:textId="77777777" w:rsidR="00AE644C" w:rsidRDefault="00AE644C" w:rsidP="00471F86">
            <w:pPr>
              <w:rPr>
                <w:rFonts w:eastAsia="宋体-18030" w:hint="eastAsia"/>
                <w:szCs w:val="21"/>
              </w:rPr>
            </w:pPr>
          </w:p>
          <w:p w14:paraId="31E016FC" w14:textId="77777777" w:rsidR="00AE644C" w:rsidRDefault="00AE644C" w:rsidP="00471F86">
            <w:pPr>
              <w:rPr>
                <w:rFonts w:eastAsia="宋体-18030" w:hint="eastAsia"/>
                <w:szCs w:val="21"/>
              </w:rPr>
            </w:pPr>
          </w:p>
          <w:p w14:paraId="7CDE94F0" w14:textId="77777777" w:rsidR="00AE644C" w:rsidRDefault="00AE644C" w:rsidP="00471F86">
            <w:pPr>
              <w:rPr>
                <w:rFonts w:eastAsia="宋体-18030" w:hint="eastAsia"/>
                <w:szCs w:val="21"/>
              </w:rPr>
            </w:pPr>
          </w:p>
          <w:p w14:paraId="0204C1C3" w14:textId="77777777" w:rsidR="00AE644C" w:rsidRDefault="00AE644C" w:rsidP="00471F86">
            <w:pPr>
              <w:rPr>
                <w:rFonts w:eastAsia="宋体-18030" w:hint="eastAsia"/>
                <w:szCs w:val="21"/>
              </w:rPr>
            </w:pPr>
          </w:p>
          <w:p w14:paraId="0B8A1203" w14:textId="77777777" w:rsidR="00AE644C" w:rsidRDefault="00AE644C" w:rsidP="00471F86">
            <w:pPr>
              <w:rPr>
                <w:rFonts w:eastAsia="宋体-18030" w:hint="eastAsia"/>
                <w:szCs w:val="21"/>
              </w:rPr>
            </w:pPr>
          </w:p>
          <w:p w14:paraId="4AE1AB19" w14:textId="77777777" w:rsidR="00AE644C" w:rsidRDefault="00AE644C" w:rsidP="00471F86">
            <w:pPr>
              <w:rPr>
                <w:rFonts w:eastAsia="宋体-18030" w:hint="eastAsia"/>
                <w:szCs w:val="21"/>
              </w:rPr>
            </w:pPr>
          </w:p>
          <w:p w14:paraId="4E6DBCC8" w14:textId="77777777" w:rsidR="00AE644C" w:rsidRDefault="00AE644C" w:rsidP="00471F86">
            <w:pPr>
              <w:rPr>
                <w:rFonts w:eastAsia="宋体-18030" w:hint="eastAsia"/>
                <w:szCs w:val="21"/>
              </w:rPr>
            </w:pPr>
          </w:p>
          <w:p w14:paraId="62F025FC" w14:textId="77777777" w:rsidR="00AE644C" w:rsidRDefault="00AE644C" w:rsidP="00471F86">
            <w:pPr>
              <w:rPr>
                <w:rFonts w:eastAsia="宋体-18030" w:hint="eastAsia"/>
                <w:szCs w:val="21"/>
              </w:rPr>
            </w:pPr>
          </w:p>
          <w:p w14:paraId="31EE32E1" w14:textId="77777777" w:rsidR="00AE644C" w:rsidRDefault="00AE644C" w:rsidP="00471F86">
            <w:pPr>
              <w:rPr>
                <w:rFonts w:eastAsia="宋体-18030" w:hint="eastAsia"/>
                <w:szCs w:val="21"/>
              </w:rPr>
            </w:pPr>
          </w:p>
          <w:p w14:paraId="1A229EA8" w14:textId="77777777" w:rsidR="00AE644C" w:rsidRDefault="00AE644C" w:rsidP="00471F86">
            <w:pPr>
              <w:rPr>
                <w:rFonts w:eastAsia="宋体-18030" w:hint="eastAsia"/>
                <w:szCs w:val="21"/>
              </w:rPr>
            </w:pPr>
          </w:p>
          <w:p w14:paraId="3D2D605C" w14:textId="77777777" w:rsidR="00AE644C" w:rsidRDefault="00AE644C" w:rsidP="00471F86">
            <w:pPr>
              <w:rPr>
                <w:rFonts w:eastAsia="宋体-18030" w:hint="eastAsia"/>
                <w:szCs w:val="21"/>
              </w:rPr>
            </w:pPr>
          </w:p>
          <w:p w14:paraId="10D66E49" w14:textId="77777777" w:rsidR="00AE644C" w:rsidRDefault="00AE644C" w:rsidP="00471F86">
            <w:pPr>
              <w:rPr>
                <w:rFonts w:eastAsia="宋体-18030"/>
                <w:szCs w:val="21"/>
              </w:rPr>
            </w:pPr>
          </w:p>
          <w:p w14:paraId="0D51973A" w14:textId="77777777" w:rsidR="00AE644C" w:rsidRPr="00DA7158" w:rsidRDefault="00AE644C" w:rsidP="00471F86">
            <w:pPr>
              <w:rPr>
                <w:rFonts w:eastAsia="宋体-18030" w:hint="eastAsia"/>
                <w:szCs w:val="21"/>
              </w:rPr>
            </w:pPr>
          </w:p>
          <w:p w14:paraId="0E234219" w14:textId="77777777" w:rsidR="00AE644C" w:rsidRPr="00DA7158" w:rsidRDefault="00AE644C" w:rsidP="00471F86">
            <w:pPr>
              <w:rPr>
                <w:rFonts w:eastAsia="宋体-18030"/>
                <w:szCs w:val="21"/>
              </w:rPr>
            </w:pPr>
          </w:p>
        </w:tc>
      </w:tr>
    </w:tbl>
    <w:p w14:paraId="4039DE14" w14:textId="77777777" w:rsidR="00AE644C" w:rsidRPr="00DA7158" w:rsidRDefault="00AE644C" w:rsidP="00AE644C">
      <w:pPr>
        <w:rPr>
          <w:rFonts w:eastAsia="宋体-18030"/>
          <w:szCs w:val="21"/>
        </w:rPr>
      </w:pPr>
    </w:p>
    <w:p w14:paraId="0709804F" w14:textId="77777777" w:rsidR="00AE644C" w:rsidRDefault="00AE644C" w:rsidP="00AE644C">
      <w:pPr>
        <w:rPr>
          <w:rFonts w:eastAsia="宋体-18030" w:hint="eastAsia"/>
          <w:szCs w:val="21"/>
          <w:u w:val="single"/>
        </w:rPr>
      </w:pPr>
      <w:r w:rsidRPr="00DA7158">
        <w:rPr>
          <w:rFonts w:eastAsia="宋体-18030"/>
          <w:szCs w:val="21"/>
        </w:rPr>
        <w:t xml:space="preserve">                           </w:t>
      </w:r>
      <w:r>
        <w:rPr>
          <w:rFonts w:eastAsia="宋体-18030" w:hint="eastAsia"/>
          <w:szCs w:val="21"/>
        </w:rPr>
        <w:t xml:space="preserve">     </w:t>
      </w:r>
      <w:r w:rsidRPr="00DA7158">
        <w:rPr>
          <w:rFonts w:eastAsia="宋体-18030"/>
          <w:szCs w:val="21"/>
        </w:rPr>
        <w:t xml:space="preserve">             </w:t>
      </w:r>
      <w:r w:rsidRPr="00DA7158">
        <w:rPr>
          <w:rFonts w:eastAsia="宋体-18030" w:hAnsi="宋体-18030"/>
          <w:szCs w:val="21"/>
        </w:rPr>
        <w:t>检查人</w:t>
      </w:r>
      <w:r w:rsidRPr="00DA7158">
        <w:rPr>
          <w:rFonts w:eastAsia="宋体-18030"/>
          <w:szCs w:val="21"/>
          <w:u w:val="single"/>
        </w:rPr>
        <w:t xml:space="preserve">                     </w:t>
      </w:r>
    </w:p>
    <w:p w14:paraId="128BFE6A" w14:textId="77777777" w:rsidR="00252EAF" w:rsidRPr="003E118C" w:rsidRDefault="00252EAF" w:rsidP="00252EAF">
      <w:pPr>
        <w:jc w:val="center"/>
        <w:rPr>
          <w:rFonts w:hint="eastAsia"/>
          <w:b/>
          <w:bCs/>
          <w:sz w:val="36"/>
          <w:szCs w:val="36"/>
        </w:rPr>
      </w:pPr>
      <w:r w:rsidRPr="003E118C">
        <w:rPr>
          <w:rFonts w:hint="eastAsia"/>
          <w:b/>
          <w:bCs/>
          <w:sz w:val="36"/>
          <w:szCs w:val="36"/>
        </w:rPr>
        <w:lastRenderedPageBreak/>
        <w:t>本科生课程设计成绩评定表</w:t>
      </w:r>
    </w:p>
    <w:tbl>
      <w:tblPr>
        <w:tblW w:w="91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3348"/>
        <w:gridCol w:w="1302"/>
        <w:gridCol w:w="2766"/>
      </w:tblGrid>
      <w:tr w:rsidR="00252EAF" w14:paraId="5159645A" w14:textId="77777777" w:rsidTr="00471F86">
        <w:tblPrEx>
          <w:tblCellMar>
            <w:top w:w="0" w:type="dxa"/>
            <w:bottom w:w="0" w:type="dxa"/>
          </w:tblCellMar>
        </w:tblPrEx>
        <w:trPr>
          <w:cantSplit/>
          <w:trHeight w:hRule="exact" w:val="482"/>
        </w:trPr>
        <w:tc>
          <w:tcPr>
            <w:tcW w:w="1764" w:type="dxa"/>
            <w:vAlign w:val="center"/>
          </w:tcPr>
          <w:p w14:paraId="1FABE653" w14:textId="77777777" w:rsidR="00252EAF" w:rsidRPr="00F354DC" w:rsidRDefault="00252EAF" w:rsidP="00471F86">
            <w:pPr>
              <w:jc w:val="center"/>
              <w:rPr>
                <w:rFonts w:hint="eastAsia"/>
                <w:b/>
                <w:bCs/>
              </w:rPr>
            </w:pPr>
            <w:r w:rsidRPr="00F354DC">
              <w:rPr>
                <w:rFonts w:hint="eastAsia"/>
                <w:b/>
                <w:bCs/>
              </w:rPr>
              <w:t>姓</w:t>
            </w:r>
            <w:r w:rsidRPr="00F354DC">
              <w:rPr>
                <w:rFonts w:hint="eastAsia"/>
                <w:b/>
                <w:bCs/>
              </w:rPr>
              <w:t xml:space="preserve">    </w:t>
            </w:r>
            <w:r w:rsidRPr="00F354DC"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3348" w:type="dxa"/>
            <w:vAlign w:val="center"/>
          </w:tcPr>
          <w:p w14:paraId="20AFD260" w14:textId="77777777" w:rsidR="00252EAF" w:rsidRDefault="00252EAF" w:rsidP="00471F86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亓鹏</w:t>
            </w:r>
          </w:p>
        </w:tc>
        <w:tc>
          <w:tcPr>
            <w:tcW w:w="1302" w:type="dxa"/>
            <w:vAlign w:val="center"/>
          </w:tcPr>
          <w:p w14:paraId="142666A6" w14:textId="77777777" w:rsidR="00252EAF" w:rsidRPr="00F354DC" w:rsidRDefault="00252EAF" w:rsidP="00471F86">
            <w:pPr>
              <w:rPr>
                <w:rFonts w:hint="eastAsia"/>
                <w:b/>
                <w:bCs/>
              </w:rPr>
            </w:pPr>
            <w:r w:rsidRPr="00F354DC">
              <w:rPr>
                <w:rFonts w:hint="eastAsia"/>
                <w:b/>
                <w:bCs/>
              </w:rPr>
              <w:t>性</w:t>
            </w:r>
            <w:r w:rsidRPr="00F354DC">
              <w:rPr>
                <w:rFonts w:hint="eastAsia"/>
                <w:b/>
                <w:bCs/>
              </w:rPr>
              <w:t xml:space="preserve">    </w:t>
            </w:r>
            <w:r w:rsidRPr="00F354DC">
              <w:rPr>
                <w:rFonts w:hint="eastAsia"/>
                <w:b/>
                <w:bCs/>
              </w:rPr>
              <w:t>别</w:t>
            </w:r>
          </w:p>
        </w:tc>
        <w:tc>
          <w:tcPr>
            <w:tcW w:w="2766" w:type="dxa"/>
            <w:vAlign w:val="center"/>
          </w:tcPr>
          <w:p w14:paraId="203CA382" w14:textId="77777777" w:rsidR="00252EAF" w:rsidRDefault="00252EAF" w:rsidP="00471F86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男</w:t>
            </w:r>
          </w:p>
        </w:tc>
      </w:tr>
      <w:tr w:rsidR="00252EAF" w14:paraId="4C5F348A" w14:textId="77777777" w:rsidTr="00471F86">
        <w:tblPrEx>
          <w:tblCellMar>
            <w:top w:w="0" w:type="dxa"/>
            <w:bottom w:w="0" w:type="dxa"/>
          </w:tblCellMar>
        </w:tblPrEx>
        <w:trPr>
          <w:cantSplit/>
          <w:trHeight w:hRule="exact" w:val="482"/>
        </w:trPr>
        <w:tc>
          <w:tcPr>
            <w:tcW w:w="1764" w:type="dxa"/>
            <w:vAlign w:val="center"/>
          </w:tcPr>
          <w:p w14:paraId="6D6BBE63" w14:textId="77777777" w:rsidR="00252EAF" w:rsidRPr="00F354DC" w:rsidRDefault="00252EAF" w:rsidP="00471F86">
            <w:pPr>
              <w:jc w:val="center"/>
              <w:rPr>
                <w:rFonts w:hint="eastAsia"/>
                <w:b/>
                <w:bCs/>
              </w:rPr>
            </w:pPr>
            <w:r w:rsidRPr="00F354DC"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7416" w:type="dxa"/>
            <w:gridSpan w:val="3"/>
            <w:vAlign w:val="center"/>
          </w:tcPr>
          <w:p w14:paraId="5973D92B" w14:textId="77777777" w:rsidR="00252EAF" w:rsidRDefault="00252EAF" w:rsidP="00471F86">
            <w:pPr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机械设计制造及其自动化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机设</w:t>
            </w:r>
            <w:r>
              <w:rPr>
                <w:rFonts w:hint="eastAsia"/>
                <w:b/>
                <w:bCs/>
                <w:sz w:val="24"/>
              </w:rPr>
              <w:t>1</w:t>
            </w:r>
            <w:r>
              <w:rPr>
                <w:b/>
                <w:bCs/>
                <w:sz w:val="24"/>
              </w:rPr>
              <w:t>606</w:t>
            </w:r>
            <w:r>
              <w:rPr>
                <w:rFonts w:hint="eastAsia"/>
                <w:b/>
                <w:bCs/>
                <w:sz w:val="24"/>
              </w:rPr>
              <w:t>班</w:t>
            </w:r>
          </w:p>
        </w:tc>
      </w:tr>
      <w:tr w:rsidR="00252EAF" w14:paraId="7F3D0237" w14:textId="77777777" w:rsidTr="00471F86">
        <w:tblPrEx>
          <w:tblCellMar>
            <w:top w:w="0" w:type="dxa"/>
            <w:bottom w:w="0" w:type="dxa"/>
          </w:tblCellMar>
        </w:tblPrEx>
        <w:trPr>
          <w:cantSplit/>
          <w:trHeight w:val="695"/>
        </w:trPr>
        <w:tc>
          <w:tcPr>
            <w:tcW w:w="9180" w:type="dxa"/>
            <w:gridSpan w:val="4"/>
            <w:vAlign w:val="center"/>
          </w:tcPr>
          <w:p w14:paraId="7B6F7DE0" w14:textId="77777777" w:rsidR="00252EAF" w:rsidRDefault="00252EAF" w:rsidP="00471F86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课程</w:t>
            </w:r>
            <w:r w:rsidRPr="00F354DC">
              <w:rPr>
                <w:rFonts w:hint="eastAsia"/>
                <w:b/>
                <w:bCs/>
              </w:rPr>
              <w:t>设计题目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A91469">
              <w:rPr>
                <w:rFonts w:hint="eastAsia"/>
                <w:b/>
                <w:bCs/>
              </w:rPr>
              <w:t>65t-55m</w:t>
            </w:r>
            <w:r w:rsidRPr="00A91469">
              <w:rPr>
                <w:rFonts w:hint="eastAsia"/>
                <w:b/>
                <w:bCs/>
              </w:rPr>
              <w:t>岸桥挂舱保护液压缸设计</w:t>
            </w:r>
          </w:p>
        </w:tc>
      </w:tr>
      <w:tr w:rsidR="00252EAF" w14:paraId="0AEFC481" w14:textId="77777777" w:rsidTr="00471F86">
        <w:tblPrEx>
          <w:tblCellMar>
            <w:top w:w="0" w:type="dxa"/>
            <w:bottom w:w="0" w:type="dxa"/>
          </w:tblCellMar>
        </w:tblPrEx>
        <w:trPr>
          <w:trHeight w:val="1060"/>
        </w:trPr>
        <w:tc>
          <w:tcPr>
            <w:tcW w:w="9180" w:type="dxa"/>
            <w:gridSpan w:val="4"/>
          </w:tcPr>
          <w:p w14:paraId="628B0452" w14:textId="77777777" w:rsidR="00252EAF" w:rsidRPr="00A812BE" w:rsidRDefault="00252EAF" w:rsidP="00471F86">
            <w:pPr>
              <w:rPr>
                <w:rFonts w:hint="eastAsia"/>
                <w:b/>
                <w:bCs/>
              </w:rPr>
            </w:pPr>
            <w:r w:rsidRPr="00A812BE">
              <w:rPr>
                <w:rFonts w:hint="eastAsia"/>
                <w:b/>
                <w:bCs/>
              </w:rPr>
              <w:t>课程设计答辩或质疑记录：</w:t>
            </w:r>
          </w:p>
          <w:p w14:paraId="0A319FE0" w14:textId="77777777" w:rsidR="00252EAF" w:rsidRDefault="00252EAF" w:rsidP="00471F86">
            <w:pPr>
              <w:rPr>
                <w:rFonts w:hint="eastAsia"/>
                <w:sz w:val="24"/>
              </w:rPr>
            </w:pPr>
          </w:p>
          <w:p w14:paraId="2CCEFEF0" w14:textId="77777777" w:rsidR="00252EAF" w:rsidRDefault="00252EAF" w:rsidP="00471F86">
            <w:pPr>
              <w:rPr>
                <w:rFonts w:hint="eastAsia"/>
                <w:sz w:val="24"/>
              </w:rPr>
            </w:pPr>
          </w:p>
          <w:p w14:paraId="1C16F742" w14:textId="77777777" w:rsidR="00252EAF" w:rsidRDefault="00252EAF" w:rsidP="00471F86">
            <w:pPr>
              <w:rPr>
                <w:rFonts w:hint="eastAsia"/>
                <w:sz w:val="24"/>
              </w:rPr>
            </w:pPr>
          </w:p>
          <w:p w14:paraId="3818700D" w14:textId="77777777" w:rsidR="00252EAF" w:rsidRDefault="00252EAF" w:rsidP="00471F86">
            <w:pPr>
              <w:rPr>
                <w:rFonts w:hint="eastAsia"/>
                <w:sz w:val="24"/>
              </w:rPr>
            </w:pPr>
          </w:p>
          <w:p w14:paraId="1C8F6ABB" w14:textId="77777777" w:rsidR="00252EAF" w:rsidRDefault="00252EAF" w:rsidP="00471F86">
            <w:pPr>
              <w:rPr>
                <w:rFonts w:hint="eastAsia"/>
                <w:sz w:val="24"/>
              </w:rPr>
            </w:pPr>
          </w:p>
          <w:p w14:paraId="44FE50C4" w14:textId="77777777" w:rsidR="00252EAF" w:rsidRDefault="00252EAF" w:rsidP="00471F86">
            <w:pPr>
              <w:rPr>
                <w:rFonts w:hint="eastAsia"/>
                <w:sz w:val="24"/>
              </w:rPr>
            </w:pPr>
          </w:p>
          <w:p w14:paraId="6B6D37F5" w14:textId="77777777" w:rsidR="00252EAF" w:rsidRDefault="00252EAF" w:rsidP="00471F86">
            <w:pPr>
              <w:rPr>
                <w:rFonts w:hint="eastAsia"/>
                <w:sz w:val="24"/>
              </w:rPr>
            </w:pPr>
          </w:p>
          <w:p w14:paraId="58089A27" w14:textId="77777777" w:rsidR="00252EAF" w:rsidRDefault="00252EAF" w:rsidP="00471F86">
            <w:pPr>
              <w:rPr>
                <w:rFonts w:hint="eastAsia"/>
                <w:sz w:val="24"/>
              </w:rPr>
            </w:pPr>
          </w:p>
          <w:p w14:paraId="5D0EB696" w14:textId="77777777" w:rsidR="00252EAF" w:rsidRDefault="00252EAF" w:rsidP="00471F86">
            <w:pPr>
              <w:rPr>
                <w:rFonts w:hint="eastAsia"/>
                <w:sz w:val="24"/>
              </w:rPr>
            </w:pPr>
          </w:p>
          <w:p w14:paraId="187F9254" w14:textId="77777777" w:rsidR="00252EAF" w:rsidRDefault="00252EAF" w:rsidP="00471F86">
            <w:pPr>
              <w:rPr>
                <w:rFonts w:hint="eastAsia"/>
                <w:sz w:val="24"/>
              </w:rPr>
            </w:pPr>
          </w:p>
          <w:p w14:paraId="711D6153" w14:textId="77777777" w:rsidR="00252EAF" w:rsidRDefault="00252EAF" w:rsidP="00471F86">
            <w:pPr>
              <w:rPr>
                <w:rFonts w:hint="eastAsia"/>
                <w:sz w:val="24"/>
              </w:rPr>
            </w:pPr>
          </w:p>
          <w:p w14:paraId="0F2BB1EE" w14:textId="77777777" w:rsidR="00252EAF" w:rsidRDefault="00252EAF" w:rsidP="00471F86">
            <w:pPr>
              <w:rPr>
                <w:rFonts w:hint="eastAsia"/>
                <w:sz w:val="24"/>
              </w:rPr>
            </w:pPr>
          </w:p>
          <w:p w14:paraId="1A55A5D8" w14:textId="77777777" w:rsidR="00252EAF" w:rsidRDefault="00252EAF" w:rsidP="00471F86">
            <w:pPr>
              <w:rPr>
                <w:rFonts w:hint="eastAsia"/>
                <w:sz w:val="24"/>
              </w:rPr>
            </w:pPr>
          </w:p>
          <w:p w14:paraId="62C813A7" w14:textId="77777777" w:rsidR="00252EAF" w:rsidRDefault="00252EAF" w:rsidP="00471F86">
            <w:pPr>
              <w:rPr>
                <w:rFonts w:hint="eastAsia"/>
                <w:sz w:val="24"/>
              </w:rPr>
            </w:pPr>
          </w:p>
          <w:p w14:paraId="30A6D2BF" w14:textId="77777777" w:rsidR="00252EAF" w:rsidRPr="00A812BE" w:rsidRDefault="00252EAF" w:rsidP="00471F86">
            <w:pPr>
              <w:rPr>
                <w:rFonts w:hint="eastAsia"/>
                <w:b/>
                <w:bCs/>
              </w:rPr>
            </w:pPr>
          </w:p>
        </w:tc>
      </w:tr>
      <w:tr w:rsidR="00252EAF" w14:paraId="6A2354BA" w14:textId="77777777" w:rsidTr="00471F86">
        <w:tblPrEx>
          <w:tblCellMar>
            <w:top w:w="0" w:type="dxa"/>
            <w:bottom w:w="0" w:type="dxa"/>
          </w:tblCellMar>
        </w:tblPrEx>
        <w:trPr>
          <w:trHeight w:val="1895"/>
        </w:trPr>
        <w:tc>
          <w:tcPr>
            <w:tcW w:w="9180" w:type="dxa"/>
            <w:gridSpan w:val="4"/>
          </w:tcPr>
          <w:p w14:paraId="2B52378C" w14:textId="77777777" w:rsidR="00252EAF" w:rsidRDefault="00252EAF" w:rsidP="00471F86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p w14:paraId="0C29AF8F" w14:textId="77777777" w:rsidR="00252EAF" w:rsidRDefault="00252EAF" w:rsidP="00471F86">
            <w:pPr>
              <w:rPr>
                <w:rFonts w:hint="eastAsia"/>
                <w:b/>
                <w:bCs/>
              </w:rPr>
            </w:pPr>
          </w:p>
          <w:p w14:paraId="3640AF2E" w14:textId="77777777" w:rsidR="00252EAF" w:rsidRDefault="00252EAF" w:rsidP="00471F86">
            <w:pPr>
              <w:rPr>
                <w:rFonts w:hint="eastAsia"/>
                <w:b/>
                <w:bCs/>
              </w:rPr>
            </w:pPr>
          </w:p>
          <w:p w14:paraId="6A8D5452" w14:textId="77777777" w:rsidR="00252EAF" w:rsidRDefault="00252EAF" w:rsidP="00471F86">
            <w:pPr>
              <w:rPr>
                <w:rFonts w:hint="eastAsia"/>
                <w:b/>
                <w:bCs/>
              </w:rPr>
            </w:pPr>
          </w:p>
          <w:p w14:paraId="4AE8BB1C" w14:textId="77777777" w:rsidR="00252EAF" w:rsidRDefault="00252EAF" w:rsidP="00471F86">
            <w:pPr>
              <w:rPr>
                <w:rFonts w:hint="eastAsia"/>
                <w:b/>
                <w:bCs/>
              </w:rPr>
            </w:pPr>
          </w:p>
          <w:p w14:paraId="5D5EFB89" w14:textId="77777777" w:rsidR="00252EAF" w:rsidRDefault="00252EAF" w:rsidP="00471F86">
            <w:pPr>
              <w:rPr>
                <w:rFonts w:hint="eastAsia"/>
                <w:b/>
                <w:bCs/>
              </w:rPr>
            </w:pPr>
          </w:p>
          <w:p w14:paraId="1FE492DC" w14:textId="77777777" w:rsidR="00252EAF" w:rsidRDefault="00252EAF" w:rsidP="00471F86">
            <w:pPr>
              <w:rPr>
                <w:rFonts w:hint="eastAsia"/>
                <w:b/>
                <w:bCs/>
              </w:rPr>
            </w:pPr>
          </w:p>
          <w:p w14:paraId="1EE2BE77" w14:textId="77777777" w:rsidR="00252EAF" w:rsidRDefault="00252EAF" w:rsidP="00471F86">
            <w:pPr>
              <w:rPr>
                <w:rFonts w:hint="eastAsia"/>
                <w:b/>
                <w:bCs/>
              </w:rPr>
            </w:pPr>
          </w:p>
          <w:p w14:paraId="7BB1AC13" w14:textId="77777777" w:rsidR="00252EAF" w:rsidRDefault="00252EAF" w:rsidP="00471F86">
            <w:pPr>
              <w:rPr>
                <w:rFonts w:hint="eastAsia"/>
                <w:b/>
                <w:bCs/>
              </w:rPr>
            </w:pPr>
          </w:p>
        </w:tc>
      </w:tr>
      <w:tr w:rsidR="00252EAF" w14:paraId="55749D50" w14:textId="77777777" w:rsidTr="00471F86">
        <w:tblPrEx>
          <w:tblCellMar>
            <w:top w:w="0" w:type="dxa"/>
            <w:bottom w:w="0" w:type="dxa"/>
          </w:tblCellMar>
        </w:tblPrEx>
        <w:trPr>
          <w:trHeight w:val="1042"/>
        </w:trPr>
        <w:tc>
          <w:tcPr>
            <w:tcW w:w="9180" w:type="dxa"/>
            <w:gridSpan w:val="4"/>
          </w:tcPr>
          <w:p w14:paraId="68765F46" w14:textId="77777777" w:rsidR="00252EAF" w:rsidRDefault="00252EAF" w:rsidP="00471F86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 w14:paraId="2031FC5D" w14:textId="77777777" w:rsidR="00252EAF" w:rsidRDefault="00252EAF" w:rsidP="00471F86">
            <w:pPr>
              <w:rPr>
                <w:rFonts w:hint="eastAsia"/>
                <w:b/>
                <w:bCs/>
              </w:rPr>
            </w:pPr>
          </w:p>
          <w:p w14:paraId="38AB3FE5" w14:textId="77777777" w:rsidR="00252EAF" w:rsidRDefault="00252EAF" w:rsidP="00471F86">
            <w:pPr>
              <w:rPr>
                <w:rFonts w:hint="eastAsia"/>
                <w:b/>
                <w:bCs/>
              </w:rPr>
            </w:pPr>
          </w:p>
          <w:p w14:paraId="1CBF124E" w14:textId="77777777" w:rsidR="00252EAF" w:rsidRDefault="00252EAF" w:rsidP="00471F86">
            <w:pPr>
              <w:rPr>
                <w:rFonts w:hint="eastAsia"/>
                <w:b/>
                <w:bCs/>
              </w:rPr>
            </w:pPr>
          </w:p>
          <w:p w14:paraId="692DF334" w14:textId="77777777" w:rsidR="00252EAF" w:rsidRDefault="00252EAF" w:rsidP="00471F86">
            <w:pPr>
              <w:rPr>
                <w:rFonts w:hint="eastAsia"/>
                <w:b/>
                <w:bCs/>
              </w:rPr>
            </w:pPr>
          </w:p>
          <w:p w14:paraId="22D80CED" w14:textId="77777777" w:rsidR="00252EAF" w:rsidRDefault="00252EAF" w:rsidP="00471F86">
            <w:pPr>
              <w:rPr>
                <w:rFonts w:hint="eastAsia"/>
              </w:rPr>
            </w:pPr>
          </w:p>
        </w:tc>
      </w:tr>
    </w:tbl>
    <w:p w14:paraId="75C3EF42" w14:textId="77777777" w:rsidR="00252EAF" w:rsidRDefault="00252EAF" w:rsidP="00252EAF">
      <w:pPr>
        <w:jc w:val="center"/>
        <w:rPr>
          <w:rFonts w:hint="eastAsia"/>
          <w:b/>
          <w:bCs/>
          <w:sz w:val="24"/>
        </w:rPr>
      </w:pPr>
    </w:p>
    <w:p w14:paraId="78BEB813" w14:textId="77777777" w:rsidR="00252EAF" w:rsidRDefault="00252EAF" w:rsidP="00252EAF">
      <w:pPr>
        <w:jc w:val="center"/>
        <w:rPr>
          <w:rFonts w:hint="eastAsia"/>
          <w:b/>
          <w:bCs/>
          <w:sz w:val="24"/>
          <w:u w:val="single"/>
        </w:rPr>
      </w:pPr>
      <w:r>
        <w:rPr>
          <w:rFonts w:hint="eastAsia"/>
          <w:b/>
          <w:bCs/>
        </w:rPr>
        <w:t xml:space="preserve">               </w:t>
      </w:r>
      <w:r>
        <w:rPr>
          <w:rFonts w:hint="eastAsia"/>
          <w:b/>
          <w:bCs/>
        </w:rPr>
        <w:t>指导教师</w:t>
      </w:r>
      <w:r>
        <w:rPr>
          <w:rFonts w:hint="eastAsia"/>
          <w:b/>
          <w:bCs/>
          <w:sz w:val="24"/>
        </w:rPr>
        <w:t>签字：</w:t>
      </w:r>
      <w:r>
        <w:rPr>
          <w:rFonts w:hint="eastAsia"/>
          <w:b/>
          <w:bCs/>
          <w:sz w:val="24"/>
          <w:u w:val="single"/>
        </w:rPr>
        <w:t xml:space="preserve">                 </w:t>
      </w:r>
    </w:p>
    <w:p w14:paraId="47A8AFE8" w14:textId="77777777" w:rsidR="00252EAF" w:rsidRDefault="00252EAF" w:rsidP="00252EAF">
      <w:pPr>
        <w:jc w:val="center"/>
        <w:rPr>
          <w:rFonts w:hint="eastAsia"/>
          <w:b/>
          <w:bCs/>
          <w:sz w:val="24"/>
        </w:rPr>
      </w:pPr>
    </w:p>
    <w:p w14:paraId="2D712CA0" w14:textId="77777777" w:rsidR="00FA4A0B" w:rsidRPr="00AE644C" w:rsidRDefault="00252EAF" w:rsidP="00252EAF">
      <w:pPr>
        <w:jc w:val="right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4"/>
        </w:rPr>
        <w:t xml:space="preserve">             </w:t>
      </w: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</w:rPr>
        <w:t xml:space="preserve">  </w:t>
      </w: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日</w:t>
      </w:r>
    </w:p>
    <w:sectPr w:rsidR="00FA4A0B" w:rsidRPr="00AE644C" w:rsidSect="000E2F69">
      <w:pgSz w:w="11907" w:h="16840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F1CC1" w14:textId="77777777" w:rsidR="00E0779B" w:rsidRDefault="00E0779B">
      <w:r>
        <w:separator/>
      </w:r>
    </w:p>
  </w:endnote>
  <w:endnote w:type="continuationSeparator" w:id="0">
    <w:p w14:paraId="73486697" w14:textId="77777777" w:rsidR="00E0779B" w:rsidRDefault="00E077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-18030">
    <w:altName w:val="宋体"/>
    <w:charset w:val="86"/>
    <w:family w:val="modern"/>
    <w:pitch w:val="fixed"/>
    <w:sig w:usb0="00002003" w:usb1="AF0E0800" w:usb2="0000001E" w:usb3="00000000" w:csb0="003C004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7CFEFC" w14:textId="77777777" w:rsidR="00E0779B" w:rsidRDefault="00E0779B">
      <w:r>
        <w:separator/>
      </w:r>
    </w:p>
  </w:footnote>
  <w:footnote w:type="continuationSeparator" w:id="0">
    <w:p w14:paraId="447C8C6B" w14:textId="77777777" w:rsidR="00E0779B" w:rsidRDefault="00E077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B54116"/>
    <w:multiLevelType w:val="hybridMultilevel"/>
    <w:tmpl w:val="00F4D9DE"/>
    <w:lvl w:ilvl="0" w:tplc="DF86CE3A">
      <w:start w:val="1"/>
      <w:numFmt w:val="decimal"/>
      <w:lvlText w:val="%1、"/>
      <w:lvlJc w:val="left"/>
      <w:pPr>
        <w:ind w:left="1535" w:hanging="9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36410BF0"/>
    <w:multiLevelType w:val="hybridMultilevel"/>
    <w:tmpl w:val="4E64E7EC"/>
    <w:lvl w:ilvl="0" w:tplc="FD625EA4">
      <w:start w:val="2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" w15:restartNumberingAfterBreak="0">
    <w:nsid w:val="44441A1E"/>
    <w:multiLevelType w:val="hybridMultilevel"/>
    <w:tmpl w:val="327623E8"/>
    <w:lvl w:ilvl="0" w:tplc="DF86CE3A">
      <w:start w:val="1"/>
      <w:numFmt w:val="decimal"/>
      <w:lvlText w:val="%1、"/>
      <w:lvlJc w:val="left"/>
      <w:pPr>
        <w:ind w:left="2101" w:hanging="97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3" w15:restartNumberingAfterBreak="0">
    <w:nsid w:val="47CA48F4"/>
    <w:multiLevelType w:val="hybridMultilevel"/>
    <w:tmpl w:val="50F098AC"/>
    <w:lvl w:ilvl="0" w:tplc="6ADE45A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75B07B3C">
      <w:start w:val="1"/>
      <w:numFmt w:val="decimal"/>
      <w:lvlText w:val="%2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8EE10EE"/>
    <w:multiLevelType w:val="hybridMultilevel"/>
    <w:tmpl w:val="FD881880"/>
    <w:lvl w:ilvl="0" w:tplc="3D12264A">
      <w:start w:val="1"/>
      <w:numFmt w:val="decimal"/>
      <w:lvlText w:val="%1、"/>
      <w:lvlJc w:val="left"/>
      <w:pPr>
        <w:ind w:left="12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IxsDAyMDAyNrcEAiUdpeDU4uLM/DyQAsNaABDFqCwsAAAA"/>
  </w:docVars>
  <w:rsids>
    <w:rsidRoot w:val="001815DD"/>
    <w:rsid w:val="000A7B49"/>
    <w:rsid w:val="000C5977"/>
    <w:rsid w:val="000E2F69"/>
    <w:rsid w:val="00136DB8"/>
    <w:rsid w:val="00156112"/>
    <w:rsid w:val="001815DD"/>
    <w:rsid w:val="002307DA"/>
    <w:rsid w:val="00252EAF"/>
    <w:rsid w:val="002A1B8E"/>
    <w:rsid w:val="00315D0D"/>
    <w:rsid w:val="00394812"/>
    <w:rsid w:val="00395CC3"/>
    <w:rsid w:val="003A0E9C"/>
    <w:rsid w:val="00471F86"/>
    <w:rsid w:val="00472002"/>
    <w:rsid w:val="0049436E"/>
    <w:rsid w:val="00495388"/>
    <w:rsid w:val="004F336E"/>
    <w:rsid w:val="0059054B"/>
    <w:rsid w:val="00637094"/>
    <w:rsid w:val="0065053F"/>
    <w:rsid w:val="00663EA4"/>
    <w:rsid w:val="00682322"/>
    <w:rsid w:val="0073386B"/>
    <w:rsid w:val="007B0CC1"/>
    <w:rsid w:val="007D7ADE"/>
    <w:rsid w:val="00857598"/>
    <w:rsid w:val="00984308"/>
    <w:rsid w:val="009F57A6"/>
    <w:rsid w:val="00A13ED6"/>
    <w:rsid w:val="00A7670F"/>
    <w:rsid w:val="00A77AD9"/>
    <w:rsid w:val="00AE644C"/>
    <w:rsid w:val="00B731F0"/>
    <w:rsid w:val="00C10DD3"/>
    <w:rsid w:val="00C2249A"/>
    <w:rsid w:val="00C62B67"/>
    <w:rsid w:val="00C643EA"/>
    <w:rsid w:val="00C64552"/>
    <w:rsid w:val="00CD70CF"/>
    <w:rsid w:val="00DB33BF"/>
    <w:rsid w:val="00DB6134"/>
    <w:rsid w:val="00E0779B"/>
    <w:rsid w:val="00E70C47"/>
    <w:rsid w:val="00E71A65"/>
    <w:rsid w:val="00EB6F59"/>
    <w:rsid w:val="00F17FBC"/>
    <w:rsid w:val="00F850D6"/>
    <w:rsid w:val="00FA4A0B"/>
    <w:rsid w:val="00FE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50A4B0"/>
  <w15:chartTrackingRefBased/>
  <w15:docId w15:val="{3614B811-C5A6-43F1-B295-694F270AC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B8E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sid w:val="002A1B8E"/>
    <w:rPr>
      <w:rFonts w:ascii="宋体" w:hAnsi="Courier New" w:cs="Courier New"/>
      <w:szCs w:val="21"/>
    </w:rPr>
  </w:style>
  <w:style w:type="paragraph" w:styleId="Header">
    <w:name w:val="header"/>
    <w:basedOn w:val="Normal"/>
    <w:link w:val="HeaderChar"/>
    <w:uiPriority w:val="99"/>
    <w:unhideWhenUsed/>
    <w:rsid w:val="00C10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rsid w:val="00C10DD3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0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rsid w:val="00C10DD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1228</Characters>
  <Application>Microsoft Office Word</Application>
  <DocSecurity>0</DocSecurity>
  <Lines>10</Lines>
  <Paragraphs>2</Paragraphs>
  <ScaleCrop>false</ScaleCrop>
  <Company>Micro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附件2：</dc:title>
  <dc:subject/>
  <dc:creator>Micro</dc:creator>
  <cp:keywords/>
  <dc:description/>
  <cp:lastModifiedBy>fu qingchen</cp:lastModifiedBy>
  <cp:revision>2</cp:revision>
  <dcterms:created xsi:type="dcterms:W3CDTF">2020-01-02T03:10:00Z</dcterms:created>
  <dcterms:modified xsi:type="dcterms:W3CDTF">2020-01-02T03:10:00Z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