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知识产权的特征、分类。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著作权法</w:t>
      </w:r>
      <w:r>
        <w:rPr>
          <w:rFonts w:hint="eastAsia"/>
          <w:sz w:val="24"/>
          <w:szCs w:val="24"/>
          <w:u w:val="single"/>
          <w:lang w:val="en-US" w:eastAsia="zh-CN"/>
        </w:rPr>
        <w:t>都重要</w:t>
      </w:r>
      <w:r>
        <w:rPr>
          <w:rFonts w:hint="eastAsia"/>
          <w:sz w:val="24"/>
          <w:szCs w:val="24"/>
          <w:lang w:val="en-US" w:eastAsia="zh-CN"/>
        </w:rPr>
        <w:t>。比如著作权客体，著作权的取得与归属，著作权内容，著作权限制，邻接权。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著作权利用不重要。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著作权的法益保护，最重要是民事保护（</w:t>
      </w:r>
      <w:r>
        <w:rPr>
          <w:rFonts w:hint="eastAsia"/>
          <w:sz w:val="24"/>
          <w:szCs w:val="24"/>
          <w:u w:val="single"/>
          <w:lang w:val="en-US" w:eastAsia="zh-CN"/>
        </w:rPr>
        <w:t>侵犯著作权的判定，案例分析涉及</w:t>
      </w:r>
      <w:r>
        <w:rPr>
          <w:rFonts w:hint="eastAsia"/>
          <w:sz w:val="24"/>
          <w:szCs w:val="24"/>
          <w:lang w:val="en-US" w:eastAsia="zh-CN"/>
        </w:rPr>
        <w:t>，即什么情况下被告行为构成侵害著作权）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专利权对象，专利权取得的实质条件（实用性新颖性创造性），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专利权归属（职务发明、委托发明、合作发明</w:t>
      </w:r>
      <w:r>
        <w:rPr>
          <w:rFonts w:hint="eastAsia"/>
          <w:sz w:val="24"/>
          <w:szCs w:val="24"/>
          <w:u w:val="single"/>
          <w:lang w:val="en-US" w:eastAsia="zh-CN"/>
        </w:rPr>
        <w:t>是重点）</w: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专利权的变更，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专利权的无效（程序仅了解，比如提出申请等。）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重点是宣告专利权无效的法律效力，有法条规定。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专利权的期限和终止，比较简单了解一下。专利权内容与限制大致了解，比如权限、比如产品发明方法发明实用新型外观设计，其保护范围。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不构成侵害专利权</w:t>
      </w:r>
      <w:r>
        <w:rPr>
          <w:rFonts w:hint="eastAsia"/>
          <w:sz w:val="24"/>
          <w:szCs w:val="24"/>
          <w:u w:val="single"/>
          <w:lang w:val="en-US" w:eastAsia="zh-CN"/>
        </w:rPr>
        <w:t>是重点</w:t>
      </w:r>
      <w:r>
        <w:rPr>
          <w:rFonts w:hint="eastAsia"/>
          <w:sz w:val="24"/>
          <w:szCs w:val="24"/>
          <w:lang w:val="en-US" w:eastAsia="zh-CN"/>
        </w:rPr>
        <w:t>，穷竭，先用权，临时郭靖，医疗器械等。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专利权强制许可仅了解。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专利权利用的许可，独占排他普通许可，基本许可分许可，特别许可，政府制定许可，开放许可，</w:t>
      </w:r>
      <w:r>
        <w:rPr>
          <w:rFonts w:hint="eastAsia"/>
          <w:sz w:val="24"/>
          <w:szCs w:val="24"/>
          <w:u w:val="single"/>
          <w:lang w:val="en-US" w:eastAsia="zh-CN"/>
        </w:rPr>
        <w:t>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专利实施许可的合同内容仅了解。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专利权转让，</w:t>
      </w:r>
      <w:r>
        <w:rPr>
          <w:rFonts w:hint="eastAsia"/>
          <w:sz w:val="24"/>
          <w:szCs w:val="24"/>
          <w:u w:val="single"/>
          <w:lang w:val="en-US" w:eastAsia="zh-CN"/>
        </w:rPr>
        <w:t>重点把握</w:t>
      </w:r>
      <w:r>
        <w:rPr>
          <w:rFonts w:hint="eastAsia"/>
          <w:sz w:val="24"/>
          <w:szCs w:val="24"/>
          <w:lang w:val="en-US" w:eastAsia="zh-CN"/>
        </w:rPr>
        <w:t>生效和变更的形式要件。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u w:val="single"/>
          <w:lang w:val="en-US" w:eastAsia="zh-CN"/>
        </w:rPr>
        <w:t>重点是专利权保护的界定</w:t>
      </w:r>
      <w:r>
        <w:rPr>
          <w:rFonts w:hint="eastAsia"/>
          <w:sz w:val="24"/>
          <w:szCs w:val="24"/>
          <w:lang w:val="en-US" w:eastAsia="zh-CN"/>
        </w:rPr>
        <w:t>，比如周边限定中心限定，外观设计保护的界定。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侵害专利权的认定：完全覆盖，等同侵害，禁止反悔等。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>专利法不考案例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不侵权抗辩的情形</w:t>
      </w:r>
      <w:r>
        <w:rPr>
          <w:rFonts w:hint="eastAsia"/>
          <w:sz w:val="24"/>
          <w:szCs w:val="24"/>
          <w:u w:val="single"/>
          <w:lang w:val="en-US" w:eastAsia="zh-CN"/>
        </w:rPr>
        <w:t>也重点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损害的构成、赔偿和著作权类似，</w:t>
      </w:r>
      <w:r>
        <w:rPr>
          <w:rFonts w:hint="eastAsia"/>
          <w:sz w:val="24"/>
          <w:szCs w:val="24"/>
          <w:u w:val="single"/>
          <w:lang w:val="en-US" w:eastAsia="zh-CN"/>
        </w:rPr>
        <w:t>也是重点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商标权对象</w:t>
      </w:r>
      <w:r>
        <w:rPr>
          <w:rFonts w:hint="eastAsia"/>
          <w:sz w:val="24"/>
          <w:szCs w:val="24"/>
          <w:u w:val="single"/>
          <w:lang w:val="en-US" w:eastAsia="zh-CN"/>
        </w:rPr>
        <w:t>重点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注册条件仅了解，比如绝对禁止相对禁止。显著性在先权利，都不需要完全背下来课本的表述。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商标权的取得和消灭里，了解我国是注册取得原则。商标注册程序仅了解下。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商标权的消灭/终止的情形，比如注销撤销宣告无效</w:t>
      </w:r>
      <w:r>
        <w:rPr>
          <w:rFonts w:hint="eastAsia"/>
          <w:sz w:val="24"/>
          <w:szCs w:val="24"/>
          <w:u w:val="single"/>
          <w:lang w:val="en-US" w:eastAsia="zh-CN"/>
        </w:rPr>
        <w:t>，重点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商标权的利用，专有权排他权，了解。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转让有特别规定，了解。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侵害商标权判定，区分直接混淆间接混淆。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>法律明确列举的侵害商标权行为，案例分析会涉及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侵害商标权的例外，了解。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驰名商标的概念、认定因素、保护模式，</w:t>
      </w:r>
      <w:r>
        <w:rPr>
          <w:rFonts w:hint="eastAsia"/>
          <w:sz w:val="24"/>
          <w:szCs w:val="24"/>
          <w:u w:val="single"/>
          <w:lang w:val="en-US" w:eastAsia="zh-CN"/>
        </w:rPr>
        <w:t>重点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4"/>
        <w:tabs>
          <w:tab w:val="right" w:leader="dot" w:pos="5174"/>
        </w:tabs>
        <w:rPr>
          <w:rFonts w:hint="eastAsia"/>
          <w:szCs w:val="30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4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TOC \o "1-4" \h \u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_Toc4158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szCs w:val="30"/>
          <w:lang w:val="en-US" w:eastAsia="zh-CN"/>
        </w:rPr>
        <w:t>第一章 总论</w:t>
      </w:r>
      <w:r>
        <w:tab/>
      </w:r>
      <w:r>
        <w:fldChar w:fldCharType="begin"/>
      </w:r>
      <w:r>
        <w:instrText xml:space="preserve"> PAGEREF _Toc4158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_Toc31218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一．知识产权的定义</w:t>
      </w:r>
      <w:r>
        <w:tab/>
      </w:r>
      <w:r>
        <w:fldChar w:fldCharType="begin"/>
      </w:r>
      <w:r>
        <w:instrText xml:space="preserve"> PAGEREF _Toc31218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_Toc10720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二．知识产权的范围</w:t>
      </w:r>
      <w:r>
        <w:tab/>
      </w:r>
      <w:r>
        <w:fldChar w:fldCharType="begin"/>
      </w:r>
      <w:r>
        <w:instrText xml:space="preserve"> PAGEREF _Toc10720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_Toc6755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三． 知识产权的特征与性质</w:t>
      </w:r>
      <w:r>
        <w:tab/>
      </w:r>
      <w:r>
        <w:fldChar w:fldCharType="begin"/>
      </w:r>
      <w:r>
        <w:instrText xml:space="preserve"> PAGEREF _Toc6755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_Toc12702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（一）特征</w:t>
      </w:r>
      <w:r>
        <w:tab/>
      </w:r>
      <w:r>
        <w:fldChar w:fldCharType="begin"/>
      </w:r>
      <w:r>
        <w:instrText xml:space="preserve"> PAGEREF _Toc12702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_Toc13458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（二） 性质</w:t>
      </w:r>
      <w:r>
        <w:tab/>
      </w:r>
      <w:r>
        <w:fldChar w:fldCharType="begin"/>
      </w:r>
      <w:r>
        <w:instrText xml:space="preserve"> PAGEREF _Toc13458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_Toc2299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四．知识产权法的体系</w:t>
      </w:r>
      <w:r>
        <w:tab/>
      </w:r>
      <w:r>
        <w:fldChar w:fldCharType="begin"/>
      </w:r>
      <w:r>
        <w:instrText xml:space="preserve"> PAGEREF _Toc2299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_Toc3683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五．知识产权法的历史发展</w:t>
      </w:r>
      <w:r>
        <w:tab/>
      </w:r>
      <w:r>
        <w:fldChar w:fldCharType="begin"/>
      </w:r>
      <w:r>
        <w:instrText xml:space="preserve"> PAGEREF _Toc3683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_Toc26351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（一）著作权</w:t>
      </w:r>
      <w:r>
        <w:tab/>
      </w:r>
      <w:r>
        <w:fldChar w:fldCharType="begin"/>
      </w:r>
      <w:r>
        <w:instrText xml:space="preserve"> PAGEREF _Toc26351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_Toc4338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（二）专利权</w:t>
      </w:r>
      <w:r>
        <w:tab/>
      </w:r>
      <w:r>
        <w:fldChar w:fldCharType="begin"/>
      </w:r>
      <w:r>
        <w:instrText xml:space="preserve"> PAGEREF _Toc4338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_Toc28194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（三）</w:t>
      </w:r>
      <w:r>
        <w:rPr>
          <w:rFonts w:hint="default"/>
          <w:lang w:val="en-US" w:eastAsia="zh-CN"/>
        </w:rPr>
        <w:t>商标制度</w:t>
      </w:r>
      <w:r>
        <w:tab/>
      </w:r>
      <w:r>
        <w:fldChar w:fldCharType="begin"/>
      </w:r>
      <w:r>
        <w:instrText xml:space="preserve"> PAGEREF _Toc28194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_Toc8792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（四）与知识产权有关的反不正当竞争制度</w:t>
      </w:r>
      <w:r>
        <w:tab/>
      </w:r>
      <w:r>
        <w:fldChar w:fldCharType="begin"/>
      </w:r>
      <w:r>
        <w:instrText xml:space="preserve"> PAGEREF _Toc8792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_Toc18963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第二章 著作权法</w:t>
      </w:r>
      <w:r>
        <w:tab/>
      </w:r>
      <w:r>
        <w:fldChar w:fldCharType="begin"/>
      </w:r>
      <w:r>
        <w:instrText xml:space="preserve"> PAGEREF _Toc18963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_Toc20154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一．著作权的概念</w:t>
      </w:r>
      <w:r>
        <w:tab/>
      </w:r>
      <w:r>
        <w:fldChar w:fldCharType="begin"/>
      </w:r>
      <w:r>
        <w:instrText xml:space="preserve"> PAGEREF _Toc20154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_Toc12912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二．著作权的客体——作品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_Toc12912 \h </w:instrText>
      </w:r>
      <w:r>
        <w:rPr>
          <w:highlight w:val="yellow"/>
        </w:rPr>
        <w:fldChar w:fldCharType="separate"/>
      </w:r>
      <w:r>
        <w:rPr>
          <w:highlight w:val="yellow"/>
        </w:rPr>
        <w:t>8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_Toc17088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（一） 作品的概念</w:t>
      </w:r>
      <w:r>
        <w:tab/>
      </w:r>
      <w:r>
        <w:fldChar w:fldCharType="begin"/>
      </w:r>
      <w:r>
        <w:instrText xml:space="preserve"> PAGEREF _Toc17088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_Toc28196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作品必须是人类的智力成果。</w:t>
      </w:r>
      <w:r>
        <w:tab/>
      </w:r>
      <w:r>
        <w:fldChar w:fldCharType="begin"/>
      </w:r>
      <w:r>
        <w:instrText xml:space="preserve"> PAGEREF _Toc28196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_Toc27372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bCs/>
          <w:lang w:val="en-US" w:eastAsia="zh-CN"/>
        </w:rPr>
        <w:t xml:space="preserve">2. </w:t>
      </w:r>
      <w:r>
        <w:rPr>
          <w:rFonts w:hint="eastAsia"/>
          <w:bCs/>
          <w:lang w:val="en-US" w:eastAsia="zh-CN"/>
        </w:rPr>
        <w:t>“</w:t>
      </w:r>
      <w:r>
        <w:rPr>
          <w:rFonts w:hint="default"/>
          <w:bCs/>
          <w:lang w:val="en-US" w:eastAsia="zh-CN"/>
        </w:rPr>
        <w:t>作品</w:t>
      </w:r>
      <w:r>
        <w:rPr>
          <w:rFonts w:hint="eastAsia"/>
          <w:bCs/>
          <w:lang w:val="en-US" w:eastAsia="zh-CN"/>
        </w:rPr>
        <w:t>”</w:t>
      </w:r>
      <w:r>
        <w:rPr>
          <w:rFonts w:hint="default"/>
          <w:bCs/>
          <w:lang w:val="en-US" w:eastAsia="zh-CN"/>
        </w:rPr>
        <w:t>必须是能够被他人客观感知的</w:t>
      </w:r>
      <w:r>
        <w:rPr>
          <w:rFonts w:hint="default"/>
          <w:bCs/>
          <w:shd w:val="clear" w:color="FFFFFF" w:fill="D9D9D9"/>
          <w:lang w:val="en-US" w:eastAsia="zh-CN"/>
        </w:rPr>
        <w:t>外在表达</w:t>
      </w:r>
      <w:r>
        <w:rPr>
          <w:rFonts w:hint="default"/>
          <w:bCs/>
          <w:lang w:val="en-US" w:eastAsia="zh-CN"/>
        </w:rPr>
        <w:t>。</w:t>
      </w:r>
      <w:r>
        <w:tab/>
      </w:r>
      <w:r>
        <w:fldChar w:fldCharType="begin"/>
      </w:r>
      <w:r>
        <w:instrText xml:space="preserve"> PAGEREF _Toc27372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_Toc31722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bCs/>
          <w:lang w:val="en-US" w:eastAsia="zh-CN"/>
        </w:rPr>
        <w:t>3. 只有具有</w:t>
      </w:r>
      <w:r>
        <w:rPr>
          <w:rFonts w:hint="default"/>
          <w:bCs/>
          <w:shd w:val="clear" w:color="FFFFFF" w:fill="D9D9D9"/>
          <w:lang w:val="en-US" w:eastAsia="zh-CN"/>
        </w:rPr>
        <w:t xml:space="preserve"> </w:t>
      </w:r>
      <w:r>
        <w:rPr>
          <w:rFonts w:hint="eastAsia"/>
          <w:bCs/>
          <w:shd w:val="clear" w:color="FFFFFF" w:fill="D9D9D9"/>
          <w:lang w:val="en-US" w:eastAsia="zh-CN"/>
        </w:rPr>
        <w:t>“</w:t>
      </w:r>
      <w:r>
        <w:rPr>
          <w:rFonts w:hint="default"/>
          <w:bCs/>
          <w:shd w:val="clear" w:color="FFFFFF" w:fill="D9D9D9"/>
          <w:lang w:val="en-US" w:eastAsia="zh-CN"/>
        </w:rPr>
        <w:t>独创性</w:t>
      </w:r>
      <w:r>
        <w:rPr>
          <w:rFonts w:hint="eastAsia"/>
          <w:bCs/>
          <w:shd w:val="clear" w:color="FFFFFF" w:fill="D9D9D9"/>
          <w:lang w:val="en-US" w:eastAsia="zh-CN"/>
        </w:rPr>
        <w:t>”</w:t>
      </w:r>
      <w:r>
        <w:rPr>
          <w:rFonts w:hint="default"/>
          <w:bCs/>
          <w:lang w:val="en-US" w:eastAsia="zh-CN"/>
        </w:rPr>
        <w:t>的外在表达才是</w:t>
      </w:r>
      <w:r>
        <w:rPr>
          <w:rFonts w:hint="eastAsia"/>
          <w:bCs/>
          <w:lang w:val="en-US" w:eastAsia="zh-CN"/>
        </w:rPr>
        <w:t>“</w:t>
      </w:r>
      <w:r>
        <w:rPr>
          <w:rFonts w:hint="default"/>
          <w:bCs/>
          <w:lang w:val="en-US" w:eastAsia="zh-CN"/>
        </w:rPr>
        <w:t>作品</w:t>
      </w:r>
      <w:r>
        <w:rPr>
          <w:rFonts w:hint="eastAsia"/>
          <w:bCs/>
          <w:lang w:val="en-US" w:eastAsia="zh-CN"/>
        </w:rPr>
        <w:t>”</w:t>
      </w:r>
      <w:r>
        <w:rPr>
          <w:rFonts w:hint="default"/>
          <w:bCs/>
          <w:lang w:val="en-US" w:eastAsia="zh-CN"/>
        </w:rPr>
        <w:t>。</w:t>
      </w:r>
      <w:r>
        <w:tab/>
      </w:r>
      <w:r>
        <w:fldChar w:fldCharType="begin"/>
      </w:r>
      <w:r>
        <w:instrText xml:space="preserve"> PAGEREF _Toc31722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_Toc26207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补：是指文学、艺术和科学领域内思想的表达？</w:t>
      </w:r>
      <w:r>
        <w:tab/>
      </w:r>
      <w:r>
        <w:fldChar w:fldCharType="begin"/>
      </w:r>
      <w:r>
        <w:instrText xml:space="preserve"> PAGEREF _Toc26207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_Toc29797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（二） “独创性”</w:t>
      </w:r>
      <w:r>
        <w:tab/>
      </w:r>
      <w:r>
        <w:fldChar w:fldCharType="begin"/>
      </w:r>
      <w:r>
        <w:instrText xml:space="preserve"> PAGEREF _Toc29797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_Toc12559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“独”</w:t>
      </w:r>
      <w:r>
        <w:tab/>
      </w:r>
      <w:r>
        <w:fldChar w:fldCharType="begin"/>
      </w:r>
      <w:r>
        <w:instrText xml:space="preserve"> PAGEREF _Toc12559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_Toc6671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“创”</w:t>
      </w:r>
      <w:r>
        <w:tab/>
      </w:r>
      <w:r>
        <w:fldChar w:fldCharType="begin"/>
      </w:r>
      <w:r>
        <w:instrText xml:space="preserve"> PAGEREF _Toc6671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_Toc18565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“独”与“创”的关系</w:t>
      </w:r>
      <w:r>
        <w:tab/>
      </w:r>
      <w:r>
        <w:fldChar w:fldCharType="begin"/>
      </w:r>
      <w:r>
        <w:instrText xml:space="preserve"> PAGEREF _Toc18565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_Toc28024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（三）独创性与侵权作品的认定</w:t>
      </w:r>
      <w:r>
        <w:tab/>
      </w:r>
      <w:r>
        <w:fldChar w:fldCharType="begin"/>
      </w:r>
      <w:r>
        <w:instrText xml:space="preserve"> PAGEREF _Toc28024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_Toc26510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（四）作品的分类</w:t>
      </w:r>
      <w:r>
        <w:tab/>
      </w:r>
      <w:r>
        <w:fldChar w:fldCharType="begin"/>
      </w:r>
      <w:r>
        <w:instrText xml:space="preserve"> PAGEREF _Toc26510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_Toc4272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三．著作权的取得和归属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_Toc4272 \h </w:instrText>
      </w:r>
      <w:r>
        <w:rPr>
          <w:highlight w:val="yellow"/>
        </w:rPr>
        <w:fldChar w:fldCharType="separate"/>
      </w:r>
      <w:r>
        <w:rPr>
          <w:highlight w:val="yellow"/>
        </w:rPr>
        <w:t>13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_Toc6287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（一）著作权归属的原则——自动取得原则</w:t>
      </w:r>
      <w:r>
        <w:tab/>
      </w:r>
      <w:r>
        <w:fldChar w:fldCharType="begin"/>
      </w:r>
      <w:r>
        <w:instrText xml:space="preserve"> PAGEREF _Toc6287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_Toc23249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作者——基于创作行为：</w:t>
      </w:r>
      <w:r>
        <w:tab/>
      </w:r>
      <w:r>
        <w:fldChar w:fldCharType="begin"/>
      </w:r>
      <w:r>
        <w:instrText xml:space="preserve"> PAGEREF _Toc23249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_Toc7003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作者的推定：</w:t>
      </w:r>
      <w:r>
        <w:tab/>
      </w:r>
      <w:r>
        <w:fldChar w:fldCharType="begin"/>
      </w:r>
      <w:r>
        <w:instrText xml:space="preserve"> PAGEREF _Toc7003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_Toc17665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（二）特别规定——《著作权法》11+其他列举</w:t>
      </w:r>
      <w:r>
        <w:tab/>
      </w:r>
      <w:r>
        <w:fldChar w:fldCharType="begin"/>
      </w:r>
      <w:r>
        <w:instrText xml:space="preserve"> PAGEREF _Toc17665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_Toc17072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1. </w:t>
      </w:r>
      <w:r>
        <w:rPr>
          <w:rFonts w:hint="default"/>
          <w:lang w:val="en-US" w:eastAsia="zh-CN"/>
        </w:rPr>
        <w:t>演绎作品的著作权</w:t>
      </w:r>
      <w:r>
        <w:tab/>
      </w:r>
      <w:r>
        <w:fldChar w:fldCharType="begin"/>
      </w:r>
      <w:r>
        <w:instrText xml:space="preserve"> PAGEREF _Toc17072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_Toc25706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合作作品的著作权</w:t>
      </w:r>
      <w:r>
        <w:tab/>
      </w:r>
      <w:r>
        <w:fldChar w:fldCharType="begin"/>
      </w:r>
      <w:r>
        <w:instrText xml:space="preserve"> PAGEREF _Toc25706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_Toc20183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汇编作品的著作权</w:t>
      </w:r>
      <w:r>
        <w:tab/>
      </w:r>
      <w:r>
        <w:fldChar w:fldCharType="begin"/>
      </w:r>
      <w:r>
        <w:instrText xml:space="preserve"> PAGEREF _Toc20183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_Toc241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视听作品的著作权</w:t>
      </w:r>
      <w:r>
        <w:tab/>
      </w:r>
      <w:r>
        <w:fldChar w:fldCharType="begin"/>
      </w:r>
      <w:r>
        <w:instrText xml:space="preserve"> PAGEREF _Toc241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_Toc13810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 职务作品</w:t>
      </w:r>
      <w:r>
        <w:tab/>
      </w:r>
      <w:r>
        <w:fldChar w:fldCharType="begin"/>
      </w:r>
      <w:r>
        <w:instrText xml:space="preserve"> PAGEREF _Toc13810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_Toc5816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 委托作品</w:t>
      </w:r>
      <w:r>
        <w:tab/>
      </w:r>
      <w:r>
        <w:fldChar w:fldCharType="begin"/>
      </w:r>
      <w:r>
        <w:instrText xml:space="preserve"> PAGEREF _Toc5816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_Toc4086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 美术作品原件的展览权</w:t>
      </w:r>
      <w:r>
        <w:tab/>
      </w:r>
      <w:r>
        <w:fldChar w:fldCharType="begin"/>
      </w:r>
      <w:r>
        <w:instrText xml:space="preserve"> PAGEREF _Toc4086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_Toc16567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 由他人执笔、本人审阅定稿并以本人名义发表的报告、讲话等作品的著作权</w:t>
      </w:r>
      <w:r>
        <w:tab/>
      </w:r>
      <w:r>
        <w:fldChar w:fldCharType="begin"/>
      </w:r>
      <w:r>
        <w:instrText xml:space="preserve"> PAGEREF _Toc16567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_Toc19319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 当事人合意以特定人物经历为题材完成的自传体作品的著作权</w:t>
      </w:r>
      <w:r>
        <w:tab/>
      </w:r>
      <w:r>
        <w:fldChar w:fldCharType="begin"/>
      </w:r>
      <w:r>
        <w:instrText xml:space="preserve"> PAGEREF _Toc19319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_Toc15583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四．著作权的内容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_Toc15583 \h </w:instrText>
      </w:r>
      <w:r>
        <w:rPr>
          <w:highlight w:val="yellow"/>
        </w:rPr>
        <w:fldChar w:fldCharType="separate"/>
      </w:r>
      <w:r>
        <w:rPr>
          <w:highlight w:val="yellow"/>
        </w:rPr>
        <w:t>17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_Toc14750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（一）著作人身权</w:t>
      </w:r>
      <w:r>
        <w:tab/>
      </w:r>
      <w:r>
        <w:fldChar w:fldCharType="begin"/>
      </w:r>
      <w:r>
        <w:instrText xml:space="preserve"> PAGEREF _Toc14750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_Toc32429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发表权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_Toc13061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署名权</w:t>
      </w:r>
      <w:r>
        <w:tab/>
      </w:r>
      <w:r>
        <w:fldChar w:fldCharType="begin"/>
      </w:r>
      <w:r>
        <w:instrText xml:space="preserve"> PAGEREF _Toc13061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_Toc11042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修改权</w:t>
      </w:r>
      <w:r>
        <w:tab/>
      </w:r>
      <w:r>
        <w:fldChar w:fldCharType="begin"/>
      </w:r>
      <w:r>
        <w:instrText xml:space="preserve"> PAGEREF _Toc11042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_Toc25681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 </w:t>
      </w:r>
      <w:r>
        <w:rPr>
          <w:rFonts w:hint="default"/>
          <w:lang w:val="en-US" w:eastAsia="zh-CN"/>
        </w:rPr>
        <w:t>保护作品完整权</w:t>
      </w:r>
      <w:r>
        <w:tab/>
      </w:r>
      <w:r>
        <w:fldChar w:fldCharType="begin"/>
      </w:r>
      <w:r>
        <w:instrText xml:space="preserve"> PAGEREF _Toc25681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_Toc29026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（二）著作财产权</w:t>
      </w:r>
      <w:r>
        <w:rPr>
          <w:rFonts w:hint="eastAsia"/>
          <w:lang w:eastAsia="zh-CN"/>
        </w:rPr>
        <w:t>（《</w:t>
      </w:r>
      <w:r>
        <w:rPr>
          <w:rFonts w:hint="eastAsia"/>
          <w:lang w:val="en-US" w:eastAsia="zh-CN"/>
        </w:rPr>
        <w:t>著作权法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第10条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_Toc29026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_Toc2242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复制权</w:t>
      </w:r>
      <w:r>
        <w:tab/>
      </w:r>
      <w:r>
        <w:fldChar w:fldCharType="begin"/>
      </w:r>
      <w:r>
        <w:instrText xml:space="preserve"> PAGEREF _Toc2242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_Toc3485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发行权</w:t>
      </w:r>
      <w:r>
        <w:tab/>
      </w:r>
      <w:r>
        <w:fldChar w:fldCharType="begin"/>
      </w:r>
      <w:r>
        <w:instrText xml:space="preserve"> PAGEREF _Toc3485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_Toc18956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出租权</w:t>
      </w:r>
      <w:r>
        <w:tab/>
      </w:r>
      <w:r>
        <w:fldChar w:fldCharType="begin"/>
      </w:r>
      <w:r>
        <w:instrText xml:space="preserve"> PAGEREF _Toc18956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_Toc28650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展览权</w:t>
      </w:r>
      <w:r>
        <w:tab/>
      </w:r>
      <w:r>
        <w:fldChar w:fldCharType="begin"/>
      </w:r>
      <w:r>
        <w:instrText xml:space="preserve"> PAGEREF _Toc28650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_Toc30779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表演权</w:t>
      </w:r>
      <w:r>
        <w:tab/>
      </w:r>
      <w:r>
        <w:fldChar w:fldCharType="begin"/>
      </w:r>
      <w:r>
        <w:instrText xml:space="preserve"> PAGEREF _Toc30779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_Toc3894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放映权</w:t>
      </w:r>
      <w:r>
        <w:tab/>
      </w:r>
      <w:r>
        <w:fldChar w:fldCharType="begin"/>
      </w:r>
      <w:r>
        <w:instrText xml:space="preserve"> PAGEREF _Toc3894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_Toc28793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广播权</w:t>
      </w:r>
      <w:r>
        <w:tab/>
      </w:r>
      <w:r>
        <w:fldChar w:fldCharType="begin"/>
      </w:r>
      <w:r>
        <w:instrText xml:space="preserve"> PAGEREF _Toc28793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_Toc4267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信息网络传播权</w:t>
      </w:r>
      <w:r>
        <w:tab/>
      </w:r>
      <w:r>
        <w:fldChar w:fldCharType="begin"/>
      </w:r>
      <w:r>
        <w:instrText xml:space="preserve"> PAGEREF _Toc4267 \h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_Toc27857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 摄制权</w:t>
      </w:r>
      <w:r>
        <w:tab/>
      </w:r>
      <w:r>
        <w:fldChar w:fldCharType="begin"/>
      </w:r>
      <w:r>
        <w:instrText xml:space="preserve"> PAGEREF _Toc27857 \h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_Toc13341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改编权</w:t>
      </w:r>
      <w:r>
        <w:tab/>
      </w:r>
      <w:r>
        <w:fldChar w:fldCharType="begin"/>
      </w:r>
      <w:r>
        <w:instrText xml:space="preserve"> PAGEREF _Toc13341 \h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_Toc21809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翻译权</w:t>
      </w:r>
      <w:r>
        <w:tab/>
      </w:r>
      <w:r>
        <w:fldChar w:fldCharType="begin"/>
      </w:r>
      <w:r>
        <w:instrText xml:space="preserve"> PAGEREF _Toc21809 \h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_Toc11899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汇编权</w:t>
      </w:r>
      <w:r>
        <w:tab/>
      </w:r>
      <w:r>
        <w:fldChar w:fldCharType="begin"/>
      </w:r>
      <w:r>
        <w:instrText xml:space="preserve"> PAGEREF _Toc11899 \h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_Toc18627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其他权利</w:t>
      </w:r>
      <w:r>
        <w:tab/>
      </w:r>
      <w:r>
        <w:fldChar w:fldCharType="begin"/>
      </w:r>
      <w:r>
        <w:instrText xml:space="preserve"> PAGEREF _Toc18627 \h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_Toc13414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※著作财产权的转让、许可与质押</w:t>
      </w:r>
      <w:r>
        <w:tab/>
      </w:r>
      <w:r>
        <w:fldChar w:fldCharType="begin"/>
      </w:r>
      <w:r>
        <w:instrText xml:space="preserve"> PAGEREF _Toc13414 \h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_Toc31543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（三）著作权的保护期限</w:t>
      </w:r>
      <w:r>
        <w:tab/>
      </w:r>
      <w:r>
        <w:fldChar w:fldCharType="begin"/>
      </w:r>
      <w:r>
        <w:instrText xml:space="preserve"> PAGEREF _Toc31543 \h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_Toc7685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（四）邻接权</w:t>
      </w:r>
      <w:r>
        <w:tab/>
      </w:r>
      <w:r>
        <w:fldChar w:fldCharType="begin"/>
      </w:r>
      <w:r>
        <w:instrText xml:space="preserve"> PAGEREF _Toc7685 \h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_Toc21129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表演者权</w:t>
      </w:r>
      <w:r>
        <w:tab/>
      </w:r>
      <w:r>
        <w:fldChar w:fldCharType="begin"/>
      </w:r>
      <w:r>
        <w:instrText xml:space="preserve"> PAGEREF _Toc21129 \h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_Toc5668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录音录像制作者权</w:t>
      </w:r>
      <w:r>
        <w:tab/>
      </w:r>
      <w:r>
        <w:fldChar w:fldCharType="begin"/>
      </w:r>
      <w:r>
        <w:instrText xml:space="preserve"> PAGEREF _Toc5668 \h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_Toc16396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广播组织权</w:t>
      </w:r>
      <w:r>
        <w:tab/>
      </w:r>
      <w:r>
        <w:fldChar w:fldCharType="begin"/>
      </w:r>
      <w:r>
        <w:instrText xml:space="preserve"> PAGEREF _Toc16396 \h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_Toc23453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版式设计权</w:t>
      </w:r>
      <w:r>
        <w:tab/>
      </w:r>
      <w:r>
        <w:fldChar w:fldCharType="begin"/>
      </w:r>
      <w:r>
        <w:instrText xml:space="preserve"> PAGEREF _Toc23453 \h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_Toc5819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五．著作权的限制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_Toc5819 \h </w:instrText>
      </w:r>
      <w:r>
        <w:rPr>
          <w:highlight w:val="yellow"/>
        </w:rPr>
        <w:fldChar w:fldCharType="separate"/>
      </w:r>
      <w:r>
        <w:rPr>
          <w:highlight w:val="yellow"/>
        </w:rPr>
        <w:t>26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_Toc28386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（一）合理使用</w:t>
      </w:r>
      <w:r>
        <w:tab/>
      </w:r>
      <w:r>
        <w:fldChar w:fldCharType="begin"/>
      </w:r>
      <w:r>
        <w:instrText xml:space="preserve"> PAGEREF _Toc28386 \h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_Toc28955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1.概念</w:t>
      </w:r>
      <w:r>
        <w:tab/>
      </w:r>
      <w:r>
        <w:fldChar w:fldCharType="begin"/>
      </w:r>
      <w:r>
        <w:instrText xml:space="preserve"> PAGEREF _Toc28955 \h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_Toc5330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2.标准——“三步检验法”</w:t>
      </w:r>
      <w:r>
        <w:tab/>
      </w:r>
      <w:r>
        <w:fldChar w:fldCharType="begin"/>
      </w:r>
      <w:r>
        <w:instrText xml:space="preserve"> PAGEREF _Toc5330 \h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_Toc2875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类型——24条</w:t>
      </w:r>
      <w:r>
        <w:tab/>
      </w:r>
      <w:r>
        <w:fldChar w:fldCharType="begin"/>
      </w:r>
      <w:r>
        <w:instrText xml:space="preserve"> PAGEREF _Toc2875 \h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_Toc8516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（二）法定许可——区别：需要支付费用</w:t>
      </w:r>
      <w:r>
        <w:tab/>
      </w:r>
      <w:r>
        <w:fldChar w:fldCharType="begin"/>
      </w:r>
      <w:r>
        <w:instrText xml:space="preserve"> PAGEREF _Toc8516 \h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_Toc22926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概念</w:t>
      </w:r>
      <w:r>
        <w:tab/>
      </w:r>
      <w:r>
        <w:fldChar w:fldCharType="begin"/>
      </w:r>
      <w:r>
        <w:instrText xml:space="preserve"> PAGEREF _Toc22926 \h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_Toc20209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类型——25条</w:t>
      </w:r>
      <w:r>
        <w:tab/>
      </w:r>
      <w:r>
        <w:fldChar w:fldCharType="begin"/>
      </w:r>
      <w:r>
        <w:instrText xml:space="preserve"> PAGEREF _Toc20209 \h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_Toc11186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数字网络与法定许可使用</w:t>
      </w:r>
      <w:r>
        <w:tab/>
      </w:r>
      <w:r>
        <w:fldChar w:fldCharType="begin"/>
      </w:r>
      <w:r>
        <w:instrText xml:space="preserve"> PAGEREF _Toc11186 \h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_Toc22435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（三）强制许可使用——伯尔尼公约附件</w:t>
      </w:r>
      <w:r>
        <w:tab/>
      </w:r>
      <w:r>
        <w:fldChar w:fldCharType="begin"/>
      </w:r>
      <w:r>
        <w:instrText xml:space="preserve"> PAGEREF _Toc22435 \h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  <w:rPr>
          <w:strike/>
          <w:dstrike w:val="0"/>
        </w:rPr>
      </w:pPr>
      <w:r>
        <w:rPr>
          <w:rFonts w:hint="eastAsia"/>
          <w:strike/>
          <w:dstrike w:val="0"/>
          <w:szCs w:val="30"/>
          <w:lang w:val="en-US" w:eastAsia="zh-CN"/>
        </w:rPr>
        <w:t>（了解）</w:t>
      </w:r>
      <w:r>
        <w:rPr>
          <w:rFonts w:hint="eastAsia"/>
          <w:strike/>
          <w:dstrike w:val="0"/>
          <w:szCs w:val="30"/>
          <w:lang w:val="en-US" w:eastAsia="zh-CN"/>
        </w:rPr>
        <w:fldChar w:fldCharType="begin"/>
      </w:r>
      <w:r>
        <w:rPr>
          <w:rFonts w:hint="eastAsia"/>
          <w:strike/>
          <w:dstrike w:val="0"/>
          <w:szCs w:val="30"/>
          <w:lang w:val="en-US" w:eastAsia="zh-CN"/>
        </w:rPr>
        <w:instrText xml:space="preserve"> HYPERLINK \l _Toc25190 </w:instrText>
      </w:r>
      <w:r>
        <w:rPr>
          <w:rFonts w:hint="eastAsia"/>
          <w:strike/>
          <w:dstrike w:val="0"/>
          <w:szCs w:val="30"/>
          <w:lang w:val="en-US" w:eastAsia="zh-CN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六．著作权利用</w:t>
      </w:r>
      <w:r>
        <w:rPr>
          <w:strike/>
          <w:dstrike w:val="0"/>
        </w:rPr>
        <w:tab/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PAGEREF _Toc25190 \h </w:instrText>
      </w:r>
      <w:r>
        <w:rPr>
          <w:strike/>
          <w:dstrike w:val="0"/>
        </w:rPr>
        <w:fldChar w:fldCharType="separate"/>
      </w:r>
      <w:r>
        <w:rPr>
          <w:strike/>
          <w:dstrike w:val="0"/>
        </w:rPr>
        <w:t>28</w:t>
      </w:r>
      <w:r>
        <w:rPr>
          <w:strike/>
          <w:dstrike w:val="0"/>
        </w:rPr>
        <w:fldChar w:fldCharType="end"/>
      </w:r>
      <w:r>
        <w:rPr>
          <w:rFonts w:hint="eastAsia"/>
          <w:strike/>
          <w:dstrike w:val="0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strike/>
          <w:dstrike w:val="0"/>
        </w:rPr>
      </w:pPr>
      <w:r>
        <w:rPr>
          <w:rFonts w:hint="eastAsia"/>
          <w:strike/>
          <w:dstrike w:val="0"/>
          <w:szCs w:val="30"/>
          <w:lang w:val="en-US" w:eastAsia="zh-CN"/>
        </w:rPr>
        <w:fldChar w:fldCharType="begin"/>
      </w:r>
      <w:r>
        <w:rPr>
          <w:rFonts w:hint="eastAsia"/>
          <w:strike/>
          <w:dstrike w:val="0"/>
          <w:szCs w:val="30"/>
          <w:lang w:val="en-US" w:eastAsia="zh-CN"/>
        </w:rPr>
        <w:instrText xml:space="preserve"> HYPERLINK \l _Toc22219 </w:instrText>
      </w:r>
      <w:r>
        <w:rPr>
          <w:rFonts w:hint="eastAsia"/>
          <w:strike/>
          <w:dstrike w:val="0"/>
          <w:szCs w:val="30"/>
          <w:lang w:val="en-US" w:eastAsia="zh-CN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（一）著作权利用的特殊机制——集体管理制度</w:t>
      </w:r>
      <w:r>
        <w:rPr>
          <w:strike/>
          <w:dstrike w:val="0"/>
        </w:rPr>
        <w:tab/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PAGEREF _Toc22219 \h </w:instrText>
      </w:r>
      <w:r>
        <w:rPr>
          <w:strike/>
          <w:dstrike w:val="0"/>
        </w:rPr>
        <w:fldChar w:fldCharType="separate"/>
      </w:r>
      <w:r>
        <w:rPr>
          <w:strike/>
          <w:dstrike w:val="0"/>
        </w:rPr>
        <w:t>28</w:t>
      </w:r>
      <w:r>
        <w:rPr>
          <w:strike/>
          <w:dstrike w:val="0"/>
        </w:rPr>
        <w:fldChar w:fldCharType="end"/>
      </w:r>
      <w:r>
        <w:rPr>
          <w:rFonts w:hint="eastAsia"/>
          <w:strike/>
          <w:dstrike w:val="0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strike/>
          <w:dstrike w:val="0"/>
        </w:rPr>
      </w:pPr>
      <w:r>
        <w:rPr>
          <w:rFonts w:hint="eastAsia"/>
          <w:strike/>
          <w:dstrike w:val="0"/>
          <w:szCs w:val="30"/>
          <w:lang w:val="en-US" w:eastAsia="zh-CN"/>
        </w:rPr>
        <w:fldChar w:fldCharType="begin"/>
      </w:r>
      <w:r>
        <w:rPr>
          <w:rFonts w:hint="eastAsia"/>
          <w:strike/>
          <w:dstrike w:val="0"/>
          <w:szCs w:val="30"/>
          <w:lang w:val="en-US" w:eastAsia="zh-CN"/>
        </w:rPr>
        <w:instrText xml:space="preserve"> HYPERLINK \l _Toc14909 </w:instrText>
      </w:r>
      <w:r>
        <w:rPr>
          <w:rFonts w:hint="eastAsia"/>
          <w:strike/>
          <w:dstrike w:val="0"/>
          <w:szCs w:val="30"/>
          <w:lang w:val="en-US" w:eastAsia="zh-CN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1. 概念与适用范围</w:t>
      </w:r>
      <w:r>
        <w:rPr>
          <w:strike/>
          <w:dstrike w:val="0"/>
        </w:rPr>
        <w:tab/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PAGEREF _Toc14909 \h </w:instrText>
      </w:r>
      <w:r>
        <w:rPr>
          <w:strike/>
          <w:dstrike w:val="0"/>
        </w:rPr>
        <w:fldChar w:fldCharType="separate"/>
      </w:r>
      <w:r>
        <w:rPr>
          <w:strike/>
          <w:dstrike w:val="0"/>
        </w:rPr>
        <w:t>28</w:t>
      </w:r>
      <w:r>
        <w:rPr>
          <w:strike/>
          <w:dstrike w:val="0"/>
        </w:rPr>
        <w:fldChar w:fldCharType="end"/>
      </w:r>
      <w:r>
        <w:rPr>
          <w:rFonts w:hint="eastAsia"/>
          <w:strike/>
          <w:dstrike w:val="0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strike/>
          <w:dstrike w:val="0"/>
        </w:rPr>
      </w:pPr>
      <w:r>
        <w:rPr>
          <w:rFonts w:hint="eastAsia"/>
          <w:strike/>
          <w:dstrike w:val="0"/>
          <w:szCs w:val="30"/>
          <w:lang w:val="en-US" w:eastAsia="zh-CN"/>
        </w:rPr>
        <w:fldChar w:fldCharType="begin"/>
      </w:r>
      <w:r>
        <w:rPr>
          <w:rFonts w:hint="eastAsia"/>
          <w:strike/>
          <w:dstrike w:val="0"/>
          <w:szCs w:val="30"/>
          <w:lang w:val="en-US" w:eastAsia="zh-CN"/>
        </w:rPr>
        <w:instrText xml:space="preserve"> HYPERLINK \l _Toc4599 </w:instrText>
      </w:r>
      <w:r>
        <w:rPr>
          <w:rFonts w:hint="eastAsia"/>
          <w:strike/>
          <w:dstrike w:val="0"/>
          <w:szCs w:val="30"/>
          <w:lang w:val="en-US" w:eastAsia="zh-CN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2.集体管理机构</w:t>
      </w:r>
      <w:r>
        <w:rPr>
          <w:strike/>
          <w:dstrike w:val="0"/>
        </w:rPr>
        <w:tab/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PAGEREF _Toc4599 \h </w:instrText>
      </w:r>
      <w:r>
        <w:rPr>
          <w:strike/>
          <w:dstrike w:val="0"/>
        </w:rPr>
        <w:fldChar w:fldCharType="separate"/>
      </w:r>
      <w:r>
        <w:rPr>
          <w:strike/>
          <w:dstrike w:val="0"/>
        </w:rPr>
        <w:t>28</w:t>
      </w:r>
      <w:r>
        <w:rPr>
          <w:strike/>
          <w:dstrike w:val="0"/>
        </w:rPr>
        <w:fldChar w:fldCharType="end"/>
      </w:r>
      <w:r>
        <w:rPr>
          <w:rFonts w:hint="eastAsia"/>
          <w:strike/>
          <w:dstrike w:val="0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strike/>
          <w:dstrike w:val="0"/>
        </w:rPr>
      </w:pPr>
      <w:r>
        <w:rPr>
          <w:rFonts w:hint="eastAsia"/>
          <w:strike/>
          <w:dstrike w:val="0"/>
          <w:szCs w:val="30"/>
          <w:lang w:val="en-US" w:eastAsia="zh-CN"/>
        </w:rPr>
        <w:fldChar w:fldCharType="begin"/>
      </w:r>
      <w:r>
        <w:rPr>
          <w:rFonts w:hint="eastAsia"/>
          <w:strike/>
          <w:dstrike w:val="0"/>
          <w:szCs w:val="30"/>
          <w:lang w:val="en-US" w:eastAsia="zh-CN"/>
        </w:rPr>
        <w:instrText xml:space="preserve"> HYPERLINK \l _Toc30923 </w:instrText>
      </w:r>
      <w:r>
        <w:rPr>
          <w:rFonts w:hint="eastAsia"/>
          <w:strike/>
          <w:dstrike w:val="0"/>
          <w:szCs w:val="30"/>
          <w:lang w:val="en-US" w:eastAsia="zh-CN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3. 集体管理制度的法律关系</w:t>
      </w:r>
      <w:r>
        <w:rPr>
          <w:strike/>
          <w:dstrike w:val="0"/>
        </w:rPr>
        <w:tab/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PAGEREF _Toc30923 \h </w:instrText>
      </w:r>
      <w:r>
        <w:rPr>
          <w:strike/>
          <w:dstrike w:val="0"/>
        </w:rPr>
        <w:fldChar w:fldCharType="separate"/>
      </w:r>
      <w:r>
        <w:rPr>
          <w:strike/>
          <w:dstrike w:val="0"/>
        </w:rPr>
        <w:t>28</w:t>
      </w:r>
      <w:r>
        <w:rPr>
          <w:strike/>
          <w:dstrike w:val="0"/>
        </w:rPr>
        <w:fldChar w:fldCharType="end"/>
      </w:r>
      <w:r>
        <w:rPr>
          <w:rFonts w:hint="eastAsia"/>
          <w:strike/>
          <w:dstrike w:val="0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strike/>
          <w:dstrike w:val="0"/>
        </w:rPr>
      </w:pPr>
      <w:r>
        <w:rPr>
          <w:rFonts w:hint="eastAsia"/>
          <w:strike/>
          <w:dstrike w:val="0"/>
          <w:szCs w:val="30"/>
          <w:lang w:val="en-US" w:eastAsia="zh-CN"/>
        </w:rPr>
        <w:fldChar w:fldCharType="begin"/>
      </w:r>
      <w:r>
        <w:rPr>
          <w:rFonts w:hint="eastAsia"/>
          <w:strike/>
          <w:dstrike w:val="0"/>
          <w:szCs w:val="30"/>
          <w:lang w:val="en-US" w:eastAsia="zh-CN"/>
        </w:rPr>
        <w:instrText xml:space="preserve"> HYPERLINK \l _Toc23992 </w:instrText>
      </w:r>
      <w:r>
        <w:rPr>
          <w:rFonts w:hint="eastAsia"/>
          <w:strike/>
          <w:dstrike w:val="0"/>
          <w:szCs w:val="30"/>
          <w:lang w:val="en-US" w:eastAsia="zh-CN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4. 集体管理制度的监督</w:t>
      </w:r>
      <w:r>
        <w:rPr>
          <w:strike/>
          <w:dstrike w:val="0"/>
        </w:rPr>
        <w:tab/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PAGEREF _Toc23992 \h </w:instrText>
      </w:r>
      <w:r>
        <w:rPr>
          <w:strike/>
          <w:dstrike w:val="0"/>
        </w:rPr>
        <w:fldChar w:fldCharType="separate"/>
      </w:r>
      <w:r>
        <w:rPr>
          <w:strike/>
          <w:dstrike w:val="0"/>
        </w:rPr>
        <w:t>28</w:t>
      </w:r>
      <w:r>
        <w:rPr>
          <w:strike/>
          <w:dstrike w:val="0"/>
        </w:rPr>
        <w:fldChar w:fldCharType="end"/>
      </w:r>
      <w:r>
        <w:rPr>
          <w:rFonts w:hint="eastAsia"/>
          <w:strike/>
          <w:dstrike w:val="0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strike/>
          <w:dstrike w:val="0"/>
        </w:rPr>
      </w:pPr>
      <w:r>
        <w:rPr>
          <w:rFonts w:hint="eastAsia"/>
          <w:strike/>
          <w:dstrike w:val="0"/>
          <w:szCs w:val="30"/>
          <w:lang w:val="en-US" w:eastAsia="zh-CN"/>
        </w:rPr>
        <w:fldChar w:fldCharType="begin"/>
      </w:r>
      <w:r>
        <w:rPr>
          <w:rFonts w:hint="eastAsia"/>
          <w:strike/>
          <w:dstrike w:val="0"/>
          <w:szCs w:val="30"/>
          <w:lang w:val="en-US" w:eastAsia="zh-CN"/>
        </w:rPr>
        <w:instrText xml:space="preserve"> HYPERLINK \l _Toc30819 </w:instrText>
      </w:r>
      <w:r>
        <w:rPr>
          <w:rFonts w:hint="eastAsia"/>
          <w:strike/>
          <w:dstrike w:val="0"/>
          <w:szCs w:val="30"/>
          <w:lang w:val="en-US" w:eastAsia="zh-CN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（二）著作权许可使用</w:t>
      </w:r>
      <w:r>
        <w:rPr>
          <w:strike/>
          <w:dstrike w:val="0"/>
        </w:rPr>
        <w:tab/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PAGEREF _Toc30819 \h </w:instrText>
      </w:r>
      <w:r>
        <w:rPr>
          <w:strike/>
          <w:dstrike w:val="0"/>
        </w:rPr>
        <w:fldChar w:fldCharType="separate"/>
      </w:r>
      <w:r>
        <w:rPr>
          <w:strike/>
          <w:dstrike w:val="0"/>
        </w:rPr>
        <w:t>29</w:t>
      </w:r>
      <w:r>
        <w:rPr>
          <w:strike/>
          <w:dstrike w:val="0"/>
        </w:rPr>
        <w:fldChar w:fldCharType="end"/>
      </w:r>
      <w:r>
        <w:rPr>
          <w:rFonts w:hint="eastAsia"/>
          <w:strike/>
          <w:dstrike w:val="0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strike/>
          <w:dstrike w:val="0"/>
        </w:rPr>
      </w:pPr>
      <w:r>
        <w:rPr>
          <w:rFonts w:hint="eastAsia"/>
          <w:strike/>
          <w:dstrike w:val="0"/>
          <w:szCs w:val="30"/>
          <w:lang w:val="en-US" w:eastAsia="zh-CN"/>
        </w:rPr>
        <w:fldChar w:fldCharType="begin"/>
      </w:r>
      <w:r>
        <w:rPr>
          <w:rFonts w:hint="eastAsia"/>
          <w:strike/>
          <w:dstrike w:val="0"/>
          <w:szCs w:val="30"/>
          <w:lang w:val="en-US" w:eastAsia="zh-CN"/>
        </w:rPr>
        <w:instrText xml:space="preserve"> HYPERLINK \l _Toc19194 </w:instrText>
      </w:r>
      <w:r>
        <w:rPr>
          <w:rFonts w:hint="eastAsia"/>
          <w:strike/>
          <w:dstrike w:val="0"/>
          <w:szCs w:val="30"/>
          <w:lang w:val="en-US" w:eastAsia="zh-CN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1. 概念</w:t>
      </w:r>
      <w:r>
        <w:rPr>
          <w:strike/>
          <w:dstrike w:val="0"/>
        </w:rPr>
        <w:tab/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PAGEREF _Toc19194 \h </w:instrText>
      </w:r>
      <w:r>
        <w:rPr>
          <w:strike/>
          <w:dstrike w:val="0"/>
        </w:rPr>
        <w:fldChar w:fldCharType="separate"/>
      </w:r>
      <w:r>
        <w:rPr>
          <w:strike/>
          <w:dstrike w:val="0"/>
        </w:rPr>
        <w:t>29</w:t>
      </w:r>
      <w:r>
        <w:rPr>
          <w:strike/>
          <w:dstrike w:val="0"/>
        </w:rPr>
        <w:fldChar w:fldCharType="end"/>
      </w:r>
      <w:r>
        <w:rPr>
          <w:rFonts w:hint="eastAsia"/>
          <w:strike/>
          <w:dstrike w:val="0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strike/>
          <w:dstrike w:val="0"/>
        </w:rPr>
      </w:pPr>
      <w:r>
        <w:rPr>
          <w:rFonts w:hint="eastAsia"/>
          <w:strike/>
          <w:dstrike w:val="0"/>
          <w:szCs w:val="30"/>
          <w:lang w:val="en-US" w:eastAsia="zh-CN"/>
        </w:rPr>
        <w:fldChar w:fldCharType="begin"/>
      </w:r>
      <w:r>
        <w:rPr>
          <w:rFonts w:hint="eastAsia"/>
          <w:strike/>
          <w:dstrike w:val="0"/>
          <w:szCs w:val="30"/>
          <w:lang w:val="en-US" w:eastAsia="zh-CN"/>
        </w:rPr>
        <w:instrText xml:space="preserve"> HYPERLINK \l _Toc11936 </w:instrText>
      </w:r>
      <w:r>
        <w:rPr>
          <w:rFonts w:hint="eastAsia"/>
          <w:strike/>
          <w:dstrike w:val="0"/>
          <w:szCs w:val="30"/>
          <w:lang w:val="en-US" w:eastAsia="zh-CN"/>
        </w:rPr>
        <w:fldChar w:fldCharType="separate"/>
      </w:r>
      <w:r>
        <w:rPr>
          <w:rFonts w:hint="default"/>
          <w:strike/>
          <w:dstrike w:val="0"/>
          <w:lang w:val="en-US" w:eastAsia="zh-CN"/>
        </w:rPr>
        <w:t xml:space="preserve">2. </w:t>
      </w:r>
      <w:r>
        <w:rPr>
          <w:rFonts w:hint="eastAsia"/>
          <w:strike/>
          <w:dstrike w:val="0"/>
          <w:lang w:val="en-US" w:eastAsia="zh-CN"/>
        </w:rPr>
        <w:t>种类</w:t>
      </w:r>
      <w:r>
        <w:rPr>
          <w:strike/>
          <w:dstrike w:val="0"/>
        </w:rPr>
        <w:tab/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PAGEREF _Toc11936 \h </w:instrText>
      </w:r>
      <w:r>
        <w:rPr>
          <w:strike/>
          <w:dstrike w:val="0"/>
        </w:rPr>
        <w:fldChar w:fldCharType="separate"/>
      </w:r>
      <w:r>
        <w:rPr>
          <w:strike/>
          <w:dstrike w:val="0"/>
        </w:rPr>
        <w:t>29</w:t>
      </w:r>
      <w:r>
        <w:rPr>
          <w:strike/>
          <w:dstrike w:val="0"/>
        </w:rPr>
        <w:fldChar w:fldCharType="end"/>
      </w:r>
      <w:r>
        <w:rPr>
          <w:rFonts w:hint="eastAsia"/>
          <w:strike/>
          <w:dstrike w:val="0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_Toc26588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七．侵害著作权的法律责任</w:t>
      </w:r>
      <w:r>
        <w:tab/>
      </w:r>
      <w:r>
        <w:fldChar w:fldCharType="begin"/>
      </w:r>
      <w:r>
        <w:instrText xml:space="preserve"> PAGEREF _Toc26588 \h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_Toc27723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一</w:t>
      </w:r>
      <w:r>
        <w:rPr>
          <w:rFonts w:hint="eastAsia"/>
          <w:highlight w:val="yellow"/>
          <w:lang w:eastAsia="zh-CN"/>
        </w:rPr>
        <w:t>）</w:t>
      </w:r>
      <w:r>
        <w:rPr>
          <w:rFonts w:hint="eastAsia"/>
          <w:highlight w:val="yellow"/>
          <w:lang w:val="en-US" w:eastAsia="zh-CN"/>
        </w:rPr>
        <w:t>侵权行为类型</w:t>
      </w:r>
      <w:r>
        <w:tab/>
      </w:r>
      <w:r>
        <w:fldChar w:fldCharType="begin"/>
      </w:r>
      <w:r>
        <w:instrText xml:space="preserve"> PAGEREF _Toc27723 \h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_Toc30858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（二）网络环境下的侵权行为类型</w:t>
      </w:r>
      <w:r>
        <w:tab/>
      </w:r>
      <w:r>
        <w:fldChar w:fldCharType="begin"/>
      </w:r>
      <w:r>
        <w:instrText xml:space="preserve"> PAGEREF _Toc30858 \h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_Toc18779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（三）民事责任</w:t>
      </w:r>
      <w:r>
        <w:tab/>
      </w:r>
      <w:r>
        <w:fldChar w:fldCharType="begin"/>
      </w:r>
      <w:r>
        <w:instrText xml:space="preserve"> PAGEREF _Toc18779 \h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_Toc28585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行政责任</w:t>
      </w:r>
      <w:r>
        <w:tab/>
      </w:r>
      <w:r>
        <w:fldChar w:fldCharType="begin"/>
      </w:r>
      <w:r>
        <w:instrText xml:space="preserve"> PAGEREF _Toc28585 \h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_Toc1579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（五）刑事责任</w:t>
      </w:r>
      <w:r>
        <w:tab/>
      </w:r>
      <w:r>
        <w:fldChar w:fldCharType="begin"/>
      </w:r>
      <w:r>
        <w:instrText xml:space="preserve"> PAGEREF _Toc1579 \h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_Toc27471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第三章 专利法</w:t>
      </w:r>
      <w:r>
        <w:tab/>
      </w:r>
      <w:r>
        <w:fldChar w:fldCharType="begin"/>
      </w:r>
      <w:r>
        <w:instrText xml:space="preserve"> PAGEREF _Toc27471 \h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_Toc13076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一．专利法的保护对象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_Toc13076 \h </w:instrText>
      </w:r>
      <w:r>
        <w:rPr>
          <w:highlight w:val="yellow"/>
        </w:rPr>
        <w:fldChar w:fldCharType="separate"/>
      </w:r>
      <w:r>
        <w:rPr>
          <w:highlight w:val="yellow"/>
        </w:rPr>
        <w:t>33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_Toc25253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（一）发明</w:t>
      </w:r>
      <w:r>
        <w:tab/>
      </w:r>
      <w:r>
        <w:fldChar w:fldCharType="begin"/>
      </w:r>
      <w:r>
        <w:instrText xml:space="preserve"> PAGEREF _Toc25253 \h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_Toc14852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1.发明的概念：</w:t>
      </w:r>
      <w:r>
        <w:tab/>
      </w:r>
      <w:r>
        <w:fldChar w:fldCharType="begin"/>
      </w:r>
      <w:r>
        <w:instrText xml:space="preserve"> PAGEREF _Toc14852 \h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_Toc20895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2.发明的特点：</w:t>
      </w:r>
      <w:r>
        <w:tab/>
      </w:r>
      <w:r>
        <w:fldChar w:fldCharType="begin"/>
      </w:r>
      <w:r>
        <w:instrText xml:space="preserve"> PAGEREF _Toc20895 \h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_Toc475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3.发明的分类</w:t>
      </w:r>
      <w:r>
        <w:tab/>
      </w:r>
      <w:r>
        <w:fldChar w:fldCharType="begin"/>
      </w:r>
      <w:r>
        <w:instrText xml:space="preserve"> PAGEREF _Toc475 \h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_Toc23406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（二）实用新型</w:t>
      </w:r>
      <w:r>
        <w:tab/>
      </w:r>
      <w:r>
        <w:fldChar w:fldCharType="begin"/>
      </w:r>
      <w:r>
        <w:instrText xml:space="preserve"> PAGEREF _Toc23406 \h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_Toc24973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1.实用新型的概念与特点</w:t>
      </w:r>
      <w:r>
        <w:tab/>
      </w:r>
      <w:r>
        <w:fldChar w:fldCharType="begin"/>
      </w:r>
      <w:r>
        <w:instrText xml:space="preserve"> PAGEREF _Toc24973 \h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_Toc24990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2.实用新型与发明的区别与联系</w:t>
      </w:r>
      <w:r>
        <w:tab/>
      </w:r>
      <w:r>
        <w:fldChar w:fldCharType="begin"/>
      </w:r>
      <w:r>
        <w:instrText xml:space="preserve"> PAGEREF _Toc24990 \h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_Toc2383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 xml:space="preserve">（三） </w:t>
      </w:r>
      <w:r>
        <w:rPr>
          <w:rFonts w:hint="eastAsia"/>
          <w:lang w:val="en-US" w:eastAsia="zh-CN"/>
        </w:rPr>
        <w:t>外</w:t>
      </w:r>
      <w:r>
        <w:rPr>
          <w:rFonts w:hint="eastAsia"/>
          <w:bCs w:val="0"/>
          <w:lang w:val="en-US" w:eastAsia="zh-CN"/>
        </w:rPr>
        <w:t>观设计</w:t>
      </w:r>
      <w:r>
        <w:tab/>
      </w:r>
      <w:r>
        <w:fldChar w:fldCharType="begin"/>
      </w:r>
      <w:r>
        <w:instrText xml:space="preserve"> PAGEREF _Toc2383 \h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_Toc15611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1.外观设计的概念和特点</w:t>
      </w:r>
      <w:r>
        <w:tab/>
      </w:r>
      <w:r>
        <w:fldChar w:fldCharType="begin"/>
      </w:r>
      <w:r>
        <w:instrText xml:space="preserve"> PAGEREF _Toc15611 \h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_Toc31340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2.外观设计的法律保护模式</w:t>
      </w:r>
      <w:r>
        <w:tab/>
      </w:r>
      <w:r>
        <w:fldChar w:fldCharType="begin"/>
      </w:r>
      <w:r>
        <w:instrText xml:space="preserve"> PAGEREF _Toc31340 \h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_Toc28330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（四）专利法不予保护的对象</w:t>
      </w:r>
      <w:r>
        <w:tab/>
      </w:r>
      <w:r>
        <w:fldChar w:fldCharType="begin"/>
      </w:r>
      <w:r>
        <w:instrText xml:space="preserve"> PAGEREF _Toc28330 \h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_Toc10861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1.概述</w:t>
      </w:r>
      <w:r>
        <w:tab/>
      </w:r>
      <w:r>
        <w:fldChar w:fldCharType="begin"/>
      </w:r>
      <w:r>
        <w:instrText xml:space="preserve"> PAGEREF _Toc10861 \h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_Toc4900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2.我国规定</w:t>
      </w:r>
      <w:r>
        <w:tab/>
      </w:r>
      <w:r>
        <w:fldChar w:fldCharType="begin"/>
      </w:r>
      <w:r>
        <w:instrText xml:space="preserve"> PAGEREF _Toc4900 \h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_Toc5292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二．专利权的取得、归属、变更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_Toc5292 \h </w:instrText>
      </w:r>
      <w:r>
        <w:rPr>
          <w:highlight w:val="yellow"/>
        </w:rPr>
        <w:fldChar w:fldCharType="separate"/>
      </w:r>
      <w:r>
        <w:rPr>
          <w:highlight w:val="yellow"/>
        </w:rPr>
        <w:t>36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_Toc28150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（一）专利权取得的实质要件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_Toc28150 \h </w:instrText>
      </w:r>
      <w:r>
        <w:rPr>
          <w:highlight w:val="yellow"/>
        </w:rPr>
        <w:fldChar w:fldCharType="separate"/>
      </w:r>
      <w:r>
        <w:rPr>
          <w:highlight w:val="yellow"/>
        </w:rPr>
        <w:t>36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_Toc21925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发明</w:t>
      </w:r>
      <w:r>
        <w:tab/>
      </w:r>
      <w:r>
        <w:fldChar w:fldCharType="begin"/>
      </w:r>
      <w:r>
        <w:instrText xml:space="preserve"> PAGEREF _Toc21925 \h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_Toc23653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实用新型</w:t>
      </w:r>
      <w:r>
        <w:tab/>
      </w:r>
      <w:r>
        <w:fldChar w:fldCharType="begin"/>
      </w:r>
      <w:r>
        <w:instrText xml:space="preserve"> PAGEREF _Toc23653 \h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_Toc1388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外观设计</w:t>
      </w:r>
      <w:r>
        <w:tab/>
      </w:r>
      <w:r>
        <w:fldChar w:fldCharType="begin"/>
      </w:r>
      <w:r>
        <w:instrText xml:space="preserve"> PAGEREF _Toc1388 \h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_Toc11892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（二）专利权取得实质要件的判断标准</w:t>
      </w:r>
      <w:r>
        <w:tab/>
      </w:r>
      <w:r>
        <w:fldChar w:fldCharType="begin"/>
      </w:r>
      <w:r>
        <w:instrText xml:space="preserve"> PAGEREF _Toc11892 \h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_Toc29491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 </w:t>
      </w:r>
      <w:r>
        <w:rPr>
          <w:rFonts w:hint="eastAsia"/>
          <w:lang w:val="en-US" w:eastAsia="zh-CN"/>
        </w:rPr>
        <w:t>实用性的判断标准：</w:t>
      </w:r>
      <w:r>
        <w:tab/>
      </w:r>
      <w:r>
        <w:fldChar w:fldCharType="begin"/>
      </w:r>
      <w:r>
        <w:instrText xml:space="preserve"> PAGEREF _Toc29491 \h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_Toc8415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 w:ascii="Wingdings" w:hAnsi="Wingdings"/>
          <w:vertAlign w:val="baseline"/>
          <w:lang w:val="en-US" w:eastAsia="zh-CN"/>
        </w:rPr>
        <w:t xml:space="preserve"> </w:t>
      </w:r>
      <w:r>
        <w:rPr>
          <w:rFonts w:hint="eastAsia"/>
          <w:vertAlign w:val="baseline"/>
          <w:lang w:val="en-US" w:eastAsia="zh-CN"/>
        </w:rPr>
        <w:t>新颖性的判断标准：</w:t>
      </w:r>
      <w:r>
        <w:rPr>
          <w:rFonts w:hint="eastAsia"/>
          <w:bCs/>
          <w:highlight w:val="yellow"/>
          <w:vertAlign w:val="baseline"/>
          <w:lang w:val="en-US" w:eastAsia="zh-CN"/>
        </w:rPr>
        <w:t>抵触申请</w:t>
      </w:r>
      <w:r>
        <w:tab/>
      </w:r>
      <w:r>
        <w:fldChar w:fldCharType="begin"/>
      </w:r>
      <w:r>
        <w:instrText xml:space="preserve"> PAGEREF _Toc8415 \h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_Toc12756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 w:ascii="Wingdings" w:hAnsi="Wingdings"/>
          <w:vertAlign w:val="baseline"/>
          <w:lang w:val="en-US" w:eastAsia="zh-CN"/>
        </w:rPr>
        <w:t xml:space="preserve"> </w:t>
      </w:r>
      <w:r>
        <w:rPr>
          <w:rFonts w:hint="eastAsia"/>
          <w:vertAlign w:val="baseline"/>
          <w:lang w:val="en-US" w:eastAsia="zh-CN"/>
        </w:rPr>
        <w:t>创造性的判断标准：</w:t>
      </w:r>
      <w:r>
        <w:tab/>
      </w:r>
      <w:r>
        <w:fldChar w:fldCharType="begin"/>
      </w:r>
      <w:r>
        <w:instrText xml:space="preserve"> PAGEREF _Toc12756 \h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_Toc18425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（二）专利权的归属（重点）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_Toc18425 \h </w:instrText>
      </w:r>
      <w:r>
        <w:rPr>
          <w:highlight w:val="yellow"/>
        </w:rPr>
        <w:fldChar w:fldCharType="separate"/>
      </w:r>
      <w:r>
        <w:rPr>
          <w:highlight w:val="yellow"/>
        </w:rPr>
        <w:t>37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_Toc9644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发明人与专利申请人</w:t>
      </w:r>
      <w:r>
        <w:tab/>
      </w:r>
      <w:r>
        <w:fldChar w:fldCharType="begin"/>
      </w:r>
      <w:r>
        <w:instrText xml:space="preserve"> PAGEREF _Toc9644 \h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_Toc31391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专利权归属不同情形</w:t>
      </w:r>
      <w:r>
        <w:tab/>
      </w:r>
      <w:r>
        <w:fldChar w:fldCharType="begin"/>
      </w:r>
      <w:r>
        <w:instrText xml:space="preserve"> PAGEREF _Toc31391 \h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_Toc1614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（三）专利权的无效</w:t>
      </w:r>
      <w:r>
        <w:tab/>
      </w:r>
      <w:r>
        <w:fldChar w:fldCharType="begin"/>
      </w:r>
      <w:r>
        <w:instrText xml:space="preserve"> PAGEREF _Toc1614 \h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_Toc1436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目的</w:t>
      </w:r>
      <w:r>
        <w:tab/>
      </w:r>
      <w:r>
        <w:fldChar w:fldCharType="begin"/>
      </w:r>
      <w:r>
        <w:instrText xml:space="preserve"> PAGEREF _Toc1436 \h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_Toc6871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理由：</w:t>
      </w:r>
      <w:r>
        <w:tab/>
      </w:r>
      <w:r>
        <w:fldChar w:fldCharType="begin"/>
      </w:r>
      <w:r>
        <w:instrText xml:space="preserve"> PAGEREF _Toc6871 \h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_Toc29475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程序（了解即可，选择题）</w:t>
      </w:r>
      <w:r>
        <w:tab/>
      </w:r>
      <w:r>
        <w:fldChar w:fldCharType="begin"/>
      </w:r>
      <w:r>
        <w:instrText xml:space="preserve"> PAGEREF _Toc29475 \h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_Toc28146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default"/>
          <w:highlight w:val="yellow"/>
          <w:lang w:val="en-US" w:eastAsia="zh-CN"/>
        </w:rPr>
        <w:t xml:space="preserve">4. </w:t>
      </w:r>
      <w:r>
        <w:rPr>
          <w:rFonts w:hint="eastAsia"/>
          <w:highlight w:val="yellow"/>
          <w:lang w:val="en-US" w:eastAsia="zh-CN"/>
        </w:rPr>
        <w:t>效力（专门条文）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_Toc28146 \h </w:instrText>
      </w:r>
      <w:r>
        <w:rPr>
          <w:highlight w:val="yellow"/>
        </w:rPr>
        <w:fldChar w:fldCharType="separate"/>
      </w:r>
      <w:r>
        <w:rPr>
          <w:highlight w:val="yellow"/>
        </w:rPr>
        <w:t>38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_Toc20319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（四） 专利权的期限和终止（了解，选择）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_Toc20319 \h </w:instrText>
      </w:r>
      <w:r>
        <w:rPr>
          <w:highlight w:val="yellow"/>
        </w:rPr>
        <w:fldChar w:fldCharType="separate"/>
      </w:r>
      <w:r>
        <w:rPr>
          <w:highlight w:val="yellow"/>
        </w:rPr>
        <w:t>38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_Toc24255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三．专利权的内容和限制</w:t>
      </w:r>
      <w:r>
        <w:tab/>
      </w:r>
      <w:r>
        <w:fldChar w:fldCharType="begin"/>
      </w:r>
      <w:r>
        <w:instrText xml:space="preserve"> PAGEREF _Toc24255 \h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_Toc23066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（一）内容概述</w:t>
      </w:r>
      <w:r>
        <w:tab/>
      </w:r>
      <w:r>
        <w:fldChar w:fldCharType="begin"/>
      </w:r>
      <w:r>
        <w:instrText xml:space="preserve"> PAGEREF _Toc23066 \h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_Toc24129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（二）具体内容——发明和实用新型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_Toc24129 \h </w:instrText>
      </w:r>
      <w:r>
        <w:rPr>
          <w:highlight w:val="yellow"/>
        </w:rPr>
        <w:fldChar w:fldCharType="separate"/>
      </w:r>
      <w:r>
        <w:rPr>
          <w:highlight w:val="yellow"/>
        </w:rPr>
        <w:t>39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_Toc22289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制造权</w:t>
      </w:r>
      <w:r>
        <w:tab/>
      </w:r>
      <w:r>
        <w:fldChar w:fldCharType="begin"/>
      </w:r>
      <w:r>
        <w:instrText xml:space="preserve"> PAGEREF _Toc22289 \h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_Toc25862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使用权</w:t>
      </w:r>
      <w:r>
        <w:tab/>
      </w:r>
      <w:r>
        <w:fldChar w:fldCharType="begin"/>
      </w:r>
      <w:r>
        <w:instrText xml:space="preserve"> PAGEREF _Toc25862 \h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_Toc31084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销售权</w:t>
      </w:r>
      <w:r>
        <w:tab/>
      </w:r>
      <w:r>
        <w:fldChar w:fldCharType="begin"/>
      </w:r>
      <w:r>
        <w:instrText xml:space="preserve"> PAGEREF _Toc31084 \h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_Toc19223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许诺销售权</w:t>
      </w:r>
      <w:r>
        <w:tab/>
      </w:r>
      <w:r>
        <w:fldChar w:fldCharType="begin"/>
      </w:r>
      <w:r>
        <w:instrText xml:space="preserve"> PAGEREF _Toc19223 \h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_Toc3186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 进口权</w:t>
      </w:r>
      <w:r>
        <w:tab/>
      </w:r>
      <w:r>
        <w:fldChar w:fldCharType="begin"/>
      </w:r>
      <w:r>
        <w:instrText xml:space="preserve"> PAGEREF _Toc3186 \h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_Toc15484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（三）具体内容——外观设计</w:t>
      </w:r>
      <w:r>
        <w:tab/>
      </w:r>
      <w:r>
        <w:fldChar w:fldCharType="begin"/>
      </w:r>
      <w:r>
        <w:instrText xml:space="preserve"> PAGEREF _Toc15484 \h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_Toc19066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（四）不侵害专利权的行为（重点！）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_Toc19066 \h </w:instrText>
      </w:r>
      <w:r>
        <w:rPr>
          <w:highlight w:val="yellow"/>
        </w:rPr>
        <w:fldChar w:fldCharType="separate"/>
      </w:r>
      <w:r>
        <w:rPr>
          <w:highlight w:val="yellow"/>
        </w:rPr>
        <w:t>40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_Toc5851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1. 专利权穷竭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_Toc5851 \h </w:instrText>
      </w:r>
      <w:r>
        <w:rPr>
          <w:highlight w:val="yellow"/>
        </w:rPr>
        <w:fldChar w:fldCharType="separate"/>
      </w:r>
      <w:r>
        <w:rPr>
          <w:highlight w:val="yellow"/>
        </w:rPr>
        <w:t>41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_Toc7321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2. 先用权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_Toc7321 \h </w:instrText>
      </w:r>
      <w:r>
        <w:rPr>
          <w:highlight w:val="yellow"/>
        </w:rPr>
        <w:fldChar w:fldCharType="separate"/>
      </w:r>
      <w:r>
        <w:rPr>
          <w:highlight w:val="yellow"/>
        </w:rPr>
        <w:t>41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_Toc8432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3. 临时过境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_Toc8432 \h </w:instrText>
      </w:r>
      <w:r>
        <w:rPr>
          <w:highlight w:val="yellow"/>
        </w:rPr>
        <w:fldChar w:fldCharType="separate"/>
      </w:r>
      <w:r>
        <w:rPr>
          <w:highlight w:val="yellow"/>
        </w:rPr>
        <w:t>42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_Toc4263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4. 科学研究和实验使用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_Toc4263 \h </w:instrText>
      </w:r>
      <w:r>
        <w:rPr>
          <w:highlight w:val="yellow"/>
        </w:rPr>
        <w:fldChar w:fldCharType="separate"/>
      </w:r>
      <w:r>
        <w:rPr>
          <w:highlight w:val="yellow"/>
        </w:rPr>
        <w:t>42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_Toc21241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5. 药品和医疗器械行政审批例外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_Toc21241 \h </w:instrText>
      </w:r>
      <w:r>
        <w:rPr>
          <w:highlight w:val="yellow"/>
        </w:rPr>
        <w:fldChar w:fldCharType="separate"/>
      </w:r>
      <w:r>
        <w:rPr>
          <w:highlight w:val="yellow"/>
        </w:rPr>
        <w:t>42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_Toc147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（五）专利权强制许可（了解概念非重点）</w:t>
      </w:r>
      <w:r>
        <w:tab/>
      </w:r>
      <w:r>
        <w:fldChar w:fldCharType="begin"/>
      </w:r>
      <w:r>
        <w:instrText xml:space="preserve"> PAGEREF _Toc147 \h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_Toc24391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（六）专利的实施许可（类别重点）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_Toc24391 \h </w:instrText>
      </w:r>
      <w:r>
        <w:rPr>
          <w:highlight w:val="yellow"/>
        </w:rPr>
        <w:fldChar w:fldCharType="separate"/>
      </w:r>
      <w:r>
        <w:rPr>
          <w:highlight w:val="yellow"/>
        </w:rPr>
        <w:t>43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_Toc32023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（七）专利权的转让（生效，形式要件）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_Toc32023 \h </w:instrText>
      </w:r>
      <w:r>
        <w:rPr>
          <w:highlight w:val="yellow"/>
        </w:rPr>
        <w:fldChar w:fldCharType="separate"/>
      </w:r>
      <w:r>
        <w:rPr>
          <w:highlight w:val="yellow"/>
        </w:rPr>
        <w:t>44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_Toc25746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四．侵害专利权的法律责任</w:t>
      </w:r>
      <w:r>
        <w:tab/>
      </w:r>
      <w:r>
        <w:fldChar w:fldCharType="begin"/>
      </w:r>
      <w:r>
        <w:instrText xml:space="preserve"> PAGEREF _Toc25746 \h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_Toc24397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（一）专利权的保护范围（重点）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_Toc24397 \h </w:instrText>
      </w:r>
      <w:r>
        <w:rPr>
          <w:highlight w:val="yellow"/>
        </w:rPr>
        <w:fldChar w:fldCharType="separate"/>
      </w:r>
      <w:r>
        <w:rPr>
          <w:highlight w:val="yellow"/>
        </w:rPr>
        <w:t>45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rFonts w:hint="eastAsia"/>
          <w:szCs w:val="30"/>
          <w:highlight w:val="yellow"/>
          <w:lang w:val="en-US" w:eastAsia="zh-CN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_Toc16331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（二）侵害专利权行为的构成和认定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_Toc16331 \h </w:instrText>
      </w:r>
      <w:r>
        <w:rPr>
          <w:highlight w:val="yellow"/>
        </w:rPr>
        <w:fldChar w:fldCharType="separate"/>
      </w:r>
      <w:r>
        <w:rPr>
          <w:highlight w:val="yellow"/>
        </w:rPr>
        <w:t>46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eastAsia"/>
          <w:szCs w:val="30"/>
          <w:highlight w:val="yellow"/>
          <w:lang w:val="en-US" w:eastAsia="zh-CN"/>
        </w:rPr>
        <w:t>全面覆盖原则、等同侵权、……专利法不考案例</w:t>
      </w:r>
    </w:p>
    <w:p>
      <w:pPr>
        <w:pStyle w:val="5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_Toc16311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default"/>
          <w:highlight w:val="yellow"/>
          <w:lang w:val="en-US" w:eastAsia="zh-CN"/>
        </w:rPr>
        <w:t xml:space="preserve">1. </w:t>
      </w:r>
      <w:r>
        <w:rPr>
          <w:rFonts w:hint="eastAsia"/>
          <w:highlight w:val="yellow"/>
          <w:lang w:val="en-US" w:eastAsia="zh-CN"/>
        </w:rPr>
        <w:t>侵害专利权的行为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_Toc16311 \h </w:instrText>
      </w:r>
      <w:r>
        <w:rPr>
          <w:highlight w:val="yellow"/>
        </w:rPr>
        <w:fldChar w:fldCharType="separate"/>
      </w:r>
      <w:r>
        <w:rPr>
          <w:highlight w:val="yellow"/>
        </w:rPr>
        <w:t>46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_Toc24946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default"/>
          <w:highlight w:val="yellow"/>
          <w:lang w:val="en-US" w:eastAsia="zh-CN"/>
        </w:rPr>
        <w:t xml:space="preserve">2. </w:t>
      </w:r>
      <w:r>
        <w:rPr>
          <w:rFonts w:hint="eastAsia"/>
          <w:highlight w:val="yellow"/>
          <w:lang w:val="en-US" w:eastAsia="zh-CN"/>
        </w:rPr>
        <w:t>侵害专利权行为的具体形式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_Toc24946 \h </w:instrText>
      </w:r>
      <w:r>
        <w:rPr>
          <w:highlight w:val="yellow"/>
        </w:rPr>
        <w:fldChar w:fldCharType="separate"/>
      </w:r>
      <w:r>
        <w:rPr>
          <w:highlight w:val="yellow"/>
        </w:rPr>
        <w:t>47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_Toc18099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default"/>
          <w:highlight w:val="yellow"/>
          <w:lang w:val="en-US" w:eastAsia="zh-CN"/>
        </w:rPr>
        <w:t xml:space="preserve">3. </w:t>
      </w:r>
      <w:r>
        <w:rPr>
          <w:rFonts w:hint="eastAsia"/>
          <w:highlight w:val="yellow"/>
          <w:lang w:val="en-US" w:eastAsia="zh-CN"/>
        </w:rPr>
        <w:t>侵害专利权行为的认定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_Toc18099 \h </w:instrText>
      </w:r>
      <w:r>
        <w:rPr>
          <w:highlight w:val="yellow"/>
        </w:rPr>
        <w:fldChar w:fldCharType="separate"/>
      </w:r>
      <w:r>
        <w:rPr>
          <w:highlight w:val="yellow"/>
        </w:rPr>
        <w:t>47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_Toc27333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（三）侵害专利权行为的抗辩事由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_Toc27333 \h </w:instrText>
      </w:r>
      <w:r>
        <w:rPr>
          <w:highlight w:val="yellow"/>
        </w:rPr>
        <w:fldChar w:fldCharType="separate"/>
      </w:r>
      <w:r>
        <w:rPr>
          <w:highlight w:val="yellow"/>
        </w:rPr>
        <w:t>48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_Toc10621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（四）法律责任类型与后果</w:t>
      </w:r>
      <w:r>
        <w:tab/>
      </w:r>
      <w:r>
        <w:fldChar w:fldCharType="begin"/>
      </w:r>
      <w:r>
        <w:instrText xml:space="preserve"> PAGEREF _Toc10621 \h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_Toc14658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民事责任</w:t>
      </w:r>
      <w:r>
        <w:tab/>
      </w:r>
      <w:r>
        <w:fldChar w:fldCharType="begin"/>
      </w:r>
      <w:r>
        <w:instrText xml:space="preserve"> PAGEREF _Toc14658 \h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刑事责任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_Toc31565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行政责任</w:t>
      </w:r>
      <w:r>
        <w:tab/>
      </w:r>
      <w:r>
        <w:fldChar w:fldCharType="begin"/>
      </w:r>
      <w:r>
        <w:instrText xml:space="preserve"> PAGEREF _Toc31565 \h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_Toc17393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>第四章 商标权法</w:t>
      </w:r>
      <w:r>
        <w:tab/>
      </w:r>
      <w:r>
        <w:fldChar w:fldCharType="begin"/>
      </w:r>
      <w:r>
        <w:instrText xml:space="preserve"> PAGEREF _Toc17393 \h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_Toc32510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一． 商标权的对象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_Toc32510 \h </w:instrText>
      </w:r>
      <w:r>
        <w:rPr>
          <w:highlight w:val="yellow"/>
        </w:rPr>
        <w:fldChar w:fldCharType="separate"/>
      </w:r>
      <w:r>
        <w:rPr>
          <w:highlight w:val="yellow"/>
        </w:rPr>
        <w:t>51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_Toc987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（一） 商标概述</w:t>
      </w:r>
      <w:r>
        <w:tab/>
      </w:r>
      <w:r>
        <w:fldChar w:fldCharType="begin"/>
      </w:r>
      <w:r>
        <w:instrText xml:space="preserve"> PAGEREF _Toc987 \h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_Toc13409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商标的定义：(P/S,B)</w:t>
      </w:r>
      <w:r>
        <w:tab/>
      </w:r>
      <w:r>
        <w:fldChar w:fldCharType="begin"/>
      </w:r>
      <w:r>
        <w:instrText xml:space="preserve"> PAGEREF _Toc13409 \h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_Toc492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商标与其他商业标志的区别</w:t>
      </w:r>
      <w:r>
        <w:tab/>
      </w:r>
      <w:r>
        <w:fldChar w:fldCharType="begin"/>
      </w:r>
      <w:r>
        <w:instrText xml:space="preserve"> PAGEREF _Toc492 \h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_Toc26282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商标的功能</w:t>
      </w:r>
      <w:r>
        <w:tab/>
      </w:r>
      <w:r>
        <w:fldChar w:fldCharType="begin"/>
      </w:r>
      <w:r>
        <w:instrText xml:space="preserve"> PAGEREF _Toc26282 \h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_Toc20545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商标的种类</w:t>
      </w:r>
      <w:r>
        <w:tab/>
      </w:r>
      <w:r>
        <w:fldChar w:fldCharType="begin"/>
      </w:r>
      <w:r>
        <w:instrText xml:space="preserve"> PAGEREF _Toc20545 \h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_Toc3125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（二） 商标注册条件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_Toc3125 \h </w:instrText>
      </w:r>
      <w:r>
        <w:rPr>
          <w:highlight w:val="yellow"/>
        </w:rPr>
        <w:fldChar w:fldCharType="separate"/>
      </w:r>
      <w:r>
        <w:rPr>
          <w:highlight w:val="yellow"/>
        </w:rPr>
        <w:t>52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_Toc28063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1. 合法性（了解）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_Toc28063 \h </w:instrText>
      </w:r>
      <w:r>
        <w:rPr>
          <w:highlight w:val="yellow"/>
        </w:rPr>
        <w:fldChar w:fldCharType="separate"/>
      </w:r>
      <w:r>
        <w:rPr>
          <w:highlight w:val="yellow"/>
        </w:rPr>
        <w:t>52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_Toc19265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显著性</w:t>
      </w:r>
      <w:r>
        <w:tab/>
      </w:r>
      <w:r>
        <w:fldChar w:fldCharType="begin"/>
      </w:r>
      <w:r>
        <w:instrText xml:space="preserve"> PAGEREF _Toc19265 \h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_Toc10150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非功能性</w:t>
      </w:r>
      <w:r>
        <w:tab/>
      </w:r>
      <w:r>
        <w:fldChar w:fldCharType="begin"/>
      </w:r>
      <w:r>
        <w:instrText xml:space="preserve"> PAGEREF _Toc10150 \h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_Toc458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不与他人在先权利和权益相冲突</w:t>
      </w:r>
      <w:r>
        <w:tab/>
      </w:r>
      <w:r>
        <w:fldChar w:fldCharType="begin"/>
      </w:r>
      <w:r>
        <w:instrText xml:space="preserve"> PAGEREF _Toc458 \h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_Toc30680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 商标权的取得和消灭</w:t>
      </w:r>
      <w:r>
        <w:tab/>
      </w:r>
      <w:r>
        <w:fldChar w:fldCharType="begin"/>
      </w:r>
      <w:r>
        <w:instrText xml:space="preserve"> PAGEREF _Toc30680 \h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_Toc20719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（一） 取得的基本原则</w:t>
      </w:r>
      <w:r>
        <w:tab/>
      </w:r>
      <w:r>
        <w:fldChar w:fldCharType="begin"/>
      </w:r>
      <w:r>
        <w:instrText xml:space="preserve"> PAGEREF _Toc20719 \h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_Toc31192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使用取得商标权的原则（如美国）</w:t>
      </w:r>
      <w:r>
        <w:tab/>
      </w:r>
      <w:r>
        <w:fldChar w:fldCharType="begin"/>
      </w:r>
      <w:r>
        <w:instrText xml:space="preserve"> PAGEREF _Toc31192 \h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_Toc28866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default"/>
          <w:highlight w:val="yellow"/>
          <w:lang w:val="en-US" w:eastAsia="zh-CN"/>
        </w:rPr>
        <w:t xml:space="preserve">2. </w:t>
      </w:r>
      <w:r>
        <w:rPr>
          <w:rFonts w:hint="eastAsia"/>
          <w:highlight w:val="yellow"/>
          <w:lang w:val="en-US" w:eastAsia="zh-CN"/>
        </w:rPr>
        <w:t>注册取得商标权的原则（如我国）（选择）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_Toc28866 \h </w:instrText>
      </w:r>
      <w:r>
        <w:rPr>
          <w:highlight w:val="yellow"/>
        </w:rPr>
        <w:fldChar w:fldCharType="separate"/>
      </w:r>
      <w:r>
        <w:rPr>
          <w:highlight w:val="yellow"/>
        </w:rPr>
        <w:t>53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_Toc19585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（二） 取得程序（了解，选择，直接看法条）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_Toc19585 \h </w:instrText>
      </w:r>
      <w:r>
        <w:rPr>
          <w:highlight w:val="yellow"/>
        </w:rPr>
        <w:fldChar w:fldCharType="separate"/>
      </w:r>
      <w:r>
        <w:rPr>
          <w:highlight w:val="yellow"/>
        </w:rPr>
        <w:t>54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_Toc30591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商标注册申请</w:t>
      </w:r>
      <w:r>
        <w:tab/>
      </w:r>
      <w:r>
        <w:fldChar w:fldCharType="begin"/>
      </w:r>
      <w:r>
        <w:instrText xml:space="preserve"> PAGEREF _Toc30591 \h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_Toc31938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商标注册申请的审查</w:t>
      </w:r>
      <w:r>
        <w:tab/>
      </w:r>
      <w:r>
        <w:fldChar w:fldCharType="begin"/>
      </w:r>
      <w:r>
        <w:instrText xml:space="preserve"> PAGEREF _Toc31938 \h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_Toc22387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异议——解决信息不完全</w:t>
      </w:r>
      <w:r>
        <w:tab/>
      </w:r>
      <w:r>
        <w:fldChar w:fldCharType="begin"/>
      </w:r>
      <w:r>
        <w:instrText xml:space="preserve"> PAGEREF _Toc22387 \h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_Toc20585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复审（“商标评审”）</w:t>
      </w:r>
      <w:r>
        <w:tab/>
      </w:r>
      <w:r>
        <w:fldChar w:fldCharType="begin"/>
      </w:r>
      <w:r>
        <w:instrText xml:space="preserve"> PAGEREF _Toc20585 \h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_Toc12567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司法审查</w:t>
      </w:r>
      <w:r>
        <w:tab/>
      </w:r>
      <w:r>
        <w:fldChar w:fldCharType="begin"/>
      </w:r>
      <w:r>
        <w:instrText xml:space="preserve"> PAGEREF _Toc12567 \h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_Toc14408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（三） 商标权消灭（区分，重点把握）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_Toc14408 \h </w:instrText>
      </w:r>
      <w:r>
        <w:rPr>
          <w:highlight w:val="yellow"/>
        </w:rPr>
        <w:fldChar w:fldCharType="separate"/>
      </w:r>
      <w:r>
        <w:rPr>
          <w:highlight w:val="yellow"/>
        </w:rPr>
        <w:t>56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_Toc17210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default"/>
          <w:highlight w:val="yellow"/>
          <w:lang w:val="en-US" w:eastAsia="zh-CN"/>
        </w:rPr>
        <w:t xml:space="preserve">1. </w:t>
      </w:r>
      <w:r>
        <w:rPr>
          <w:rFonts w:hint="eastAsia"/>
          <w:highlight w:val="yellow"/>
          <w:lang w:val="en-US" w:eastAsia="zh-CN"/>
        </w:rPr>
        <w:t>注册商标的注销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_Toc17210 \h </w:instrText>
      </w:r>
      <w:r>
        <w:rPr>
          <w:highlight w:val="yellow"/>
        </w:rPr>
        <w:fldChar w:fldCharType="separate"/>
      </w:r>
      <w:r>
        <w:rPr>
          <w:highlight w:val="yellow"/>
        </w:rPr>
        <w:t>56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_Toc11336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default"/>
          <w:highlight w:val="yellow"/>
          <w:lang w:val="en-US" w:eastAsia="zh-CN"/>
        </w:rPr>
        <w:t xml:space="preserve">2. </w:t>
      </w:r>
      <w:r>
        <w:rPr>
          <w:rFonts w:hint="eastAsia"/>
          <w:highlight w:val="yellow"/>
          <w:lang w:val="en-US" w:eastAsia="zh-CN"/>
        </w:rPr>
        <w:t>注册商标的无效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_Toc11336 \h </w:instrText>
      </w:r>
      <w:r>
        <w:rPr>
          <w:highlight w:val="yellow"/>
        </w:rPr>
        <w:fldChar w:fldCharType="separate"/>
      </w:r>
      <w:r>
        <w:rPr>
          <w:highlight w:val="yellow"/>
        </w:rPr>
        <w:t>56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_Toc20771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default"/>
          <w:highlight w:val="yellow"/>
          <w:lang w:val="en-US" w:eastAsia="zh-CN"/>
        </w:rPr>
        <w:t xml:space="preserve">3. </w:t>
      </w:r>
      <w:r>
        <w:rPr>
          <w:rFonts w:hint="eastAsia"/>
          <w:highlight w:val="yellow"/>
          <w:lang w:val="en-US" w:eastAsia="zh-CN"/>
        </w:rPr>
        <w:t>注册商标的撤销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_Toc20771 \h </w:instrText>
      </w:r>
      <w:r>
        <w:rPr>
          <w:highlight w:val="yellow"/>
        </w:rPr>
        <w:fldChar w:fldCharType="separate"/>
      </w:r>
      <w:r>
        <w:rPr>
          <w:highlight w:val="yellow"/>
        </w:rPr>
        <w:t>56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_Toc2418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（四）对撤销、无效、注销的保护期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_Toc2418 \h </w:instrText>
      </w:r>
      <w:r>
        <w:rPr>
          <w:highlight w:val="yellow"/>
        </w:rPr>
        <w:fldChar w:fldCharType="separate"/>
      </w:r>
      <w:r>
        <w:rPr>
          <w:highlight w:val="yellow"/>
        </w:rPr>
        <w:t>56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_Toc25003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三．商标权的内容和利用</w:t>
      </w:r>
      <w:r>
        <w:tab/>
      </w:r>
      <w:r>
        <w:fldChar w:fldCharType="begin"/>
      </w:r>
      <w:r>
        <w:instrText xml:space="preserve"> PAGEREF _Toc25003 \h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_Toc28588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（一）商标权的内容——商标专有权（专有vs排他）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_Toc28588 \h </w:instrText>
      </w:r>
      <w:r>
        <w:rPr>
          <w:highlight w:val="yellow"/>
        </w:rPr>
        <w:fldChar w:fldCharType="separate"/>
      </w:r>
      <w:r>
        <w:rPr>
          <w:highlight w:val="yellow"/>
        </w:rPr>
        <w:t>57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_Toc4753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（二）利用</w:t>
      </w:r>
      <w:r>
        <w:tab/>
      </w:r>
      <w:r>
        <w:fldChar w:fldCharType="begin"/>
      </w:r>
      <w:r>
        <w:instrText xml:space="preserve"> PAGEREF _Toc4753 \h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_Toc27414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1. 转让（程序特别规定，选择）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_Toc27414 \h </w:instrText>
      </w:r>
      <w:r>
        <w:rPr>
          <w:highlight w:val="yellow"/>
        </w:rPr>
        <w:fldChar w:fldCharType="separate"/>
      </w:r>
      <w:r>
        <w:rPr>
          <w:highlight w:val="yellow"/>
        </w:rPr>
        <w:t>57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_Toc26139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Hans"/>
        </w:rPr>
        <w:t>许可</w:t>
      </w:r>
      <w:bookmarkStart w:id="0" w:name="_GoBack"/>
      <w:bookmarkEnd w:id="0"/>
      <w:r>
        <w:tab/>
      </w:r>
      <w:r>
        <w:fldChar w:fldCharType="begin"/>
      </w:r>
      <w:r>
        <w:instrText xml:space="preserve"> PAGEREF _Toc26139 \h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_Toc20161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四．</w:t>
      </w:r>
      <w:r>
        <w:rPr>
          <w:rFonts w:hint="eastAsia"/>
          <w:highlight w:val="yellow"/>
        </w:rPr>
        <w:t>侵害商标权的</w:t>
      </w:r>
      <w:r>
        <w:rPr>
          <w:rFonts w:hint="eastAsia"/>
          <w:highlight w:val="yellow"/>
          <w:lang w:val="en-US" w:eastAsia="zh-CN"/>
        </w:rPr>
        <w:t>行为与</w:t>
      </w:r>
      <w:r>
        <w:rPr>
          <w:rFonts w:hint="eastAsia"/>
          <w:highlight w:val="yellow"/>
        </w:rPr>
        <w:t>法律责任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_Toc20161 \h </w:instrText>
      </w:r>
      <w:r>
        <w:rPr>
          <w:highlight w:val="yellow"/>
        </w:rPr>
        <w:fldChar w:fldCharType="separate"/>
      </w:r>
      <w:r>
        <w:rPr>
          <w:highlight w:val="yellow"/>
        </w:rPr>
        <w:t>57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_Toc4445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（一）</w:t>
      </w:r>
      <w:r>
        <w:rPr>
          <w:rFonts w:hint="eastAsia"/>
          <w:highlight w:val="yellow"/>
          <w:lang w:val="en-US" w:eastAsia="zh-Hans"/>
        </w:rPr>
        <w:t>侵害商标权的行为</w:t>
      </w:r>
      <w:r>
        <w:rPr>
          <w:rFonts w:hint="eastAsia"/>
          <w:highlight w:val="yellow"/>
          <w:lang w:val="en-US" w:eastAsia="zh-CN"/>
        </w:rPr>
        <w:t>——判断标准：混淆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_Toc4445 \h </w:instrText>
      </w:r>
      <w:r>
        <w:rPr>
          <w:highlight w:val="yellow"/>
        </w:rPr>
        <w:fldChar w:fldCharType="separate"/>
      </w:r>
      <w:r>
        <w:rPr>
          <w:highlight w:val="yellow"/>
        </w:rPr>
        <w:t>57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_Toc30421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（二）侵权</w:t>
      </w:r>
      <w:r>
        <w:rPr>
          <w:rFonts w:hint="eastAsia"/>
          <w:highlight w:val="yellow"/>
          <w:lang w:val="en-US" w:eastAsia="zh-Hans"/>
        </w:rPr>
        <w:t>行为类型</w:t>
      </w:r>
      <w:r>
        <w:rPr>
          <w:rFonts w:hint="eastAsia"/>
          <w:highlight w:val="yellow"/>
          <w:lang w:val="en-US" w:eastAsia="zh-CN"/>
        </w:rPr>
        <w:t>（有案例）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_Toc30421 \h </w:instrText>
      </w:r>
      <w:r>
        <w:rPr>
          <w:highlight w:val="yellow"/>
        </w:rPr>
        <w:fldChar w:fldCharType="separate"/>
      </w:r>
      <w:r>
        <w:rPr>
          <w:highlight w:val="yellow"/>
        </w:rPr>
        <w:t>58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_Toc5560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bCs w:val="0"/>
          <w:highlight w:val="yellow"/>
          <w:lang w:val="en-US" w:eastAsia="zh-CN"/>
        </w:rPr>
        <w:t>（三）</w:t>
      </w:r>
      <w:r>
        <w:rPr>
          <w:rFonts w:hint="eastAsia"/>
          <w:bCs w:val="0"/>
          <w:highlight w:val="yellow"/>
          <w:lang w:val="en-US" w:eastAsia="zh-Hans"/>
        </w:rPr>
        <w:t>侵犯商标权</w:t>
      </w:r>
      <w:r>
        <w:rPr>
          <w:rFonts w:hint="eastAsia"/>
          <w:bCs w:val="0"/>
          <w:highlight w:val="yellow"/>
          <w:lang w:val="en-US" w:eastAsia="zh-CN"/>
        </w:rPr>
        <w:t>行为</w:t>
      </w:r>
      <w:r>
        <w:rPr>
          <w:rFonts w:hint="eastAsia"/>
          <w:bCs w:val="0"/>
          <w:highlight w:val="yellow"/>
          <w:lang w:val="en-US" w:eastAsia="zh-Hans"/>
        </w:rPr>
        <w:t>的例外</w:t>
      </w:r>
      <w:r>
        <w:rPr>
          <w:rFonts w:hint="eastAsia"/>
          <w:bCs w:val="0"/>
          <w:highlight w:val="yellow"/>
          <w:lang w:val="en-US" w:eastAsia="zh-CN"/>
        </w:rPr>
        <w:t>（了解）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_Toc5560 \h </w:instrText>
      </w:r>
      <w:r>
        <w:rPr>
          <w:highlight w:val="yellow"/>
        </w:rPr>
        <w:fldChar w:fldCharType="separate"/>
      </w:r>
      <w:r>
        <w:rPr>
          <w:highlight w:val="yellow"/>
        </w:rPr>
        <w:t>58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_Toc1435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【目的：描述特征】</w:t>
      </w:r>
      <w:r>
        <w:rPr>
          <w:rFonts w:hint="eastAsia"/>
          <w:lang w:val="en-US" w:eastAsia="zh-Hans"/>
        </w:rPr>
        <w:t>描述商品或服务的特征</w:t>
      </w:r>
      <w:r>
        <w:tab/>
      </w:r>
      <w:r>
        <w:fldChar w:fldCharType="begin"/>
      </w:r>
      <w:r>
        <w:instrText xml:space="preserve"> PAGEREF _Toc1435 \h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_Toc23466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2. 【目的：说明用途】</w:t>
      </w:r>
      <w:r>
        <w:rPr>
          <w:rFonts w:hint="eastAsia"/>
          <w:bCs/>
          <w:lang w:val="en-US" w:eastAsia="zh-Hans"/>
        </w:rPr>
        <w:t>说明商品或服务的用途</w:t>
      </w:r>
      <w:r>
        <w:tab/>
      </w:r>
      <w:r>
        <w:fldChar w:fldCharType="begin"/>
      </w:r>
      <w:r>
        <w:instrText xml:space="preserve"> PAGEREF _Toc23466 \h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_Toc23392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【商品权用尽】</w:t>
      </w:r>
      <w:r>
        <w:rPr>
          <w:rFonts w:hint="eastAsia"/>
          <w:lang w:val="en-US" w:eastAsia="zh-Hans"/>
        </w:rPr>
        <w:t>用尽政策跟一国的贸易政策相关</w:t>
      </w:r>
      <w:r>
        <w:rPr>
          <w:rFonts w:hint="eastAsia"/>
          <w:lang w:val="en-US" w:eastAsia="zh-CN"/>
        </w:rPr>
        <w:t>（对销售的限制）</w:t>
      </w:r>
      <w:r>
        <w:tab/>
      </w:r>
      <w:r>
        <w:fldChar w:fldCharType="begin"/>
      </w:r>
      <w:r>
        <w:instrText xml:space="preserve"> PAGEREF _Toc23392 \h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_Toc2669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Hans"/>
        </w:rPr>
        <w:t xml:space="preserve">4. </w:t>
      </w:r>
      <w:r>
        <w:rPr>
          <w:rFonts w:hint="eastAsia"/>
          <w:lang w:val="en-US" w:eastAsia="zh-CN"/>
        </w:rPr>
        <w:t>【先用权】</w:t>
      </w:r>
      <w:r>
        <w:rPr>
          <w:rFonts w:hint="eastAsia"/>
          <w:lang w:val="en-US" w:eastAsia="zh-Hans"/>
        </w:rPr>
        <w:t>基于其他正当目的或理由的使用——先用权情形</w:t>
      </w:r>
      <w:r>
        <w:tab/>
      </w:r>
      <w:r>
        <w:fldChar w:fldCharType="begin"/>
      </w:r>
      <w:r>
        <w:instrText xml:space="preserve"> PAGEREF _Toc2669 \h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_Toc14954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（四）</w:t>
      </w:r>
      <w:r>
        <w:rPr>
          <w:rFonts w:hint="eastAsia"/>
          <w:lang w:val="en-US" w:eastAsia="zh-Hans"/>
        </w:rPr>
        <w:t>法律责任：</w:t>
      </w:r>
      <w:r>
        <w:tab/>
      </w:r>
      <w:r>
        <w:fldChar w:fldCharType="begin"/>
      </w:r>
      <w:r>
        <w:instrText xml:space="preserve"> PAGEREF _Toc14954 \h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_Toc23540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民事责任</w:t>
      </w:r>
      <w:r>
        <w:tab/>
      </w:r>
      <w:r>
        <w:fldChar w:fldCharType="begin"/>
      </w:r>
      <w:r>
        <w:instrText xml:space="preserve"> PAGEREF _Toc23540 \h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_Toc26630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Hans"/>
        </w:rPr>
        <w:t>2、 刑事责任</w:t>
      </w:r>
      <w:r>
        <w:tab/>
      </w:r>
      <w:r>
        <w:fldChar w:fldCharType="begin"/>
      </w:r>
      <w:r>
        <w:instrText xml:space="preserve"> PAGEREF _Toc26630 \h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_Toc8748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bCs w:val="0"/>
          <w:lang w:val="en-US" w:eastAsia="zh-Hans"/>
        </w:rPr>
        <w:t xml:space="preserve">3、 </w:t>
      </w:r>
      <w:r>
        <w:rPr>
          <w:rFonts w:hint="eastAsia"/>
          <w:lang w:val="en-US" w:eastAsia="zh-Hans"/>
        </w:rPr>
        <w:t>行政责任</w:t>
      </w:r>
      <w:r>
        <w:tab/>
      </w:r>
      <w:r>
        <w:fldChar w:fldCharType="begin"/>
      </w:r>
      <w:r>
        <w:instrText xml:space="preserve"> PAGEREF _Toc8748 \h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5174"/>
        </w:tabs>
        <w:rPr>
          <w:highlight w:val="yellow"/>
        </w:rPr>
      </w:pPr>
      <w:r>
        <w:rPr>
          <w:rFonts w:hint="eastAsia"/>
          <w:szCs w:val="30"/>
          <w:highlight w:val="yellow"/>
          <w:lang w:val="en-US" w:eastAsia="zh-CN"/>
        </w:rPr>
        <w:fldChar w:fldCharType="begin"/>
      </w:r>
      <w:r>
        <w:rPr>
          <w:rFonts w:hint="eastAsia"/>
          <w:szCs w:val="30"/>
          <w:highlight w:val="yellow"/>
          <w:lang w:val="en-US" w:eastAsia="zh-CN"/>
        </w:rPr>
        <w:instrText xml:space="preserve"> HYPERLINK \l _Toc1880 </w:instrText>
      </w:r>
      <w:r>
        <w:rPr>
          <w:rFonts w:hint="eastAsia"/>
          <w:szCs w:val="30"/>
          <w:highlight w:val="yellow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五．</w:t>
      </w:r>
      <w:r>
        <w:rPr>
          <w:rFonts w:hint="eastAsia"/>
          <w:highlight w:val="yellow"/>
          <w:lang w:val="en-US" w:eastAsia="zh-Hans"/>
        </w:rPr>
        <w:t>驰名商标</w:t>
      </w:r>
      <w:r>
        <w:rPr>
          <w:rFonts w:hint="eastAsia"/>
          <w:highlight w:val="yellow"/>
          <w:lang w:val="en-US" w:eastAsia="zh-CN"/>
        </w:rPr>
        <w:t>（概念、认定、保护模式，重点把握）</w:t>
      </w:r>
      <w:r>
        <w:rPr>
          <w:highlight w:val="yellow"/>
        </w:rPr>
        <w:tab/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PAGEREF _Toc1880 \h </w:instrText>
      </w:r>
      <w:r>
        <w:rPr>
          <w:highlight w:val="yellow"/>
        </w:rPr>
        <w:fldChar w:fldCharType="separate"/>
      </w:r>
      <w:r>
        <w:rPr>
          <w:highlight w:val="yellow"/>
        </w:rPr>
        <w:t>59</w:t>
      </w:r>
      <w:r>
        <w:rPr>
          <w:highlight w:val="yellow"/>
        </w:rPr>
        <w:fldChar w:fldCharType="end"/>
      </w:r>
      <w:r>
        <w:rPr>
          <w:rFonts w:hint="eastAsia"/>
          <w:szCs w:val="30"/>
          <w:highlight w:val="yellow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_Toc20719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>（一）</w:t>
      </w:r>
      <w:r>
        <w:rPr>
          <w:rFonts w:hint="eastAsia"/>
          <w:bCs w:val="0"/>
          <w:lang w:val="en-US" w:eastAsia="zh-Hans"/>
        </w:rPr>
        <w:t>对驰名商标的特殊保护</w:t>
      </w:r>
      <w:r>
        <w:tab/>
      </w:r>
      <w:r>
        <w:fldChar w:fldCharType="begin"/>
      </w:r>
      <w:r>
        <w:instrText xml:space="preserve"> PAGEREF _Toc20719 \h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_Toc11528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对未注册驰名商标</w:t>
      </w:r>
      <w:r>
        <w:rPr>
          <w:rFonts w:hint="eastAsia"/>
          <w:lang w:val="en-US" w:eastAsia="zh-CN"/>
        </w:rPr>
        <w:t>——</w:t>
      </w:r>
      <w:r>
        <w:rPr>
          <w:rFonts w:hint="eastAsia"/>
          <w:lang w:val="en-US" w:eastAsia="zh-Hans"/>
        </w:rPr>
        <w:t>禁止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同类混淆</w:t>
      </w:r>
      <w:r>
        <w:rPr>
          <w:rFonts w:hint="eastAsia"/>
          <w:lang w:eastAsia="zh-Hans"/>
        </w:rPr>
        <w:t>”</w:t>
      </w:r>
      <w:r>
        <w:tab/>
      </w:r>
      <w:r>
        <w:fldChar w:fldCharType="begin"/>
      </w:r>
      <w:r>
        <w:instrText xml:space="preserve"> PAGEREF _Toc11528 \h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_Toc16787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eastAsia="zh-Hans"/>
        </w:rPr>
        <w:t xml:space="preserve">2. </w:t>
      </w:r>
      <w:r>
        <w:rPr>
          <w:rFonts w:hint="eastAsia"/>
          <w:lang w:val="en-US" w:eastAsia="zh-Hans"/>
        </w:rPr>
        <w:t>对已注册驰名商标</w:t>
      </w:r>
      <w:r>
        <w:rPr>
          <w:rFonts w:hint="eastAsia"/>
          <w:lang w:val="en-US" w:eastAsia="zh-CN"/>
        </w:rPr>
        <w:t>——</w:t>
      </w:r>
      <w:r>
        <w:rPr>
          <w:rFonts w:hint="eastAsia"/>
          <w:lang w:val="en-US" w:eastAsia="zh-Hans"/>
        </w:rPr>
        <w:t>禁止“跨类混淆”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Hans"/>
        </w:rPr>
        <w:t>防止淡化</w:t>
      </w:r>
      <w:r>
        <w:tab/>
      </w:r>
      <w:r>
        <w:fldChar w:fldCharType="begin"/>
      </w:r>
      <w:r>
        <w:instrText xml:space="preserve"> PAGEREF _Toc16787 \h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_Toc20258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Hans"/>
        </w:rPr>
        <w:t xml:space="preserve">3. </w:t>
      </w:r>
      <w:r>
        <w:rPr>
          <w:rFonts w:hint="eastAsia"/>
          <w:lang w:val="en-US" w:eastAsia="zh-Hans"/>
        </w:rPr>
        <w:t>对恶意注册行为</w:t>
      </w:r>
      <w:r>
        <w:rPr>
          <w:rFonts w:hint="eastAsia"/>
          <w:lang w:val="en-US" w:eastAsia="zh-CN"/>
        </w:rPr>
        <w:t>——</w:t>
      </w:r>
      <w:r>
        <w:rPr>
          <w:rFonts w:hint="eastAsia"/>
          <w:lang w:val="en-US" w:eastAsia="zh-Hans"/>
        </w:rPr>
        <w:t>请求宣告无效不受期限控制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_Toc13272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>（二）</w:t>
      </w:r>
      <w:r>
        <w:rPr>
          <w:rFonts w:hint="eastAsia"/>
          <w:bCs w:val="0"/>
          <w:lang w:val="en-US" w:eastAsia="zh-Hans"/>
        </w:rPr>
        <w:t>对驰名商标认定、途径和效力</w:t>
      </w:r>
      <w:r>
        <w:tab/>
      </w:r>
      <w:r>
        <w:fldChar w:fldCharType="begin"/>
      </w:r>
      <w:r>
        <w:instrText xml:space="preserve"> PAGEREF _Toc13272 \h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_Toc20668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Hans"/>
        </w:rPr>
        <w:t xml:space="preserve">1. </w:t>
      </w:r>
      <w:r>
        <w:rPr>
          <w:rFonts w:hint="eastAsia"/>
          <w:lang w:val="en-US" w:eastAsia="zh-Hans"/>
        </w:rPr>
        <w:t>认定驰名商标考量因素</w:t>
      </w:r>
      <w:r>
        <w:tab/>
      </w:r>
      <w:r>
        <w:fldChar w:fldCharType="begin"/>
      </w:r>
      <w:r>
        <w:instrText xml:space="preserve"> PAGEREF _Toc20668 \h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_Toc32617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Hans"/>
        </w:rPr>
        <w:t xml:space="preserve">2. </w:t>
      </w:r>
      <w:r>
        <w:rPr>
          <w:rFonts w:hint="eastAsia"/>
          <w:lang w:val="en-US" w:eastAsia="zh-Hans"/>
        </w:rPr>
        <w:t>驰名商标的认定采取“双轨制”</w:t>
      </w:r>
      <w:r>
        <w:tab/>
      </w:r>
      <w:r>
        <w:fldChar w:fldCharType="begin"/>
      </w:r>
      <w:r>
        <w:instrText xml:space="preserve"> PAGEREF _Toc32617 \h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5174"/>
        </w:tabs>
        <w:rPr>
          <w:rFonts w:hint="eastAsia"/>
          <w:szCs w:val="30"/>
          <w:lang w:val="en-US" w:eastAsia="zh-CN"/>
        </w:rPr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_Toc28673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default"/>
          <w:lang w:val="en-US" w:eastAsia="zh-Hans"/>
        </w:rPr>
        <w:t xml:space="preserve">3. </w:t>
      </w:r>
      <w:r>
        <w:rPr>
          <w:rFonts w:hint="eastAsia"/>
          <w:lang w:val="en-US" w:eastAsia="zh-CN"/>
        </w:rPr>
        <w:t>区别</w:t>
      </w:r>
      <w:r>
        <w:rPr>
          <w:rFonts w:hint="eastAsia"/>
          <w:lang w:val="en-US" w:eastAsia="zh-Hans"/>
        </w:rPr>
        <w:t>比较</w:t>
      </w:r>
      <w:r>
        <w:tab/>
      </w:r>
      <w:r>
        <w:fldChar w:fldCharType="begin"/>
      </w:r>
      <w:r>
        <w:instrText xml:space="preserve"> PAGEREF _Toc28673 \h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rPr>
          <w:rFonts w:hint="eastAsia"/>
          <w:b/>
          <w:bCs/>
          <w:szCs w:val="30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b/>
          <w:bCs/>
          <w:lang w:val="en-US"/>
        </w:rPr>
      </w:pPr>
      <w:r>
        <w:rPr>
          <w:rFonts w:hint="eastAsia"/>
          <w:b/>
          <w:bCs/>
          <w:szCs w:val="30"/>
          <w:lang w:val="en-US" w:eastAsia="zh-CN"/>
        </w:rPr>
        <w:t>了解一下</w:t>
      </w:r>
      <w:r>
        <w:rPr>
          <w:rFonts w:hint="eastAsia"/>
          <w:b/>
          <w:bCs/>
          <w:szCs w:val="30"/>
          <w:highlight w:val="yellow"/>
          <w:lang w:val="en-US" w:eastAsia="zh-CN"/>
        </w:rPr>
        <w:t>地理标志的概念</w:t>
      </w:r>
      <w:r>
        <w:rPr>
          <w:rFonts w:hint="eastAsia"/>
          <w:b/>
          <w:bCs/>
          <w:szCs w:val="30"/>
          <w:lang w:val="en-US" w:eastAsia="zh-CN"/>
        </w:rPr>
        <w:t>就行，其他没讲的可以不看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案例分析2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711B5"/>
    <w:rsid w:val="10A424D3"/>
    <w:rsid w:val="2A0F0F97"/>
    <w:rsid w:val="421711B5"/>
    <w:rsid w:val="42CA103E"/>
    <w:rsid w:val="50D33A53"/>
    <w:rsid w:val="54E07BC2"/>
    <w:rsid w:val="69D9086D"/>
    <w:rsid w:val="6B81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0" w:beforeAutospacing="0" w:after="200" w:afterLines="0" w:afterAutospacing="0" w:line="360" w:lineRule="auto"/>
      <w:jc w:val="center"/>
      <w:outlineLvl w:val="0"/>
    </w:pPr>
    <w:rPr>
      <w:rFonts w:eastAsia="黑体"/>
      <w:b/>
      <w:kern w:val="44"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4"/>
    <w:basedOn w:val="1"/>
    <w:next w:val="1"/>
    <w:qFormat/>
    <w:uiPriority w:val="0"/>
    <w:pPr>
      <w:ind w:left="1260" w:leftChars="600"/>
    </w:pPr>
  </w:style>
  <w:style w:type="paragraph" w:styleId="6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2021-12-22T03:19:00Z</dcterms:created>
  <dc:creator>别窥屏</dc:creator>
  <cp:lastModifiedBy>罗诗琪</cp:lastModifiedBy>
  <dcterms:modified xsi:type="dcterms:W3CDTF">2021-12-25T06:05:44Z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09D06C664E834ED3B194661165CB799D</vt:lpwstr>
  </property>
</Properties>
</file>