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3739" w14:textId="5A2BBBA5" w:rsidR="00D41ADB" w:rsidRPr="00D41ADB" w:rsidRDefault="00D41ADB" w:rsidP="00D41ADB">
      <w:pPr>
        <w:ind w:left="440" w:hanging="440"/>
        <w:jc w:val="center"/>
        <w:rPr>
          <w:b/>
          <w:bCs/>
        </w:rPr>
      </w:pPr>
      <w:r w:rsidRPr="00D41ADB">
        <w:rPr>
          <w:rFonts w:hint="eastAsia"/>
          <w:b/>
          <w:bCs/>
        </w:rPr>
        <w:t>课堂作业</w:t>
      </w:r>
      <w:r w:rsidRPr="00D41ADB">
        <w:rPr>
          <w:b/>
          <w:bCs/>
        </w:rPr>
        <w:t>1</w:t>
      </w:r>
    </w:p>
    <w:p w14:paraId="6F671DA2" w14:textId="77777777" w:rsidR="00D41ADB" w:rsidRPr="00D41ADB" w:rsidRDefault="00D41ADB" w:rsidP="00D41AD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41ADB">
        <w:rPr>
          <w:rFonts w:hint="eastAsia"/>
          <w:b/>
          <w:bCs/>
        </w:rPr>
        <w:t>对称密钥密码系统（以</w:t>
      </w:r>
      <w:r w:rsidRPr="00D41ADB">
        <w:rPr>
          <w:b/>
          <w:bCs/>
        </w:rPr>
        <w:t>DES为代表）</w:t>
      </w:r>
    </w:p>
    <w:p w14:paraId="61E8B441" w14:textId="77777777" w:rsidR="00D41ADB" w:rsidRDefault="00D41ADB" w:rsidP="00D41ADB">
      <w:pPr>
        <w:ind w:firstLineChars="200" w:firstLine="420"/>
      </w:pPr>
      <w:r>
        <w:rPr>
          <w:rFonts w:hint="eastAsia"/>
        </w:rPr>
        <w:t>对称加密是最早的加密方法之一，其特点是加密和解密使用相同的密钥。</w:t>
      </w:r>
      <w:r>
        <w:t>DES（数据加密标准）是一种经典的对称加密算法，尽管它已经被认为不够安全（主要是因为其密钥长度较短），但它的设计思想对后来的对称加密算法有很大影响。</w:t>
      </w:r>
    </w:p>
    <w:p w14:paraId="47A0C86E" w14:textId="77777777" w:rsidR="00D41ADB" w:rsidRPr="00D41ADB" w:rsidRDefault="00D41ADB" w:rsidP="00D41ADB">
      <w:pPr>
        <w:rPr>
          <w:b/>
          <w:bCs/>
        </w:rPr>
      </w:pPr>
      <w:r w:rsidRPr="00D41ADB">
        <w:rPr>
          <w:rFonts w:hint="eastAsia"/>
          <w:b/>
          <w:bCs/>
        </w:rPr>
        <w:t>优点</w:t>
      </w:r>
    </w:p>
    <w:p w14:paraId="7E3600A5" w14:textId="77777777" w:rsidR="00D41ADB" w:rsidRDefault="00D41ADB" w:rsidP="00D41ADB">
      <w:pPr>
        <w:pStyle w:val="a3"/>
        <w:numPr>
          <w:ilvl w:val="0"/>
          <w:numId w:val="2"/>
        </w:numPr>
        <w:ind w:firstLineChars="0"/>
      </w:pPr>
      <w:r w:rsidRPr="00D41ADB">
        <w:rPr>
          <w:rFonts w:hint="eastAsia"/>
          <w:b/>
          <w:bCs/>
        </w:rPr>
        <w:t>高效性</w:t>
      </w:r>
      <w:r>
        <w:rPr>
          <w:rFonts w:hint="eastAsia"/>
        </w:rPr>
        <w:t>：对称加密算法通常比非对称加密算法要快很多。它们对硬件要求低，能够快速加密大量数据，非常适合于需要处理大量数据的场景，如文件加密和数据库加密。</w:t>
      </w:r>
    </w:p>
    <w:p w14:paraId="78C3AE3A" w14:textId="77777777" w:rsidR="00D41ADB" w:rsidRDefault="00D41ADB" w:rsidP="00D41ADB">
      <w:pPr>
        <w:pStyle w:val="a3"/>
        <w:numPr>
          <w:ilvl w:val="0"/>
          <w:numId w:val="2"/>
        </w:numPr>
        <w:ind w:firstLineChars="0"/>
      </w:pPr>
      <w:r w:rsidRPr="00D41ADB">
        <w:rPr>
          <w:rFonts w:hint="eastAsia"/>
          <w:b/>
          <w:bCs/>
        </w:rPr>
        <w:t>简单性</w:t>
      </w:r>
      <w:r>
        <w:rPr>
          <w:rFonts w:hint="eastAsia"/>
        </w:rPr>
        <w:t>：对称密钥的算法结构相对简单，容易实现，这使得它们可以在资源受限的环境中使用，例如嵌入式设备。</w:t>
      </w:r>
    </w:p>
    <w:p w14:paraId="05FFE3AE" w14:textId="77777777" w:rsidR="00D41ADB" w:rsidRPr="00D41ADB" w:rsidRDefault="00D41ADB" w:rsidP="00D41ADB">
      <w:pPr>
        <w:rPr>
          <w:b/>
          <w:bCs/>
        </w:rPr>
      </w:pPr>
      <w:r w:rsidRPr="00D41ADB">
        <w:rPr>
          <w:rFonts w:hint="eastAsia"/>
          <w:b/>
          <w:bCs/>
        </w:rPr>
        <w:t>缺点</w:t>
      </w:r>
    </w:p>
    <w:p w14:paraId="44CE4062" w14:textId="77777777" w:rsidR="00D41ADB" w:rsidRDefault="00D41ADB" w:rsidP="00D41A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密钥管理问题：最大的挑战是密钥的安全分发和管理。在双方通信之前，必须以某种安全方式共享密钥。在有大量用户需要通信的系统中，密钥管理变得复杂和不可行。</w:t>
      </w:r>
    </w:p>
    <w:p w14:paraId="3788D5F4" w14:textId="77777777" w:rsidR="00D41ADB" w:rsidRDefault="00D41ADB" w:rsidP="00D41A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安全性问题：随着计算能力的提高，短密钥的对称加密算法（如</w:t>
      </w:r>
      <w:r>
        <w:t>DES）容易受到暴力攻击。因此，需要定期更换密钥并使用足够长的密钥，这进一步增加了管理的复杂度。</w:t>
      </w:r>
    </w:p>
    <w:p w14:paraId="3635CE79" w14:textId="77777777" w:rsidR="00D41ADB" w:rsidRDefault="00D41ADB" w:rsidP="00D41ADB">
      <w:pPr>
        <w:pStyle w:val="a3"/>
        <w:ind w:left="440" w:firstLineChars="0" w:firstLine="0"/>
        <w:rPr>
          <w:rFonts w:hint="eastAsia"/>
          <w:b/>
          <w:bCs/>
        </w:rPr>
      </w:pPr>
    </w:p>
    <w:p w14:paraId="1784D021" w14:textId="1CCB16C9" w:rsidR="00D41ADB" w:rsidRPr="00D41ADB" w:rsidRDefault="00D41ADB" w:rsidP="00D41AD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41ADB">
        <w:rPr>
          <w:rFonts w:hint="eastAsia"/>
          <w:b/>
          <w:bCs/>
        </w:rPr>
        <w:t>非对称密钥密码系统（以</w:t>
      </w:r>
      <w:r w:rsidRPr="00D41ADB">
        <w:rPr>
          <w:b/>
          <w:bCs/>
        </w:rPr>
        <w:t>RSA为代表）</w:t>
      </w:r>
    </w:p>
    <w:p w14:paraId="5D313756" w14:textId="77777777" w:rsidR="00D41ADB" w:rsidRDefault="00D41ADB" w:rsidP="00D41ADB">
      <w:pPr>
        <w:ind w:firstLineChars="200" w:firstLine="420"/>
      </w:pPr>
      <w:r>
        <w:rPr>
          <w:rFonts w:hint="eastAsia"/>
        </w:rPr>
        <w:t>非对称加密，也称为公开密钥加密，使用一对密钥：公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。公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可公开分享，用于加密信息；私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保持私密，用于解密信息。</w:t>
      </w:r>
      <w:r>
        <w:t>RSA是一种广泛使用的非对称加密算法，以其创始人Rivest、Shamir和Adleman的首字母命名。</w:t>
      </w:r>
    </w:p>
    <w:p w14:paraId="5199B993" w14:textId="77777777" w:rsidR="00D41ADB" w:rsidRPr="00D41ADB" w:rsidRDefault="00D41ADB" w:rsidP="00D41ADB">
      <w:pPr>
        <w:rPr>
          <w:b/>
          <w:bCs/>
        </w:rPr>
      </w:pPr>
      <w:r w:rsidRPr="00D41ADB">
        <w:rPr>
          <w:rFonts w:hint="eastAsia"/>
          <w:b/>
          <w:bCs/>
        </w:rPr>
        <w:t>优点</w:t>
      </w:r>
    </w:p>
    <w:p w14:paraId="117113FF" w14:textId="77777777" w:rsidR="00D41ADB" w:rsidRDefault="00D41ADB" w:rsidP="00D41ADB">
      <w:pPr>
        <w:pStyle w:val="a3"/>
        <w:numPr>
          <w:ilvl w:val="0"/>
          <w:numId w:val="4"/>
        </w:numPr>
        <w:ind w:firstLineChars="0"/>
      </w:pPr>
      <w:r w:rsidRPr="00D41ADB">
        <w:rPr>
          <w:rFonts w:hint="eastAsia"/>
          <w:b/>
          <w:bCs/>
        </w:rPr>
        <w:t>密钥共享简化</w:t>
      </w:r>
      <w:r>
        <w:rPr>
          <w:rFonts w:hint="eastAsia"/>
        </w:rPr>
        <w:t>：公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的公开性简化了密钥的分发问题。任何人都可以使用公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来加密信息，但只有持有对应私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的接收方可以解密，这使得安全通信更容易实现。</w:t>
      </w:r>
    </w:p>
    <w:p w14:paraId="3A18DE13" w14:textId="77777777" w:rsidR="00D41ADB" w:rsidRDefault="00D41ADB" w:rsidP="00D41ADB">
      <w:pPr>
        <w:pStyle w:val="a3"/>
        <w:numPr>
          <w:ilvl w:val="0"/>
          <w:numId w:val="4"/>
        </w:numPr>
        <w:ind w:firstLineChars="0"/>
      </w:pPr>
      <w:r w:rsidRPr="00D41ADB">
        <w:rPr>
          <w:rFonts w:hint="eastAsia"/>
          <w:b/>
          <w:bCs/>
        </w:rPr>
        <w:t>数字签名</w:t>
      </w:r>
      <w:r>
        <w:rPr>
          <w:rFonts w:hint="eastAsia"/>
        </w:rPr>
        <w:t>：非对称加密提供了数字签名功能，使得信息的接收者可以验证信息的真实来源和完整性，这对于确保网络安全和防止信息篡改至关重要。</w:t>
      </w:r>
    </w:p>
    <w:p w14:paraId="670C60D5" w14:textId="77777777" w:rsidR="00D41ADB" w:rsidRPr="00D41ADB" w:rsidRDefault="00D41ADB" w:rsidP="00D41ADB">
      <w:pPr>
        <w:rPr>
          <w:b/>
          <w:bCs/>
        </w:rPr>
      </w:pPr>
      <w:r w:rsidRPr="00D41ADB">
        <w:rPr>
          <w:rFonts w:hint="eastAsia"/>
          <w:b/>
          <w:bCs/>
        </w:rPr>
        <w:t>缺点</w:t>
      </w:r>
    </w:p>
    <w:p w14:paraId="60EBB4BA" w14:textId="77777777" w:rsidR="00D41ADB" w:rsidRDefault="00D41ADB" w:rsidP="00D41ADB">
      <w:pPr>
        <w:pStyle w:val="a3"/>
        <w:numPr>
          <w:ilvl w:val="0"/>
          <w:numId w:val="5"/>
        </w:numPr>
        <w:ind w:firstLineChars="0"/>
      </w:pPr>
      <w:r w:rsidRPr="00D41ADB">
        <w:rPr>
          <w:rFonts w:hint="eastAsia"/>
          <w:b/>
          <w:bCs/>
        </w:rPr>
        <w:t>计算密集</w:t>
      </w:r>
      <w:r>
        <w:rPr>
          <w:rFonts w:hint="eastAsia"/>
        </w:rPr>
        <w:t>：由于其加密过程的复杂性，非对称加密算法通常比对称加密慢得多。这在处理大量数据时可能成为瓶颈。</w:t>
      </w:r>
    </w:p>
    <w:p w14:paraId="4D812C3F" w14:textId="77777777" w:rsidR="00D41ADB" w:rsidRDefault="00D41ADB" w:rsidP="00D41ADB">
      <w:pPr>
        <w:pStyle w:val="a3"/>
        <w:numPr>
          <w:ilvl w:val="0"/>
          <w:numId w:val="5"/>
        </w:numPr>
        <w:ind w:firstLineChars="0"/>
      </w:pPr>
      <w:r w:rsidRPr="00D41ADB">
        <w:rPr>
          <w:rFonts w:hint="eastAsia"/>
          <w:b/>
          <w:bCs/>
        </w:rPr>
        <w:t>密钥长度和安全性</w:t>
      </w:r>
      <w:r>
        <w:rPr>
          <w:rFonts w:hint="eastAsia"/>
        </w:rPr>
        <w:t>：为了保持加密的安全性，非对称加密需要使用较长的密钥。这不仅使得算法运行更慢，还要求更高的计算资源和存储空间。</w:t>
      </w:r>
    </w:p>
    <w:p w14:paraId="61850AA6" w14:textId="6F8B3D35" w:rsidR="00D41ADB" w:rsidRDefault="00D41ADB" w:rsidP="00D41ADB">
      <w:pPr>
        <w:pStyle w:val="a3"/>
        <w:numPr>
          <w:ilvl w:val="0"/>
          <w:numId w:val="5"/>
        </w:numPr>
        <w:ind w:firstLineChars="0"/>
      </w:pPr>
      <w:r w:rsidRPr="00D41ADB">
        <w:rPr>
          <w:rFonts w:hint="eastAsia"/>
          <w:b/>
          <w:bCs/>
        </w:rPr>
        <w:t>受限的加密数据大小</w:t>
      </w:r>
      <w:r>
        <w:rPr>
          <w:rFonts w:hint="eastAsia"/>
        </w:rPr>
        <w:t>：非对称加密算法通常有数据大小的限制，即加密的数据不能超过密钥的长度。这限制了其在某些情况下的应用。</w:t>
      </w:r>
    </w:p>
    <w:sectPr w:rsidR="00D41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737"/>
    <w:multiLevelType w:val="hybridMultilevel"/>
    <w:tmpl w:val="127C91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464A8C"/>
    <w:multiLevelType w:val="hybridMultilevel"/>
    <w:tmpl w:val="7250DB6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070C30"/>
    <w:multiLevelType w:val="hybridMultilevel"/>
    <w:tmpl w:val="699E2A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367E8F"/>
    <w:multiLevelType w:val="hybridMultilevel"/>
    <w:tmpl w:val="2EC6E0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A1B595A"/>
    <w:multiLevelType w:val="hybridMultilevel"/>
    <w:tmpl w:val="4AB6AF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6961938">
    <w:abstractNumId w:val="1"/>
  </w:num>
  <w:num w:numId="2" w16cid:durableId="987436269">
    <w:abstractNumId w:val="0"/>
  </w:num>
  <w:num w:numId="3" w16cid:durableId="786968491">
    <w:abstractNumId w:val="3"/>
  </w:num>
  <w:num w:numId="4" w16cid:durableId="1725526726">
    <w:abstractNumId w:val="4"/>
  </w:num>
  <w:num w:numId="5" w16cid:durableId="1570381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DB"/>
    <w:rsid w:val="00D4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8F42"/>
  <w15:chartTrackingRefBased/>
  <w15:docId w15:val="{509F649A-775E-413E-84E3-BDF61C8A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Zhengye Fu</dc:creator>
  <cp:keywords/>
  <dc:description/>
  <cp:lastModifiedBy>Zhengye Fu</cp:lastModifiedBy>
  <cp:revision>1</cp:revision>
  <dcterms:created xsi:type="dcterms:W3CDTF">2024-03-29T12:37:00Z</dcterms:created>
  <dcterms:modified xsi:type="dcterms:W3CDTF">2024-03-29T12:45:00Z</dcterms:modified>
</cp:coreProperties>
</file>