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36"/>
          <w:lang w:val="en-US" w:eastAsia="zh-CN"/>
        </w:rPr>
      </w:pPr>
      <w:r>
        <w:rPr>
          <w:rFonts w:hint="default"/>
          <w:b/>
          <w:bCs/>
          <w:sz w:val="28"/>
          <w:szCs w:val="36"/>
          <w:lang w:val="en-US" w:eastAsia="zh-CN"/>
        </w:rPr>
        <w:t>Final</w:t>
      </w:r>
      <w:r>
        <w:rPr>
          <w:rFonts w:hint="eastAsia"/>
          <w:b/>
          <w:bCs/>
          <w:sz w:val="28"/>
          <w:szCs w:val="36"/>
          <w:lang w:val="en-US" w:eastAsia="zh-CN"/>
        </w:rPr>
        <w:t xml:space="preserve"> Project</w:t>
      </w:r>
    </w:p>
    <w:p>
      <w:pPr>
        <w:rPr>
          <w:rFonts w:hint="eastAsia"/>
          <w:b/>
          <w:bCs/>
          <w:sz w:val="28"/>
          <w:szCs w:val="36"/>
          <w:lang w:val="en-US" w:eastAsia="zh-CN"/>
        </w:rPr>
      </w:pPr>
      <w:r>
        <w:rPr>
          <w:rFonts w:hint="eastAsia"/>
          <w:b/>
          <w:bCs/>
          <w:sz w:val="28"/>
          <w:szCs w:val="36"/>
          <w:lang w:val="en-US" w:eastAsia="zh-CN"/>
        </w:rPr>
        <w:t xml:space="preserve">Project description: </w:t>
      </w:r>
    </w:p>
    <w:p>
      <w:pPr>
        <w:numPr>
          <w:ilvl w:val="0"/>
          <w:numId w:val="1"/>
        </w:numPr>
        <w:ind w:left="0" w:leftChars="0" w:firstLine="0" w:firstLineChars="0"/>
        <w:rPr>
          <w:rFonts w:hint="default"/>
          <w:lang w:val="en-US" w:eastAsia="zh-CN"/>
        </w:rPr>
      </w:pPr>
      <w:r>
        <w:rPr>
          <w:rFonts w:hint="default"/>
          <w:lang w:val="en-US" w:eastAsia="zh-CN"/>
        </w:rPr>
        <w:t>Using Python and Numpy, write a class named KMeans with necessary methods, which implements the K-means method for clustering.</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Using Python and Numpy, write a class named SoftKMeans with necessary methods, which implements the soft K-means method for clustering.</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Consider the wheat seed data set as given in seeds_dataset.txt. This dataset contains 210 data samples. Each sample has seven input features and one output label, which is described in the following table.</w:t>
      </w:r>
    </w:p>
    <w:p>
      <w:pPr>
        <w:numPr>
          <w:ilvl w:val="0"/>
          <w:numId w:val="0"/>
        </w:numPr>
        <w:ind w:leftChars="0"/>
        <w:jc w:val="center"/>
        <w:rPr>
          <w:rFonts w:hint="default"/>
          <w:lang w:val="en-US" w:eastAsia="zh-CN"/>
        </w:rPr>
      </w:pPr>
      <w:r>
        <w:rPr>
          <w:rFonts w:hint="default"/>
          <w:lang w:val="en-US" w:eastAsia="zh-CN"/>
        </w:rPr>
        <w:drawing>
          <wp:inline distT="0" distB="0" distL="114300" distR="114300">
            <wp:extent cx="4877435" cy="1770380"/>
            <wp:effectExtent l="0" t="0" r="14605" b="12700"/>
            <wp:docPr id="2" name="图片 2" descr="Screenshot 2023-11-30 at 10.0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 2023-11-30 at 10.08.20"/>
                    <pic:cNvPicPr>
                      <a:picLocks noChangeAspect="1"/>
                    </pic:cNvPicPr>
                  </pic:nvPicPr>
                  <pic:blipFill>
                    <a:blip r:embed="rId4"/>
                    <a:stretch>
                      <a:fillRect/>
                    </a:stretch>
                  </pic:blipFill>
                  <pic:spPr>
                    <a:xfrm>
                      <a:off x="0" y="0"/>
                      <a:ext cx="4877435" cy="1770380"/>
                    </a:xfrm>
                    <a:prstGeom prst="rect">
                      <a:avLst/>
                    </a:prstGeom>
                  </pic:spPr>
                </pic:pic>
              </a:graphicData>
            </a:graphic>
          </wp:inline>
        </w:drawing>
      </w:r>
    </w:p>
    <w:p>
      <w:pPr>
        <w:numPr>
          <w:ilvl w:val="0"/>
          <w:numId w:val="0"/>
        </w:numPr>
        <w:ind w:leftChars="0"/>
        <w:rPr>
          <w:rFonts w:hint="default"/>
          <w:lang w:val="en-US" w:eastAsia="zh-CN"/>
        </w:rPr>
      </w:pPr>
      <w:r>
        <w:rPr>
          <w:rFonts w:hint="default"/>
          <w:lang w:val="en-US" w:eastAsia="zh-CN"/>
        </w:rPr>
        <w:t xml:space="preserve">Use </w:t>
      </w:r>
      <w:r>
        <w:rPr>
          <w:rFonts w:hint="default"/>
          <w:color w:val="0000FF"/>
          <w:lang w:val="en-US" w:eastAsia="zh-CN"/>
        </w:rPr>
        <w:t>K-means</w:t>
      </w:r>
      <w:r>
        <w:rPr>
          <w:rFonts w:hint="default"/>
          <w:lang w:val="en-US" w:eastAsia="zh-CN"/>
        </w:rPr>
        <w:t xml:space="preserve"> and </w:t>
      </w:r>
      <w:r>
        <w:rPr>
          <w:rFonts w:hint="default"/>
          <w:color w:val="0000FF"/>
          <w:lang w:val="en-US" w:eastAsia="zh-CN"/>
        </w:rPr>
        <w:t>soft K-means</w:t>
      </w:r>
      <w:r>
        <w:rPr>
          <w:rFonts w:hint="default"/>
          <w:lang w:val="en-US" w:eastAsia="zh-CN"/>
        </w:rPr>
        <w:t xml:space="preserve"> for clustering analysis with the above data set. As shown in the dataset, the wheat has three varieties, namely, Kama, Rosa, and Canadian, labeled 1, 2, and 3, respectively. So firstly, we set K=3 for clustering. But it should be noted that we do not need these label information for K-means and soft K-means method. We only use them to measure the performance of clustering. </w:t>
      </w:r>
      <w:r>
        <w:rPr>
          <w:rFonts w:hint="default"/>
          <w:highlight w:val="yellow"/>
          <w:lang w:val="en-US" w:eastAsia="zh-CN"/>
        </w:rPr>
        <w:t>Compare the performance</w:t>
      </w:r>
      <w:r>
        <w:rPr>
          <w:rFonts w:hint="default"/>
          <w:lang w:val="en-US" w:eastAsia="zh-CN"/>
        </w:rPr>
        <w:t xml:space="preserve"> of</w:t>
      </w:r>
      <w:r>
        <w:rPr>
          <w:rFonts w:hint="default"/>
          <w:color w:val="0000FF"/>
          <w:lang w:val="en-US" w:eastAsia="zh-CN"/>
        </w:rPr>
        <w:t xml:space="preserve"> K-means</w:t>
      </w:r>
      <w:r>
        <w:rPr>
          <w:rFonts w:hint="default"/>
          <w:lang w:val="en-US" w:eastAsia="zh-CN"/>
        </w:rPr>
        <w:t xml:space="preserve"> and </w:t>
      </w:r>
      <w:r>
        <w:rPr>
          <w:rFonts w:hint="default"/>
          <w:color w:val="0000FF"/>
          <w:lang w:val="en-US" w:eastAsia="zh-CN"/>
        </w:rPr>
        <w:t>soft K-means</w:t>
      </w:r>
      <w:r>
        <w:rPr>
          <w:rFonts w:hint="default"/>
          <w:lang w:val="en-US" w:eastAsia="zh-CN"/>
        </w:rPr>
        <w:t xml:space="preserve"> for this experiment. </w:t>
      </w:r>
    </w:p>
    <w:p>
      <w:pPr>
        <w:numPr>
          <w:ilvl w:val="0"/>
          <w:numId w:val="0"/>
        </w:numPr>
        <w:ind w:leftChars="0"/>
        <w:rPr>
          <w:rFonts w:hint="default"/>
          <w:lang w:val="en-US" w:eastAsia="zh-CN"/>
        </w:rPr>
      </w:pPr>
      <w:r>
        <w:rPr>
          <w:rFonts w:hint="default"/>
          <w:lang w:val="en-US" w:eastAsia="zh-CN"/>
        </w:rPr>
        <w:t xml:space="preserve">  </w:t>
      </w:r>
    </w:p>
    <w:p>
      <w:pPr>
        <w:numPr>
          <w:ilvl w:val="0"/>
          <w:numId w:val="1"/>
        </w:numPr>
        <w:ind w:left="0" w:leftChars="0" w:firstLine="0" w:firstLineChars="0"/>
        <w:rPr>
          <w:rFonts w:hint="default"/>
          <w:lang w:val="en-US" w:eastAsia="zh-CN"/>
        </w:rPr>
      </w:pPr>
      <w:r>
        <w:rPr>
          <w:rFonts w:hint="default"/>
          <w:lang w:val="en-US" w:eastAsia="zh-CN"/>
        </w:rPr>
        <w:t xml:space="preserve">Consider the above dataset again and try to set K=10. Then compare </w:t>
      </w:r>
      <w:r>
        <w:rPr>
          <w:rFonts w:hint="default"/>
          <w:color w:val="0000FF"/>
          <w:lang w:val="en-US" w:eastAsia="zh-CN"/>
        </w:rPr>
        <w:t>K-means</w:t>
      </w:r>
      <w:r>
        <w:rPr>
          <w:rFonts w:hint="default"/>
          <w:lang w:val="en-US" w:eastAsia="zh-CN"/>
        </w:rPr>
        <w:t xml:space="preserve"> and </w:t>
      </w:r>
      <w:r>
        <w:rPr>
          <w:rFonts w:hint="default"/>
          <w:color w:val="0000FF"/>
          <w:lang w:val="en-US" w:eastAsia="zh-CN"/>
        </w:rPr>
        <w:t>soft K-means</w:t>
      </w:r>
      <w:r>
        <w:rPr>
          <w:rFonts w:hint="default"/>
          <w:lang w:val="en-US" w:eastAsia="zh-CN"/>
        </w:rPr>
        <w:t xml:space="preserve"> and demonstrate. Moreover, modify the </w:t>
      </w:r>
      <w:r>
        <w:rPr>
          <w:rFonts w:hint="default"/>
          <w:color w:val="0000FF"/>
          <w:highlight w:val="yellow"/>
          <w:lang w:val="en-US" w:eastAsia="zh-CN"/>
        </w:rPr>
        <w:t>two</w:t>
      </w:r>
      <w:r>
        <w:rPr>
          <w:rFonts w:hint="default"/>
          <w:color w:val="0000FF"/>
          <w:lang w:val="en-US" w:eastAsia="zh-CN"/>
        </w:rPr>
        <w:t xml:space="preserve"> algorithms</w:t>
      </w:r>
      <w:r>
        <w:rPr>
          <w:rFonts w:hint="default"/>
          <w:lang w:val="en-US" w:eastAsia="zh-CN"/>
        </w:rPr>
        <w:t xml:space="preserve"> by adding </w:t>
      </w:r>
      <w:r>
        <w:rPr>
          <w:rFonts w:hint="default"/>
          <w:color w:val="0000FF"/>
          <w:lang w:val="en-US" w:eastAsia="zh-CN"/>
        </w:rPr>
        <w:t>non-local split-and-merge moves</w:t>
      </w:r>
      <w:r>
        <w:rPr>
          <w:rFonts w:hint="default"/>
          <w:lang w:val="en-US" w:eastAsia="zh-CN"/>
        </w:rPr>
        <w:t xml:space="preserve">, and then run the modified algorithms for this experiment with </w:t>
      </w:r>
      <w:r>
        <w:rPr>
          <w:rFonts w:hint="default"/>
          <w:color w:val="0000FF"/>
          <w:lang w:val="en-US" w:eastAsia="zh-CN"/>
        </w:rPr>
        <w:t>K=10</w:t>
      </w:r>
      <w:r>
        <w:rPr>
          <w:rFonts w:hint="default"/>
          <w:lang w:val="en-US" w:eastAsia="zh-CN"/>
        </w:rPr>
        <w:t xml:space="preserve">. Explain what you observed from the experiment. </w:t>
      </w:r>
    </w:p>
    <w:p>
      <w:pPr>
        <w:numPr>
          <w:ilvl w:val="0"/>
          <w:numId w:val="0"/>
        </w:numPr>
        <w:ind w:leftChars="0"/>
        <w:rPr>
          <w:rFonts w:hint="default"/>
          <w:lang w:val="en-US" w:eastAsia="zh-CN"/>
        </w:rPr>
      </w:pPr>
      <w:r>
        <w:rPr>
          <w:rFonts w:hint="default"/>
          <w:lang w:val="en-US" w:eastAsia="zh-CN"/>
        </w:rPr>
        <w:t xml:space="preserve"> </w:t>
      </w:r>
    </w:p>
    <w:p>
      <w:pPr>
        <w:numPr>
          <w:ilvl w:val="0"/>
          <w:numId w:val="1"/>
        </w:numPr>
        <w:ind w:left="0" w:leftChars="0" w:firstLine="0" w:firstLineChars="0"/>
        <w:rPr>
          <w:rFonts w:hint="default"/>
          <w:lang w:val="en-US" w:eastAsia="zh-CN"/>
        </w:rPr>
      </w:pPr>
      <w:r>
        <w:rPr>
          <w:rFonts w:hint="default"/>
          <w:lang w:val="en-US" w:eastAsia="zh-CN"/>
        </w:rPr>
        <w:t xml:space="preserve">Using Python and Numpy, write a class named </w:t>
      </w:r>
      <w:r>
        <w:rPr>
          <w:rFonts w:hint="default"/>
          <w:color w:val="0000FF"/>
          <w:lang w:val="en-US" w:eastAsia="zh-CN"/>
        </w:rPr>
        <w:t>PCA</w:t>
      </w:r>
      <w:r>
        <w:rPr>
          <w:rFonts w:hint="default"/>
          <w:lang w:val="en-US" w:eastAsia="zh-CN"/>
        </w:rPr>
        <w:t xml:space="preserve"> with necessary methods, which implements a standard PCA method. </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 xml:space="preserve">Using Python and Numpy, write a class named </w:t>
      </w:r>
      <w:r>
        <w:rPr>
          <w:rFonts w:hint="default"/>
          <w:color w:val="0000FF"/>
          <w:lang w:val="en-US" w:eastAsia="zh-CN"/>
        </w:rPr>
        <w:t>LinearAutoEncoder</w:t>
      </w:r>
      <w:r>
        <w:rPr>
          <w:rFonts w:hint="default"/>
          <w:lang w:val="en-US" w:eastAsia="zh-CN"/>
        </w:rPr>
        <w:t xml:space="preserve"> with necessary methods, which implements a linear autoencoder. </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default"/>
          <w:color w:val="0000FF"/>
          <w:lang w:val="en-US" w:eastAsia="zh-CN"/>
        </w:rPr>
        <w:t>Find an image</w:t>
      </w:r>
      <w:r>
        <w:rPr>
          <w:rFonts w:hint="default"/>
          <w:lang w:val="en-US" w:eastAsia="zh-CN"/>
        </w:rPr>
        <w:t xml:space="preserve"> and use the</w:t>
      </w:r>
      <w:r>
        <w:rPr>
          <w:rFonts w:hint="default"/>
          <w:color w:val="0000FF"/>
          <w:lang w:val="en-US" w:eastAsia="zh-CN"/>
        </w:rPr>
        <w:t xml:space="preserve"> PCA method</w:t>
      </w:r>
      <w:r>
        <w:rPr>
          <w:rFonts w:hint="default"/>
          <w:lang w:val="en-US" w:eastAsia="zh-CN"/>
        </w:rPr>
        <w:t xml:space="preserve"> as well as the </w:t>
      </w:r>
      <w:r>
        <w:rPr>
          <w:rFonts w:hint="default"/>
          <w:color w:val="0000FF"/>
          <w:lang w:val="en-US" w:eastAsia="zh-CN"/>
        </w:rPr>
        <w:t>linear autoencoder</w:t>
      </w:r>
      <w:r>
        <w:rPr>
          <w:rFonts w:hint="default"/>
          <w:lang w:val="en-US" w:eastAsia="zh-CN"/>
        </w:rPr>
        <w:t xml:space="preserve"> method to </w:t>
      </w:r>
      <w:r>
        <w:rPr>
          <w:rFonts w:hint="default"/>
          <w:color w:val="0000FF"/>
          <w:lang w:val="en-US" w:eastAsia="zh-CN"/>
        </w:rPr>
        <w:t>find the basis of principal components</w:t>
      </w:r>
      <w:r>
        <w:rPr>
          <w:rFonts w:hint="default"/>
          <w:lang w:val="en-US" w:eastAsia="zh-CN"/>
        </w:rPr>
        <w:t xml:space="preserve"> (you could try with different dimensions). Moreover, </w:t>
      </w:r>
      <w:r>
        <w:rPr>
          <w:rFonts w:hint="default"/>
          <w:color w:val="0000FF"/>
          <w:lang w:val="en-US" w:eastAsia="zh-CN"/>
        </w:rPr>
        <w:t>compare</w:t>
      </w:r>
      <w:r>
        <w:rPr>
          <w:rFonts w:hint="default"/>
          <w:lang w:val="en-US" w:eastAsia="zh-CN"/>
        </w:rPr>
        <w:t xml:space="preserve"> the </w:t>
      </w:r>
      <w:bookmarkStart w:id="0" w:name="_GoBack"/>
      <w:bookmarkEnd w:id="0"/>
      <w:r>
        <w:rPr>
          <w:rFonts w:hint="default"/>
          <w:color w:val="0000FF"/>
          <w:lang w:val="en-US" w:eastAsia="zh-CN"/>
        </w:rPr>
        <w:t>reconstructions</w:t>
      </w:r>
      <w:r>
        <w:rPr>
          <w:rFonts w:hint="default"/>
          <w:lang w:val="en-US" w:eastAsia="zh-CN"/>
        </w:rPr>
        <w:t xml:space="preserve">. Finally, use </w:t>
      </w:r>
      <w:r>
        <w:rPr>
          <w:rFonts w:hint="default"/>
          <w:color w:val="0000FF"/>
          <w:lang w:val="en-US" w:eastAsia="zh-CN"/>
        </w:rPr>
        <w:t>soft K-means</w:t>
      </w:r>
      <w:r>
        <w:rPr>
          <w:rFonts w:hint="default"/>
          <w:lang w:val="en-US" w:eastAsia="zh-CN"/>
        </w:rPr>
        <w:t xml:space="preserve"> to get clustering results with </w:t>
      </w:r>
      <w:r>
        <w:rPr>
          <w:rFonts w:hint="default"/>
          <w:color w:val="0000FF"/>
          <w:lang w:val="en-US" w:eastAsia="zh-CN"/>
        </w:rPr>
        <w:t>K to be the same values</w:t>
      </w:r>
      <w:r>
        <w:rPr>
          <w:rFonts w:hint="default"/>
          <w:lang w:val="en-US" w:eastAsia="zh-CN"/>
        </w:rPr>
        <w:t xml:space="preserve"> as the dimension of principal components in PCA. </w:t>
      </w:r>
    </w:p>
    <w:p>
      <w:pPr>
        <w:rPr>
          <w:rFonts w:hint="eastAsia"/>
          <w:b/>
          <w:bCs/>
          <w:sz w:val="28"/>
          <w:szCs w:val="36"/>
          <w:lang w:val="en-US" w:eastAsia="zh-CN"/>
        </w:rPr>
      </w:pPr>
      <w:r>
        <w:rPr>
          <w:rFonts w:hint="eastAsia"/>
          <w:b/>
          <w:bCs/>
          <w:sz w:val="28"/>
          <w:szCs w:val="36"/>
          <w:lang w:val="en-US" w:eastAsia="zh-CN"/>
        </w:rPr>
        <w:br w:type="page"/>
      </w:r>
    </w:p>
    <w:p>
      <w:pPr>
        <w:rPr>
          <w:rFonts w:hint="eastAsia"/>
          <w:b/>
          <w:bCs/>
          <w:sz w:val="28"/>
          <w:szCs w:val="36"/>
        </w:rPr>
      </w:pPr>
      <w:r>
        <w:rPr>
          <w:rFonts w:hint="eastAsia"/>
          <w:b/>
          <w:bCs/>
          <w:sz w:val="28"/>
          <w:szCs w:val="36"/>
          <w:lang w:val="en-US" w:eastAsia="zh-CN"/>
        </w:rPr>
        <w:t>Requirement</w:t>
      </w:r>
      <w:r>
        <w:rPr>
          <w:rFonts w:hint="eastAsia"/>
          <w:b/>
          <w:bCs/>
          <w:sz w:val="28"/>
          <w:szCs w:val="36"/>
        </w:rPr>
        <w:t>:</w:t>
      </w:r>
    </w:p>
    <w:p>
      <w:pPr>
        <w:numPr>
          <w:ilvl w:val="0"/>
          <w:numId w:val="2"/>
        </w:numPr>
        <w:ind w:left="425" w:leftChars="0" w:hanging="425" w:firstLineChars="0"/>
        <w:rPr>
          <w:rFonts w:hint="eastAsia"/>
        </w:rPr>
      </w:pPr>
      <w:r>
        <w:rPr>
          <w:rFonts w:hint="eastAsia"/>
          <w:lang w:val="en-US" w:eastAsia="zh-CN"/>
        </w:rPr>
        <w:t xml:space="preserve">You should complete your project by yourself only, and then hand in your code as well as a project report before the deadline. </w:t>
      </w:r>
    </w:p>
    <w:p>
      <w:pPr>
        <w:numPr>
          <w:ilvl w:val="0"/>
          <w:numId w:val="0"/>
        </w:numPr>
        <w:ind w:leftChars="0"/>
        <w:rPr>
          <w:rFonts w:hint="eastAsia"/>
        </w:rPr>
      </w:pPr>
    </w:p>
    <w:p>
      <w:pPr>
        <w:numPr>
          <w:ilvl w:val="0"/>
          <w:numId w:val="2"/>
        </w:numPr>
        <w:ind w:left="425" w:leftChars="0" w:hanging="425" w:firstLineChars="0"/>
        <w:rPr>
          <w:rFonts w:hint="eastAsia"/>
        </w:rPr>
      </w:pPr>
      <w:r>
        <w:rPr>
          <w:rFonts w:hint="eastAsia"/>
        </w:rPr>
        <w:t xml:space="preserve">The </w:t>
      </w:r>
      <w:r>
        <w:rPr>
          <w:rFonts w:hint="default"/>
          <w:lang w:val="en-US" w:eastAsia="zh-CN"/>
        </w:rPr>
        <w:t>final</w:t>
      </w:r>
      <w:r>
        <w:rPr>
          <w:rFonts w:hint="eastAsia"/>
        </w:rPr>
        <w:t xml:space="preserve"> project takes </w:t>
      </w:r>
      <w:r>
        <w:rPr>
          <w:rFonts w:hint="eastAsia"/>
          <w:lang w:val="en-US" w:eastAsia="zh-CN"/>
        </w:rPr>
        <w:t>2</w:t>
      </w:r>
      <w:r>
        <w:rPr>
          <w:rFonts w:hint="eastAsia"/>
        </w:rPr>
        <w:t>0 marks for the course (</w:t>
      </w:r>
      <w:r>
        <w:rPr>
          <w:rFonts w:hint="eastAsia"/>
          <w:lang w:val="en-US" w:eastAsia="zh-CN"/>
        </w:rPr>
        <w:t>2</w:t>
      </w:r>
      <w:r>
        <w:rPr>
          <w:rFonts w:hint="eastAsia"/>
        </w:rPr>
        <w:t>0%).</w:t>
      </w:r>
    </w:p>
    <w:p>
      <w:pPr>
        <w:numPr>
          <w:ilvl w:val="0"/>
          <w:numId w:val="0"/>
        </w:numPr>
        <w:ind w:leftChars="0"/>
        <w:rPr>
          <w:rFonts w:hint="eastAsia"/>
        </w:rPr>
      </w:pPr>
    </w:p>
    <w:p>
      <w:pPr>
        <w:numPr>
          <w:ilvl w:val="0"/>
          <w:numId w:val="2"/>
        </w:numPr>
        <w:ind w:left="425" w:leftChars="0" w:hanging="425" w:firstLineChars="0"/>
        <w:rPr>
          <w:rFonts w:hint="default" w:eastAsiaTheme="minorEastAsia"/>
          <w:lang w:val="en-US" w:eastAsia="zh-CN"/>
        </w:rPr>
      </w:pPr>
      <w:r>
        <w:rPr>
          <w:rFonts w:hint="eastAsia"/>
        </w:rPr>
        <w:t xml:space="preserve">The deadline to submit your project report and code packages is 23:59PM of </w:t>
      </w:r>
      <w:r>
        <w:rPr>
          <w:rFonts w:hint="default"/>
          <w:lang w:val="en-US" w:eastAsia="zh-CN"/>
        </w:rPr>
        <w:t>Dec</w:t>
      </w:r>
      <w:r>
        <w:rPr>
          <w:rFonts w:hint="eastAsia"/>
          <w:lang w:val="en-US" w:eastAsia="zh-CN"/>
        </w:rPr>
        <w:t>.</w:t>
      </w:r>
      <w:r>
        <w:rPr>
          <w:rFonts w:hint="eastAsia"/>
        </w:rPr>
        <w:t xml:space="preserve"> </w:t>
      </w:r>
      <w:r>
        <w:rPr>
          <w:rFonts w:hint="default"/>
          <w:lang w:val="en-US"/>
        </w:rPr>
        <w:t>24</w:t>
      </w:r>
      <w:r>
        <w:rPr>
          <w:rFonts w:hint="eastAsia"/>
        </w:rPr>
        <w:t>, 202</w:t>
      </w:r>
      <w:r>
        <w:rPr>
          <w:rFonts w:hint="default"/>
          <w:lang w:val="en-US"/>
        </w:rPr>
        <w:t>3</w:t>
      </w:r>
      <w:r>
        <w:rPr>
          <w:rFonts w:hint="eastAsia"/>
        </w:rPr>
        <w:t xml:space="preserve">. It is a firm deadline (Late submission will receive 0 mark). </w:t>
      </w:r>
    </w:p>
    <w:p>
      <w:pPr>
        <w:numPr>
          <w:ilvl w:val="0"/>
          <w:numId w:val="0"/>
        </w:numPr>
        <w:ind w:leftChars="0"/>
        <w:rPr>
          <w:rFonts w:hint="default" w:eastAsiaTheme="minorEastAsia"/>
          <w:lang w:val="en-US" w:eastAsia="zh-CN"/>
        </w:rPr>
      </w:pPr>
    </w:p>
    <w:p>
      <w:pPr>
        <w:numPr>
          <w:ilvl w:val="0"/>
          <w:numId w:val="2"/>
        </w:numPr>
        <w:ind w:left="425" w:leftChars="0" w:hanging="425" w:firstLineChars="0"/>
        <w:rPr>
          <w:rFonts w:hint="default" w:eastAsiaTheme="minorEastAsia"/>
          <w:lang w:val="en-US" w:eastAsia="zh-CN"/>
        </w:rPr>
      </w:pPr>
      <w:r>
        <w:rPr>
          <w:rFonts w:hint="eastAsia"/>
        </w:rPr>
        <w:t xml:space="preserve">When completing your </w:t>
      </w:r>
      <w:r>
        <w:rPr>
          <w:rFonts w:hint="eastAsia"/>
          <w:lang w:val="en-US" w:eastAsia="zh-CN"/>
        </w:rPr>
        <w:t>course</w:t>
      </w:r>
      <w:r>
        <w:rPr>
          <w:rFonts w:hint="eastAsia"/>
        </w:rPr>
        <w:t xml:space="preserve"> project, you are required to write a project report together with the codes for the project</w:t>
      </w:r>
      <w:r>
        <w:rPr>
          <w:rFonts w:hint="eastAsia"/>
          <w:lang w:val="en-US" w:eastAsia="zh-CN"/>
        </w:rPr>
        <w:t xml:space="preserve">. Base on the project report and the code package, the project will be marked. </w:t>
      </w:r>
    </w:p>
    <w:p>
      <w:pPr>
        <w:numPr>
          <w:ilvl w:val="0"/>
          <w:numId w:val="0"/>
        </w:numPr>
        <w:ind w:leftChars="0"/>
        <w:rPr>
          <w:rFonts w:hint="default" w:eastAsiaTheme="minorEastAsia"/>
          <w:lang w:val="en-US" w:eastAsia="zh-CN"/>
        </w:rPr>
      </w:pPr>
    </w:p>
    <w:p>
      <w:pPr>
        <w:numPr>
          <w:ilvl w:val="0"/>
          <w:numId w:val="2"/>
        </w:numPr>
        <w:ind w:left="425" w:leftChars="0" w:hanging="425" w:firstLineChars="0"/>
        <w:rPr>
          <w:rFonts w:hint="default" w:eastAsiaTheme="minorEastAsia"/>
          <w:lang w:val="en-US" w:eastAsia="zh-CN"/>
        </w:rPr>
      </w:pPr>
      <w:r>
        <w:rPr>
          <w:rFonts w:hint="eastAsia"/>
          <w:lang w:val="en-US" w:eastAsia="zh-CN"/>
        </w:rPr>
        <w:t xml:space="preserve">The project report should be written in English. </w:t>
      </w:r>
    </w:p>
    <w:p>
      <w:pPr>
        <w:numPr>
          <w:ilvl w:val="0"/>
          <w:numId w:val="0"/>
        </w:numPr>
        <w:ind w:leftChars="0"/>
        <w:rPr>
          <w:rFonts w:hint="eastAsia"/>
        </w:rPr>
      </w:pPr>
    </w:p>
    <w:p>
      <w:pPr>
        <w:numPr>
          <w:ilvl w:val="0"/>
          <w:numId w:val="2"/>
        </w:numPr>
        <w:ind w:left="425" w:leftChars="0" w:hanging="425" w:firstLineChars="0"/>
        <w:rPr>
          <w:rFonts w:hint="eastAsia"/>
        </w:rPr>
      </w:pPr>
      <w:r>
        <w:rPr>
          <w:rFonts w:hint="eastAsia"/>
        </w:rPr>
        <w:t>The project report should be presented in the IEEE conference paper style and suggest to use LaTex if possible. Refer to the following link</w:t>
      </w:r>
      <w:r>
        <w:rPr>
          <w:rFonts w:hint="eastAsia"/>
          <w:lang w:val="en-US" w:eastAsia="zh-CN"/>
        </w:rPr>
        <w:t xml:space="preserve"> </w:t>
      </w:r>
      <w:r>
        <w:rPr>
          <w:rFonts w:hint="eastAsia"/>
        </w:rPr>
        <w:t xml:space="preserve"> </w:t>
      </w:r>
    </w:p>
    <w:p>
      <w:pPr>
        <w:numPr>
          <w:ilvl w:val="0"/>
          <w:numId w:val="0"/>
        </w:numPr>
        <w:ind w:leftChars="200"/>
        <w:rPr>
          <w:rFonts w:hint="eastAsia"/>
        </w:rPr>
      </w:pPr>
      <w:r>
        <w:rPr>
          <w:rFonts w:hint="eastAsia"/>
        </w:rPr>
        <w:t xml:space="preserve">https://www.ieee.org/conferences/publishing/templates.html </w:t>
      </w:r>
    </w:p>
    <w:p>
      <w:pPr>
        <w:numPr>
          <w:ilvl w:val="0"/>
          <w:numId w:val="0"/>
        </w:numPr>
        <w:ind w:leftChars="200"/>
        <w:rPr>
          <w:rFonts w:hint="eastAsia"/>
          <w:lang w:val="en-US" w:eastAsia="zh-CN"/>
        </w:rPr>
      </w:pPr>
      <w:r>
        <w:rPr>
          <w:rFonts w:hint="eastAsia"/>
        </w:rPr>
        <w:t xml:space="preserve">for the LaTex </w:t>
      </w:r>
      <w:r>
        <w:rPr>
          <w:rFonts w:hint="eastAsia"/>
          <w:lang w:eastAsia="zh-CN"/>
        </w:rPr>
        <w:t>Template</w:t>
      </w:r>
      <w:r>
        <w:rPr>
          <w:rFonts w:hint="eastAsia"/>
          <w:lang w:val="en-US" w:eastAsia="zh-CN"/>
        </w:rPr>
        <w:t xml:space="preserve"> (a LaTex template package is also included in the zipped file)</w:t>
      </w:r>
      <w:r>
        <w:rPr>
          <w:rFonts w:hint="eastAsia"/>
        </w:rPr>
        <w:t xml:space="preserve">, or you can work in Overleaf (an online LaTex editor). The project report should contain the project title, author, abstract, keywords, I. Introduction, II. Problem formulation, III. </w:t>
      </w:r>
      <w:r>
        <w:rPr>
          <w:rFonts w:hint="eastAsia"/>
          <w:lang w:val="en-US" w:eastAsia="zh-CN"/>
        </w:rPr>
        <w:t>Method and a</w:t>
      </w:r>
      <w:r>
        <w:rPr>
          <w:rFonts w:hint="eastAsia"/>
        </w:rPr>
        <w:t xml:space="preserve">lgorithms, IV. Experiment </w:t>
      </w:r>
      <w:r>
        <w:rPr>
          <w:rFonts w:hint="eastAsia"/>
          <w:lang w:val="en-US" w:eastAsia="zh-CN"/>
        </w:rPr>
        <w:t>results and analysis</w:t>
      </w:r>
      <w:r>
        <w:rPr>
          <w:rFonts w:hint="eastAsia"/>
        </w:rPr>
        <w:t>, V. Con</w:t>
      </w:r>
      <w:r>
        <w:rPr>
          <w:rFonts w:hint="eastAsia"/>
          <w:lang w:val="en-US" w:eastAsia="zh-CN"/>
        </w:rPr>
        <w:t>c</w:t>
      </w:r>
      <w:r>
        <w:rPr>
          <w:rFonts w:hint="eastAsia"/>
        </w:rPr>
        <w:t xml:space="preserve">lusion and future problems, and </w:t>
      </w:r>
      <w:r>
        <w:rPr>
          <w:rFonts w:hint="default"/>
          <w:lang w:val="en-US"/>
        </w:rPr>
        <w:t xml:space="preserve">possibly </w:t>
      </w:r>
      <w:r>
        <w:rPr>
          <w:rFonts w:hint="eastAsia"/>
        </w:rPr>
        <w:t>References.</w:t>
      </w:r>
      <w:r>
        <w:rPr>
          <w:rFonts w:hint="eastAsia"/>
          <w:lang w:val="en-US" w:eastAsia="zh-CN"/>
        </w:rPr>
        <w:t xml:space="preserve"> </w:t>
      </w:r>
    </w:p>
    <w:p>
      <w:pPr>
        <w:numPr>
          <w:ilvl w:val="0"/>
          <w:numId w:val="0"/>
        </w:numPr>
        <w:rPr>
          <w:rFonts w:hint="eastAsia"/>
        </w:rPr>
      </w:pPr>
    </w:p>
    <w:p>
      <w:pPr>
        <w:numPr>
          <w:ilvl w:val="0"/>
          <w:numId w:val="2"/>
        </w:numPr>
        <w:ind w:left="425" w:leftChars="0" w:hanging="425" w:firstLineChars="0"/>
      </w:pPr>
      <w:r>
        <w:rPr>
          <w:rFonts w:hint="eastAsia"/>
        </w:rPr>
        <w:t xml:space="preserve">Hand in a complete code package including the data set, </w:t>
      </w:r>
      <w:r>
        <w:rPr>
          <w:rFonts w:hint="eastAsia"/>
          <w:lang w:val="en-US" w:eastAsia="zh-CN"/>
        </w:rPr>
        <w:t>code</w:t>
      </w:r>
      <w:r>
        <w:rPr>
          <w:rFonts w:hint="eastAsia"/>
        </w:rPr>
        <w:t xml:space="preserve"> file</w:t>
      </w:r>
      <w:r>
        <w:rPr>
          <w:rFonts w:hint="eastAsia"/>
          <w:lang w:val="en-US" w:eastAsia="zh-CN"/>
        </w:rPr>
        <w:t>s</w:t>
      </w:r>
      <w:r>
        <w:rPr>
          <w:rFonts w:hint="eastAsia"/>
        </w:rPr>
        <w:t xml:space="preserve"> with detailed description of dependencies, etc., so that the code can be checked and run on another computer without any problem. </w:t>
      </w:r>
    </w:p>
    <w:p>
      <w:pPr>
        <w:numPr>
          <w:ilvl w:val="0"/>
          <w:numId w:val="0"/>
        </w:numPr>
        <w:ind w:leftChars="0"/>
      </w:pPr>
    </w:p>
    <w:p>
      <w:pPr>
        <w:numPr>
          <w:ilvl w:val="0"/>
          <w:numId w:val="2"/>
        </w:numPr>
        <w:ind w:left="425" w:leftChars="0" w:hanging="425" w:firstLineChars="0"/>
      </w:pPr>
      <w:r>
        <w:rPr>
          <w:rFonts w:hint="eastAsia"/>
          <w:lang w:val="en-US" w:eastAsia="zh-CN"/>
        </w:rPr>
        <w:t>The project and the codes should not be copied from others. Once it is noticed that the hand-in is copied from others including your classmates or online available work, you will receive 0 mark.</w:t>
      </w:r>
    </w:p>
    <w:p>
      <w:pPr>
        <w:numPr>
          <w:ilvl w:val="0"/>
          <w:numId w:val="0"/>
        </w:numPr>
        <w:ind w:leftChars="0"/>
      </w:pPr>
      <w:r>
        <w:rPr>
          <w:rFonts w:hint="eastAsia"/>
          <w:lang w:val="en-US" w:eastAsia="zh-CN"/>
        </w:rPr>
        <w:t xml:space="preserve"> </w:t>
      </w:r>
    </w:p>
    <w:p>
      <w:pPr>
        <w:numPr>
          <w:ilvl w:val="0"/>
          <w:numId w:val="0"/>
        </w:num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6F9F75"/>
    <w:multiLevelType w:val="multilevel"/>
    <w:tmpl w:val="6E6F9F75"/>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7F4F8A8A"/>
    <w:multiLevelType w:val="multilevel"/>
    <w:tmpl w:val="7F4F8A8A"/>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iOWEzNGY3ZThkMzFjNzZlNWQ5MjFkNjYzOWM1YzMifQ=="/>
  </w:docVars>
  <w:rsids>
    <w:rsidRoot w:val="073E2C57"/>
    <w:rsid w:val="0328714A"/>
    <w:rsid w:val="073E2C57"/>
    <w:rsid w:val="0B5F3CC6"/>
    <w:rsid w:val="1DA35BE9"/>
    <w:rsid w:val="1EFF06F6"/>
    <w:rsid w:val="1EFF2F91"/>
    <w:rsid w:val="36642E58"/>
    <w:rsid w:val="44703ED1"/>
    <w:rsid w:val="4908404C"/>
    <w:rsid w:val="490E4E5D"/>
    <w:rsid w:val="57697B57"/>
    <w:rsid w:val="62CD0F7D"/>
    <w:rsid w:val="644D20E7"/>
    <w:rsid w:val="6F97E022"/>
    <w:rsid w:val="7420296E"/>
    <w:rsid w:val="77955349"/>
    <w:rsid w:val="78014865"/>
    <w:rsid w:val="7E5A4A6F"/>
    <w:rsid w:val="BF5EF83E"/>
    <w:rsid w:val="CEA90F12"/>
    <w:rsid w:val="EFFFAEE3"/>
    <w:rsid w:val="FFBF2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2022-11-10T18:39:00Z</dcterms:created>
  <dc:creator>Daniel</dc:creator>
  <cp:lastModifiedBy>浮沉</cp:lastModifiedBy>
  <dcterms:modified xsi:type="dcterms:W3CDTF">2023-12-18T04:10:20Z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F61FEDDC7F5D453783867151D0C329BA</vt:lpwstr>
  </property>
</Properties>
</file>