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baseline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第二集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baseline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一型曲线积分在不包含被积函数的时候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baseline"/>
        <w:outlineLvl w:val="9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5" o:spt="75" type="#_x0000_t75" style="height:30pt;width:2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就是求曲线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3.95pt;width:6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的长度，介入被积函数后，不妨认为被积函数是密度函数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38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表示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6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出的曲线密度那么</w:t>
      </w:r>
      <w:r>
        <w:rPr>
          <w:rFonts w:hint="eastAsia"/>
          <w:position w:val="-32"/>
          <w:lang w:val="en-US" w:eastAsia="zh-CN"/>
        </w:rPr>
        <w:object>
          <v:shape id="_x0000_i1029" o:spt="75" type="#_x0000_t75" style="height:30pt;width:5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就是求曲线的质量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7pt;width: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baseline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关于二型曲面积分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baseline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空间磁场或向量场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6pt;width:14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或者记为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9pt;width:17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9pt;width:31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是空间向量标准基地，穿过曲面</w:t>
      </w:r>
      <w:r>
        <w:rPr>
          <w:rFonts w:hint="eastAsia"/>
          <w:position w:val="-4"/>
          <w:lang w:val="en-US" w:eastAsia="zh-CN"/>
        </w:rPr>
        <w:object>
          <v:shape id="_x0000_i1034" o:spt="75" type="#_x0000_t75" style="height:12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的通量可以记为</w:t>
      </w:r>
      <w:r>
        <w:rPr>
          <w:rFonts w:hint="eastAsia"/>
          <w:position w:val="-30"/>
          <w:lang w:val="en-US" w:eastAsia="zh-CN"/>
        </w:rPr>
        <w:object>
          <v:shape id="_x0000_i1039" o:spt="75" type="#_x0000_t75" style="height:29pt;width:123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9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一型曲线关于对称性：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关于一个轴对称，关于另一个轴变量是奇函数，积分结果是零，不妨设</w:t>
      </w:r>
      <w:r>
        <w:rPr>
          <w:rFonts w:hint="eastAsia"/>
          <w:position w:val="-6"/>
          <w:lang w:val="en-US" w:eastAsia="zh-CN"/>
        </w:rPr>
        <w:object>
          <v:shape id="_x0000_i1041" o:spt="75" type="#_x0000_t75" style="height:13.95pt;width:6.95pt;" o:ole="t" filled="f" o:preferrelative="t" stroked="f" coordsize="21600,21600"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1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关于y轴对称，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6pt;width:38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2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是关于x的奇函数：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43" o:spt="75" type="#_x0000_t75" style="height:30pt;width:5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3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对于二型曲面积分同理，被积区域关于x轴对称（或y轴），p是y的奇函数（或x的奇函数）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44" o:spt="75" type="#_x0000_t75" style="height:30pt;width:74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4" DrawAspect="Content" ObjectID="_1468075739" r:id="rId3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同理对于</w:t>
      </w:r>
      <w:r>
        <w:rPr>
          <w:rFonts w:hint="eastAsia"/>
          <w:position w:val="-32"/>
          <w:lang w:val="en-US" w:eastAsia="zh-CN"/>
        </w:rPr>
        <w:object>
          <v:shape id="_x0000_i1045" o:spt="75" alt="" type="#_x0000_t75" style="height:30pt;width:7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5" DrawAspect="Content" ObjectID="_1468075740" r:id="rId33">
            <o:LockedField>false</o:LockedField>
          </o:OLEObject>
        </w:object>
      </w:r>
      <w:r>
        <w:rPr>
          <w:rFonts w:hint="eastAsia"/>
          <w:lang w:val="en-US" w:eastAsia="zh-CN"/>
        </w:rPr>
        <w:t>同样适用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一型曲面积分的对称性：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关于一个面对称，关于另一个变量是奇函数，积分结果是零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4"/>
          <w:lang w:val="en-US" w:eastAsia="zh-CN"/>
        </w:rPr>
        <w:object>
          <v:shape id="_x0000_i1048" o:spt="75" type="#_x0000_t75" style="height:12pt;width:11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8" DrawAspect="Content" ObjectID="_1468075741" r:id="rId35">
            <o:LockedField>false</o:LockedField>
          </o:OLEObject>
        </w:object>
      </w: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46" o:spt="75" type="#_x0000_t75" style="height:16pt;width:24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6" DrawAspect="Content" ObjectID="_1468075742" r:id="rId37">
            <o:LockedField>false</o:LockedField>
          </o:OLEObject>
        </w:object>
      </w:r>
      <w:r>
        <w:rPr>
          <w:rFonts w:hint="eastAsia"/>
          <w:lang w:val="en-US" w:eastAsia="zh-CN"/>
        </w:rPr>
        <w:t>面对称，关于z的奇函数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6pt;width:48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7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>的积分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51" o:spt="75" type="#_x0000_t75" style="height:29pt;width:91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1" DrawAspect="Content" ObjectID="_1468075744" r:id="rId4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【注】二型曲面积分（对坐标的积分）与上面不同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eastAsia"/>
          <w:position w:val="-30"/>
          <w:lang w:val="en-US" w:eastAsia="zh-CN"/>
        </w:rPr>
        <w:object>
          <v:shape id="_x0000_i1053" o:spt="75" alt="" type="#_x0000_t75" style="height:29pt;width:83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3" DrawAspect="Content" ObjectID="_1468075745" r:id="rId43">
            <o:LockedField>false</o:LockedField>
          </o:OLEObject>
        </w:object>
      </w:r>
      <w:r>
        <w:rPr>
          <w:rFonts w:hint="eastAsia"/>
          <w:lang w:val="en-US" w:eastAsia="zh-CN"/>
        </w:rPr>
        <w:t>关于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6pt;width:24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4" DrawAspect="Content" ObjectID="_1468075746" r:id="rId45">
            <o:LockedField>false</o:LockedField>
          </o:OLEObject>
        </w:object>
      </w:r>
      <w:r>
        <w:rPr>
          <w:rFonts w:hint="eastAsia"/>
          <w:lang w:val="en-US" w:eastAsia="zh-CN"/>
        </w:rPr>
        <w:t>面对称，且</w:t>
      </w:r>
      <w:r>
        <w:rPr>
          <w:rFonts w:hint="eastAsia"/>
          <w:position w:val="-10"/>
          <w:lang w:val="en-US" w:eastAsia="zh-CN"/>
        </w:rPr>
        <w:object>
          <v:shape id="_x0000_i1055" o:spt="75" type="#_x0000_t75" style="height:16pt;width:48pt;" o:ole="t" filled="f" o:preferrelative="t" stroked="f" coordsize="21600,21600"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55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>关于z的【偶函数】，积分为零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第一个问题，为什么</w:t>
      </w:r>
      <w:r>
        <w:rPr>
          <w:rFonts w:hint="eastAsia"/>
          <w:position w:val="-30"/>
          <w:lang w:val="en-US" w:eastAsia="zh-CN"/>
        </w:rPr>
        <w:object>
          <v:shape id="_x0000_i1057" o:spt="75" type="#_x0000_t75" style="height:34pt;width:91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57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其中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20pt;width:58pt;" o:ole="t" filled="f" o:preferrelative="t" stroked="f" coordsize="21600,21600"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59" DrawAspect="Content" ObjectID="_1468075749" r:id="rId5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【证】首先积分区域不关于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6pt;width:24pt;" o:ole="t" filled="f" o:preferrelative="t" stroked="f" coordsize="21600,21600"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0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>对称，对称性证明行不通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将被积曲面向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6pt;width:24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61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>面投影，显然投影所得的面积是零，即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62" o:spt="75" type="#_x0000_t75" style="height:19pt;width:39pt;" o:ole="t" filled="f" o:preferrelative="t" stroked="f" coordsize="21600,21600"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2" DrawAspect="Content" ObjectID="_1468075752" r:id="rId55">
            <o:LockedField>false</o:LockedField>
          </o:OLEObject>
        </w:object>
      </w:r>
      <w:r>
        <w:rPr>
          <w:rFonts w:hint="eastAsia"/>
          <w:lang w:val="en-US" w:eastAsia="zh-CN"/>
        </w:rPr>
        <w:t>所以</w:t>
      </w:r>
      <w:r>
        <w:rPr>
          <w:rFonts w:hint="eastAsia"/>
          <w:position w:val="-34"/>
          <w:lang w:val="en-US" w:eastAsia="zh-CN"/>
        </w:rPr>
        <w:object>
          <v:shape id="_x0000_i1063" o:spt="75" alt="" type="#_x0000_t75" style="height:36pt;width:200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3" DrawAspect="Content" ObjectID="_1468075753" r:id="rId57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容易求得一个</w:t>
      </w:r>
      <w:r>
        <w:rPr>
          <w:rFonts w:hint="eastAsia"/>
          <w:position w:val="-4"/>
          <w:lang w:val="en-US" w:eastAsia="zh-CN"/>
        </w:rPr>
        <w:object>
          <v:shape id="_x0000_i1064" o:spt="75" type="#_x0000_t75" style="height:12pt;width:11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4" DrawAspect="Content" ObjectID="_1468075754" r:id="rId59">
            <o:LockedField>false</o:LockedField>
          </o:OLEObject>
        </w:object>
      </w:r>
      <w:r>
        <w:rPr>
          <w:rFonts w:hint="eastAsia"/>
          <w:lang w:val="en-US" w:eastAsia="zh-CN"/>
        </w:rPr>
        <w:t>面的法线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6pt;width:33pt;" o:ole="t" filled="f" o:preferrelative="t" stroked="f" coordsize="21600,21600"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5" DrawAspect="Content" ObjectID="_1468075755" r:id="rId61">
            <o:LockedField>false</o:LockedField>
          </o:OLEObject>
        </w:object>
      </w:r>
      <w:r>
        <w:rPr>
          <w:rFonts w:hint="eastAsia"/>
          <w:lang w:val="en-US" w:eastAsia="zh-CN"/>
        </w:rPr>
        <w:t>，由上一个文档我们知道两个类型的曲面积分转化公式和符号意义，显然法线对x轴的夹角是</w:t>
      </w:r>
      <w:r>
        <w:rPr>
          <w:rFonts w:hint="eastAsia"/>
          <w:position w:val="-6"/>
          <w:lang w:val="en-US" w:eastAsia="zh-CN"/>
        </w:rPr>
        <w:object>
          <v:shape id="_x0000_i1067" o:spt="75" type="#_x0000_t75" style="height:16pt;width:20pt;" o:ole="t" filled="f" o:preferrelative="t" stroked="f" coordsize="21600,21600"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7" DrawAspect="Content" ObjectID="_1468075756" r:id="rId63">
            <o:LockedField>false</o:LockedField>
          </o:OLEObject>
        </w:objec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48"/>
          <w:lang w:val="en-US" w:eastAsia="zh-CN"/>
        </w:rPr>
        <w:object>
          <v:shape id="_x0000_i1068" o:spt="75" alt="" type="#_x0000_t75" style="height:54pt;width:173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8" DrawAspect="Content" ObjectID="_1468075757" r:id="rId6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第一个问题，为什么</w:t>
      </w:r>
      <w:r>
        <w:rPr>
          <w:rFonts w:hint="eastAsia"/>
          <w:position w:val="-30"/>
          <w:lang w:val="en-US" w:eastAsia="zh-CN"/>
        </w:rPr>
        <w:object>
          <v:shape id="_x0000_i1069" o:spt="75" alt="" type="#_x0000_t75" style="height:36pt;width:91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9" DrawAspect="Content" ObjectID="_1468075758" r:id="rId6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其中</w:t>
      </w:r>
      <w:r>
        <w:rPr>
          <w:rFonts w:hint="eastAsia"/>
          <w:position w:val="-10"/>
          <w:lang w:val="en-US" w:eastAsia="zh-CN"/>
        </w:rPr>
        <w:object>
          <v:shape id="_x0000_i1070" o:spt="75" alt="" type="#_x0000_t75" style="height:20pt;width:5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70" DrawAspect="Content" ObjectID="_1468075759" r:id="rId6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【证】积分区域关于</w:t>
      </w:r>
      <w:r>
        <w:rPr>
          <w:rFonts w:hint="eastAsia"/>
          <w:position w:val="-10"/>
          <w:lang w:val="en-US" w:eastAsia="zh-CN"/>
        </w:rPr>
        <w:object>
          <v:shape id="_x0000_i1071" o:spt="75" type="#_x0000_t75" style="height:16pt;width:24pt;" o:ole="t" filled="f" o:preferrelative="t" stroked="f" coordsize="21600,21600"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71" DrawAspect="Content" ObjectID="_1468075760" r:id="rId71">
            <o:LockedField>false</o:LockedField>
          </o:OLEObject>
        </w:object>
      </w:r>
      <w:r>
        <w:rPr>
          <w:rFonts w:hint="eastAsia"/>
          <w:lang w:val="en-US" w:eastAsia="zh-CN"/>
        </w:rPr>
        <w:t>面对称，且被积函数</w:t>
      </w:r>
      <w:r>
        <w:rPr>
          <w:rFonts w:hint="eastAsia"/>
          <w:position w:val="-28"/>
          <w:lang w:val="en-US" w:eastAsia="zh-CN"/>
        </w:rPr>
        <w:object>
          <v:shape id="_x0000_i1072" o:spt="75" alt="" type="#_x0000_t75" style="height:35pt;width:62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72" DrawAspect="Content" ObjectID="_1468075761" r:id="rId73">
            <o:LockedField>false</o:LockedField>
          </o:OLEObject>
        </w:object>
      </w:r>
      <w:r>
        <w:rPr>
          <w:rFonts w:hint="eastAsia"/>
          <w:lang w:val="en-US" w:eastAsia="zh-CN"/>
        </w:rPr>
        <w:t>是z的偶函数（上面对称性已经引出）,所以积分为零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【证】将积分区域向</w:t>
      </w:r>
      <w:r>
        <w:rPr>
          <w:rFonts w:hint="eastAsia"/>
          <w:position w:val="-10"/>
          <w:lang w:val="en-US" w:eastAsia="zh-CN"/>
        </w:rPr>
        <w:object>
          <v:shape id="_x0000_i1086" o:spt="75" type="#_x0000_t75" style="height:16pt;width:24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86" DrawAspect="Content" ObjectID="_1468075762" r:id="rId75">
            <o:LockedField>false</o:LockedField>
          </o:OLEObject>
        </w:object>
      </w:r>
      <w:r>
        <w:rPr>
          <w:rFonts w:hint="eastAsia"/>
          <w:lang w:val="en-US" w:eastAsia="zh-CN"/>
        </w:rPr>
        <w:t>面投影，得到一个圆，圆的面积为零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50"/>
          <w:lang w:val="en-US" w:eastAsia="zh-CN"/>
        </w:rPr>
        <w:object>
          <v:shape id="_x0000_i1090" o:spt="75" type="#_x0000_t75" style="height:56pt;width:200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90" DrawAspect="Content" ObjectID="_1468075763" r:id="rId7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【证】</w:t>
      </w:r>
      <w:r>
        <w:rPr>
          <w:rFonts w:hint="eastAsia"/>
          <w:position w:val="-4"/>
          <w:lang w:val="en-US" w:eastAsia="zh-CN"/>
        </w:rPr>
        <w:object>
          <v:shape id="_x0000_i1088" o:spt="75" type="#_x0000_t75" style="height:12pt;width:11pt;" o:ole="t" filled="f" o:preferrelative="t" stroked="f" coordsize="21600,21600"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88" DrawAspect="Content" ObjectID="_1468075764" r:id="rId79">
            <o:LockedField>false</o:LockedField>
          </o:OLEObject>
        </w:object>
      </w:r>
      <w:r>
        <w:rPr>
          <w:rFonts w:hint="eastAsia"/>
          <w:lang w:val="en-US" w:eastAsia="zh-CN"/>
        </w:rPr>
        <w:t>上任意一点的法线向量都和z轴垂直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</w:t>
      </w:r>
      <w:r>
        <w:rPr>
          <w:rFonts w:hint="eastAsia"/>
          <w:position w:val="-30"/>
          <w:lang w:val="en-US" w:eastAsia="zh-CN"/>
        </w:rPr>
        <w:object>
          <v:shape id="_x0000_i1089" o:spt="75" type="#_x0000_t75" style="height:36pt;width:46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89" DrawAspect="Content" ObjectID="_1468075765" r:id="rId8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由上个文档对两类曲面积分的联系和符号意义得知有如下转化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91" o:spt="75" alt="" type="#_x0000_t75" style="height:36pt;width:173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91" DrawAspect="Content" ObjectID="_1468075766" r:id="rId8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position w:val="-30"/>
          <w:lang w:val="en-US" w:eastAsia="zh-CN"/>
        </w:rPr>
        <w:object>
          <v:shape id="_x0000_i1092" o:spt="75" type="#_x0000_t75" style="height:29pt;width:178pt;" o:ole="t" filled="f" o:preferrelative="t" stroked="f" coordsize="21600,21600"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92" DrawAspect="Content" ObjectID="_1468075767" r:id="rId85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object>
          <v:shape id="_x0000_i1093" o:spt="75" alt="" type="#_x0000_t75" style="height:21pt;width:62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93" DrawAspect="Content" ObjectID="_1468075768" r:id="rId8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94" o:spt="75" alt="" type="#_x0000_t75" style="height:29pt;width:5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94" DrawAspect="Content" ObjectID="_1468075769" r:id="rId8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0"/>
          <w:lang w:val="en-US" w:eastAsia="zh-CN"/>
        </w:rPr>
        <w:object>
          <v:shape id="_x0000_i1095" o:spt="75" alt="" type="#_x0000_t75" style="height:29pt;width:5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95" DrawAspect="Content" ObjectID="_1468075770" r:id="rId91">
            <o:LockedField>false</o:LockedField>
          </o:OLEObject>
        </w:object>
      </w:r>
      <w:r>
        <w:rPr>
          <w:rFonts w:hint="eastAsia"/>
          <w:lang w:val="en-US" w:eastAsia="zh-CN"/>
        </w:rPr>
        <w:t>不满足对称性，但</w:t>
      </w:r>
      <w:r>
        <w:rPr>
          <w:rFonts w:hint="eastAsia"/>
          <w:position w:val="-12"/>
          <w:lang w:val="en-US" w:eastAsia="zh-CN"/>
        </w:rPr>
        <w:object>
          <v:shape id="_x0000_i1098" o:spt="75" type="#_x0000_t75" style="height:21pt;width:6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98" DrawAspect="Content" ObjectID="_1468075771" r:id="rId9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099" o:spt="75" type="#_x0000_t75" style="height:16pt;width:27pt;" o:ole="t" filled="f" o:preferrelative="t" stroked="f" coordsize="21600,21600"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99" DrawAspect="Content" ObjectID="_1468075772" r:id="rId9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100" o:spt="75" type="#_x0000_t75" style="height:13.95pt;width:23pt;" o:ole="t" filled="f" o:preferrelative="t" stroked="f" coordsize="21600,21600"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100" DrawAspect="Content" ObjectID="_1468075773" r:id="rId97">
            <o:LockedField>false</o:LockedField>
          </o:OLEObject>
        </w:object>
      </w:r>
      <w:r>
        <w:rPr>
          <w:rFonts w:hint="eastAsia"/>
          <w:lang w:val="en-US" w:eastAsia="zh-CN"/>
        </w:rPr>
        <w:t>两个平面的投影都是零，所以</w:t>
      </w:r>
      <w:r>
        <w:rPr>
          <w:rFonts w:hint="eastAsia"/>
          <w:position w:val="-30"/>
          <w:lang w:val="en-US" w:eastAsia="zh-CN"/>
        </w:rPr>
        <w:object>
          <v:shape id="_x0000_i1101" o:spt="75" type="#_x0000_t75" style="height:29pt;width:5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01" DrawAspect="Content" ObjectID="_1468075774" r:id="rId99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0"/>
          <w:lang w:val="en-US" w:eastAsia="zh-CN"/>
        </w:rPr>
        <w:object>
          <v:shape id="_x0000_i1102" o:spt="75" type="#_x0000_t75" style="height:29pt;width:5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102" DrawAspect="Content" ObjectID="_1468075775" r:id="rId100">
            <o:LockedField>false</o:LockedField>
          </o:OLEObject>
        </w:object>
      </w:r>
      <w:r>
        <w:rPr>
          <w:rFonts w:hint="eastAsia"/>
          <w:lang w:val="en-US" w:eastAsia="zh-CN"/>
        </w:rPr>
        <w:t>都为零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58"/>
          <w:lang w:val="en-US" w:eastAsia="zh-CN"/>
        </w:rPr>
        <w:object>
          <v:shape id="_x0000_i1105" o:spt="75" alt="" type="#_x0000_t75" style="height:64pt;width:191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105" DrawAspect="Content" ObjectID="_1468075776" r:id="rId10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106" o:spt="75" alt="" type="#_x0000_t75" style="height:31pt;width:249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06" DrawAspect="Content" ObjectID="_1468075777" r:id="rId103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7036"/>
    <w:multiLevelType w:val="singleLevel"/>
    <w:tmpl w:val="5978703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74AAF"/>
    <w:rsid w:val="53C51CD7"/>
    <w:rsid w:val="60274A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2.wmf"/><Relationship Id="rId9" Type="http://schemas.openxmlformats.org/officeDocument/2006/relationships/image" Target="media/image3.wmf"/><Relationship Id="rId89" Type="http://schemas.openxmlformats.org/officeDocument/2006/relationships/oleObject" Target="embeddings/oleObject45.bin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8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7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0.bin"/><Relationship Id="rId78" Type="http://schemas.openxmlformats.org/officeDocument/2006/relationships/image" Target="media/image36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image" Target="media/image30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9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1.bin"/><Relationship Id="rId60" Type="http://schemas.openxmlformats.org/officeDocument/2006/relationships/image" Target="media/image27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0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9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8.bin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7" Type="http://schemas.openxmlformats.org/officeDocument/2006/relationships/fontTable" Target="fontTable.xml"/><Relationship Id="rId106" Type="http://schemas.openxmlformats.org/officeDocument/2006/relationships/numbering" Target="numbering.xml"/><Relationship Id="rId105" Type="http://schemas.openxmlformats.org/officeDocument/2006/relationships/customXml" Target="../customXml/item1.xml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2017-07-26T10:01:00Z</dcterms:created>
  <dc:creator>timeturky</dc:creator>
  <cp:lastModifiedBy>timeturky</cp:lastModifiedBy>
  <dcterms:modified xsi:type="dcterms:W3CDTF">2017-07-26T11:10:28Z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