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rPr>
          <w:rFonts w:hint="eastAsia" w:ascii="黑体" w:hAnsi="黑体" w:eastAsia="黑体"/>
          <w:sz w:val="32"/>
          <w:szCs w:val="32"/>
          <w:lang w:val="en-US" w:eastAsia="zh-CN"/>
        </w:rPr>
      </w:pPr>
      <w:r>
        <w:rPr>
          <w:rFonts w:hint="eastAsia" w:ascii="黑体" w:hAnsi="黑体" w:eastAsia="黑体"/>
          <w:sz w:val="32"/>
          <w:szCs w:val="32"/>
          <w:lang w:val="en-US" w:eastAsia="zh-CN"/>
        </w:rPr>
        <w:drawing>
          <wp:inline distT="0" distB="0" distL="114300" distR="114300">
            <wp:extent cx="4737735" cy="1483995"/>
            <wp:effectExtent l="0" t="0" r="12065" b="1905"/>
            <wp:docPr id="4" name="图片 4" descr="687673cc3a426a3f1e048ab4328b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87673cc3a426a3f1e048ab4328b7ac"/>
                    <pic:cNvPicPr>
                      <a:picLocks noChangeAspect="1"/>
                    </pic:cNvPicPr>
                  </pic:nvPicPr>
                  <pic:blipFill>
                    <a:blip r:embed="rId4"/>
                    <a:srcRect t="18865" b="25399"/>
                    <a:stretch>
                      <a:fillRect/>
                    </a:stretch>
                  </pic:blipFill>
                  <pic:spPr>
                    <a:xfrm>
                      <a:off x="0" y="0"/>
                      <a:ext cx="4737735" cy="1483995"/>
                    </a:xfrm>
                    <a:prstGeom prst="rect">
                      <a:avLst/>
                    </a:prstGeom>
                  </pic:spPr>
                </pic:pic>
              </a:graphicData>
            </a:graphic>
          </wp:inline>
        </w:drawing>
      </w:r>
    </w:p>
    <w:p>
      <w:pPr>
        <w:spacing w:line="240" w:lineRule="auto"/>
        <w:ind w:firstLine="0" w:firstLineChars="0"/>
        <w:jc w:val="both"/>
        <w:rPr>
          <w:rFonts w:hint="eastAsia" w:ascii="隶书" w:hAnsi="隶书" w:eastAsia="隶书" w:cs="隶书"/>
          <w:b/>
          <w:bCs/>
          <w:sz w:val="96"/>
          <w:szCs w:val="9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隶书" w:hAnsi="隶书" w:eastAsia="隶书" w:cs="隶书"/>
          <w:b/>
          <w:bCs/>
          <w:sz w:val="96"/>
          <w:szCs w:val="96"/>
          <w:lang w:val="en-US" w:eastAsia="zh-CN"/>
        </w:rPr>
      </w:pPr>
      <w:r>
        <w:rPr>
          <w:rFonts w:hint="eastAsia" w:ascii="隶书" w:hAnsi="隶书" w:eastAsia="隶书" w:cs="隶书"/>
          <w:b/>
          <w:bCs/>
          <w:sz w:val="96"/>
          <w:szCs w:val="96"/>
          <w:lang w:val="en-US" w:eastAsia="zh-CN"/>
        </w:rPr>
        <w:t>知情同意书</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right"/>
        <w:textAlignment w:val="auto"/>
        <w:rPr>
          <w:rFonts w:hint="eastAsia" w:ascii="楷体" w:hAnsi="楷体" w:eastAsia="楷体" w:cs="楷体"/>
          <w:b/>
          <w:bCs/>
          <w:sz w:val="52"/>
          <w:szCs w:val="52"/>
          <w:lang w:val="en-US" w:eastAsia="zh-CN"/>
        </w:rPr>
      </w:pPr>
      <w:r>
        <w:rPr>
          <w:rFonts w:hint="eastAsia" w:ascii="隶书" w:hAnsi="隶书" w:eastAsia="隶书" w:cs="隶书"/>
          <w:b/>
          <w:bCs/>
          <w:sz w:val="96"/>
          <w:szCs w:val="96"/>
          <w:lang w:val="en-US" w:eastAsia="zh-CN"/>
        </w:rPr>
        <w:t>—</w:t>
      </w:r>
      <w:r>
        <w:rPr>
          <w:rFonts w:hint="eastAsia" w:ascii="楷体" w:hAnsi="楷体" w:eastAsia="楷体" w:cs="楷体"/>
          <w:b/>
          <w:bCs/>
          <w:sz w:val="52"/>
          <w:szCs w:val="52"/>
          <w:lang w:val="en-US" w:eastAsia="zh-CN"/>
        </w:rPr>
        <w:t>胃直肠外科学部</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640" w:firstLineChars="200"/>
        <w:jc w:val="center"/>
        <w:textAlignment w:val="auto"/>
        <w:rPr>
          <w:rFonts w:hint="eastAsia" w:ascii="黑体" w:hAnsi="黑体" w:eastAsia="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1280" w:firstLineChars="400"/>
        <w:jc w:val="left"/>
        <w:textAlignment w:val="auto"/>
        <w:rPr>
          <w:rFonts w:hint="eastAsia" w:ascii="黑体" w:hAnsi="黑体" w:eastAsia="黑体"/>
          <w:sz w:val="32"/>
          <w:szCs w:val="32"/>
          <w:u w:val="single"/>
          <w:lang w:val="en-US" w:eastAsia="zh-CN"/>
        </w:rPr>
      </w:pPr>
      <w:r>
        <w:rPr>
          <w:rFonts w:hint="eastAsia" w:ascii="黑体" w:hAnsi="黑体" w:eastAsia="黑体"/>
          <w:sz w:val="32"/>
          <w:szCs w:val="32"/>
          <w:lang w:val="en-US" w:eastAsia="zh-CN"/>
        </w:rPr>
        <w:t xml:space="preserve">时     间：  </w:t>
      </w:r>
      <w:r>
        <w:rPr>
          <w:rFonts w:hint="eastAsia" w:ascii="黑体" w:hAnsi="黑体" w:eastAsia="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00" w:lineRule="exact"/>
        <w:ind w:firstLine="640" w:firstLineChars="200"/>
        <w:jc w:val="left"/>
        <w:textAlignment w:val="auto"/>
        <w:rPr>
          <w:rFonts w:hint="eastAsia" w:ascii="黑体" w:hAnsi="黑体" w:eastAsia="黑体"/>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1280" w:firstLineChars="400"/>
        <w:jc w:val="left"/>
        <w:textAlignment w:val="auto"/>
        <w:rPr>
          <w:rFonts w:hint="eastAsia" w:ascii="黑体" w:hAnsi="黑体" w:eastAsia="黑体"/>
          <w:sz w:val="32"/>
          <w:szCs w:val="32"/>
          <w:u w:val="single"/>
          <w:lang w:val="en-US" w:eastAsia="zh-CN"/>
        </w:rPr>
      </w:pPr>
      <w:r>
        <w:rPr>
          <w:rFonts w:hint="eastAsia" w:ascii="黑体" w:hAnsi="黑体" w:eastAsia="黑体"/>
          <w:sz w:val="32"/>
          <w:szCs w:val="32"/>
          <w:u w:val="none"/>
          <w:lang w:val="en-US" w:eastAsia="zh-CN"/>
        </w:rPr>
        <w:t xml:space="preserve">姓     名：  </w:t>
      </w:r>
      <w:r>
        <w:rPr>
          <w:rFonts w:hint="eastAsia" w:ascii="黑体" w:hAnsi="黑体" w:eastAsia="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00" w:lineRule="exact"/>
        <w:ind w:firstLine="1280" w:firstLineChars="400"/>
        <w:jc w:val="left"/>
        <w:textAlignment w:val="auto"/>
        <w:rPr>
          <w:rFonts w:hint="eastAsia" w:ascii="黑体" w:hAnsi="黑体" w:eastAsia="黑体"/>
          <w:sz w:val="32"/>
          <w:szCs w:val="32"/>
          <w:u w:val="single"/>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1280" w:firstLineChars="400"/>
        <w:jc w:val="left"/>
        <w:textAlignment w:val="auto"/>
        <w:rPr>
          <w:rFonts w:hint="default" w:ascii="黑体" w:hAnsi="黑体" w:eastAsia="黑体"/>
          <w:sz w:val="32"/>
          <w:szCs w:val="32"/>
          <w:u w:val="single"/>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sz w:val="32"/>
          <w:szCs w:val="32"/>
          <w:u w:val="none"/>
          <w:lang w:val="en-US" w:eastAsia="zh-CN"/>
        </w:rPr>
        <w:t xml:space="preserve">联系方式 ：  </w:t>
      </w:r>
      <w:r>
        <w:rPr>
          <w:rFonts w:hint="eastAsia" w:ascii="黑体" w:hAnsi="黑体" w:eastAsia="黑体"/>
          <w:sz w:val="32"/>
          <w:szCs w:val="32"/>
          <w:u w:val="single"/>
          <w:lang w:val="en-US" w:eastAsia="zh-CN"/>
        </w:rPr>
        <w:t xml:space="preserve">                </w:t>
      </w:r>
    </w:p>
    <w:p>
      <w:pPr>
        <w:spacing w:line="360" w:lineRule="auto"/>
        <w:ind w:firstLine="640" w:firstLineChars="200"/>
        <w:jc w:val="center"/>
        <w:rPr>
          <w:rFonts w:ascii="黑体" w:hAnsi="黑体" w:eastAsia="黑体"/>
          <w:sz w:val="32"/>
          <w:szCs w:val="32"/>
        </w:rPr>
      </w:pPr>
      <w:r>
        <w:rPr>
          <w:rFonts w:ascii="黑体" w:hAnsi="黑体" w:eastAsia="黑体"/>
          <w:sz w:val="32"/>
          <w:szCs w:val="32"/>
        </w:rPr>
        <w:t>知情同意书</w:t>
      </w:r>
    </w:p>
    <w:p>
      <w:pPr>
        <w:spacing w:line="360" w:lineRule="auto"/>
        <w:ind w:firstLine="480" w:firstLineChars="200"/>
        <w:rPr>
          <w:rFonts w:ascii="宋体" w:hAnsi="宋体" w:eastAsia="宋体"/>
          <w:sz w:val="24"/>
          <w:szCs w:val="24"/>
        </w:rPr>
      </w:pPr>
      <w:r>
        <w:rPr>
          <w:rFonts w:ascii="宋体" w:hAnsi="宋体" w:eastAsia="宋体"/>
          <w:sz w:val="24"/>
          <w:szCs w:val="24"/>
        </w:rPr>
        <w:t>尊敬的样本提供者: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郑大一附院</w:t>
      </w:r>
      <w:r>
        <w:rPr>
          <w:rFonts w:ascii="宋体" w:hAnsi="宋体" w:eastAsia="宋体"/>
          <w:sz w:val="24"/>
          <w:szCs w:val="24"/>
        </w:rPr>
        <w:t>生物样本库(简称:样本库) 为开展医学研究，希望采集保存来源于您在我院门诊、住院及随访期间的生物样本 (例如检验剩余血液、尿液、粪便、手术切除物</w:t>
      </w:r>
      <w:r>
        <w:rPr>
          <w:rFonts w:hint="eastAsia" w:ascii="宋体" w:hAnsi="宋体" w:eastAsia="宋体"/>
          <w:sz w:val="24"/>
          <w:szCs w:val="24"/>
        </w:rPr>
        <w:t>、唾液</w:t>
      </w:r>
      <w:r>
        <w:rPr>
          <w:rFonts w:ascii="宋体" w:hAnsi="宋体" w:eastAsia="宋体"/>
          <w:sz w:val="24"/>
          <w:szCs w:val="24"/>
        </w:rPr>
        <w:t>)和相关信息样本。</w:t>
      </w:r>
    </w:p>
    <w:p>
      <w:pPr>
        <w:spacing w:line="360" w:lineRule="auto"/>
        <w:ind w:firstLine="480" w:firstLineChars="200"/>
        <w:rPr>
          <w:rFonts w:ascii="宋体" w:hAnsi="宋体" w:eastAsia="宋体"/>
          <w:sz w:val="24"/>
          <w:szCs w:val="24"/>
        </w:rPr>
      </w:pPr>
      <w:r>
        <w:rPr>
          <w:rFonts w:ascii="宋体" w:hAnsi="宋体" w:eastAsia="宋体"/>
          <w:sz w:val="24"/>
          <w:szCs w:val="24"/>
        </w:rPr>
        <w:t>请您仔细阅读知晓以下内容，便于您决定是否同意提供您的样本，该决定完全是您自主的选择。</w:t>
      </w:r>
    </w:p>
    <w:p>
      <w:pPr>
        <w:spacing w:line="360" w:lineRule="auto"/>
        <w:ind w:firstLine="480" w:firstLineChars="200"/>
        <w:rPr>
          <w:rFonts w:ascii="宋体" w:hAnsi="宋体" w:eastAsia="宋体"/>
          <w:sz w:val="24"/>
          <w:szCs w:val="24"/>
        </w:rPr>
      </w:pPr>
    </w:p>
    <w:p>
      <w:pPr>
        <w:pStyle w:val="10"/>
        <w:numPr>
          <w:ilvl w:val="0"/>
          <w:numId w:val="1"/>
        </w:numPr>
        <w:spacing w:line="360" w:lineRule="auto"/>
        <w:ind w:firstLineChars="0"/>
        <w:rPr>
          <w:rFonts w:ascii="黑体" w:hAnsi="黑体" w:eastAsia="黑体"/>
          <w:sz w:val="24"/>
          <w:szCs w:val="24"/>
        </w:rPr>
      </w:pPr>
      <w:r>
        <w:rPr>
          <w:rFonts w:ascii="黑体" w:hAnsi="黑体" w:eastAsia="黑体"/>
          <w:sz w:val="24"/>
          <w:szCs w:val="24"/>
        </w:rPr>
        <w:t xml:space="preserve">样本库/研究项目概况 </w:t>
      </w:r>
    </w:p>
    <w:p>
      <w:pPr>
        <w:pStyle w:val="10"/>
        <w:spacing w:line="360" w:lineRule="auto"/>
        <w:ind w:left="480" w:firstLine="480"/>
        <w:rPr>
          <w:rFonts w:ascii="宋体" w:hAnsi="宋体" w:eastAsia="宋体"/>
          <w:sz w:val="24"/>
          <w:szCs w:val="24"/>
        </w:rPr>
      </w:pPr>
      <w:r>
        <w:rPr>
          <w:rFonts w:hint="eastAsia" w:ascii="宋体" w:hAnsi="宋体" w:eastAsia="宋体"/>
          <w:sz w:val="24"/>
          <w:szCs w:val="24"/>
        </w:rPr>
        <w:t>郑大一附院</w:t>
      </w:r>
      <w:r>
        <w:rPr>
          <w:rFonts w:ascii="宋体" w:hAnsi="宋体" w:eastAsia="宋体"/>
          <w:sz w:val="24"/>
          <w:szCs w:val="24"/>
        </w:rPr>
        <w:t>生物样本库是规范化采集、保存和应用人类生物样本的专业机构，目的是推动医学科学进步，为医学研究提供研究材料，提高疾病的诊治水平，造福包括您和家人在内的所有人群。样本库将在相关行政部门监督和指引下，遵守现行法律法规和相关政策，遵循公认的伦理准则，符合《涉 及人的生物医学研究伦理审查办法》和《中国人类遗传资源管理条例》的规定。</w:t>
      </w:r>
    </w:p>
    <w:p>
      <w:pPr>
        <w:pStyle w:val="10"/>
        <w:spacing w:line="360" w:lineRule="auto"/>
        <w:ind w:left="0" w:leftChars="0" w:firstLine="0" w:firstLineChars="0"/>
        <w:rPr>
          <w:rFonts w:ascii="宋体" w:hAnsi="宋体" w:eastAsia="宋体"/>
          <w:sz w:val="24"/>
          <w:szCs w:val="24"/>
        </w:rPr>
      </w:pPr>
    </w:p>
    <w:p>
      <w:pPr>
        <w:pStyle w:val="10"/>
        <w:numPr>
          <w:ilvl w:val="0"/>
          <w:numId w:val="1"/>
        </w:numPr>
        <w:spacing w:line="360" w:lineRule="auto"/>
        <w:ind w:firstLineChars="0"/>
        <w:rPr>
          <w:rFonts w:ascii="黑体" w:hAnsi="黑体" w:eastAsia="黑体"/>
          <w:sz w:val="24"/>
          <w:szCs w:val="24"/>
        </w:rPr>
      </w:pPr>
      <w:r>
        <w:rPr>
          <w:rFonts w:ascii="黑体" w:hAnsi="黑体" w:eastAsia="黑体"/>
          <w:sz w:val="24"/>
          <w:szCs w:val="24"/>
        </w:rPr>
        <w:t xml:space="preserve">样本提供者的贡献和共同获益 </w:t>
      </w:r>
    </w:p>
    <w:p>
      <w:pPr>
        <w:pStyle w:val="10"/>
        <w:spacing w:line="360" w:lineRule="auto"/>
        <w:ind w:left="480" w:firstLine="480"/>
        <w:rPr>
          <w:rFonts w:ascii="宋体" w:hAnsi="宋体" w:eastAsia="宋体"/>
          <w:sz w:val="24"/>
          <w:szCs w:val="24"/>
        </w:rPr>
      </w:pPr>
      <w:r>
        <w:rPr>
          <w:rFonts w:ascii="宋体" w:hAnsi="宋体" w:eastAsia="宋体"/>
          <w:sz w:val="24"/>
          <w:szCs w:val="24"/>
        </w:rPr>
        <w:t>生物样本采集和长期保存不需您支付任何费用。您和其他样本提供者的贡献将会推动医学技术进步,从 而获得更有效的疾病诊断、治疗方法，这将惠及您和您相似疾病的其他患者，这是您和其他样本提供者的共同利益。您现在无法从捐赠生物样本中得到任何直接利益，研究结果若衍生任何专利权或商业利益时，由于是多位样本提供者的集体贡献，所有权可能无法归属于您个人。由于目前还不知道您的信息或样本将会用于何种具体研究，无法预测研究所得结果是否对您或您的家属或族群的健康造成任何影响。若在研究中发现有关您重大健康情况且具有临床有效性时</w:t>
      </w:r>
      <w:r>
        <w:rPr>
          <w:rFonts w:hint="eastAsia" w:ascii="宋体" w:hAnsi="宋体" w:eastAsia="宋体"/>
          <w:sz w:val="24"/>
          <w:szCs w:val="24"/>
        </w:rPr>
        <w:t>，</w:t>
      </w:r>
      <w:r>
        <w:rPr>
          <w:rFonts w:ascii="宋体" w:hAnsi="宋体" w:eastAsia="宋体"/>
          <w:sz w:val="24"/>
          <w:szCs w:val="24"/>
        </w:rPr>
        <w:t>样本库将遵循国家 有关伦理规范及程序要求,以适当的方式告知您。</w:t>
      </w:r>
    </w:p>
    <w:p>
      <w:pPr>
        <w:pStyle w:val="10"/>
        <w:spacing w:line="360" w:lineRule="auto"/>
        <w:ind w:left="480" w:firstLine="480"/>
        <w:rPr>
          <w:rFonts w:ascii="宋体" w:hAnsi="宋体" w:eastAsia="宋体"/>
          <w:sz w:val="24"/>
          <w:szCs w:val="24"/>
        </w:rPr>
      </w:pPr>
    </w:p>
    <w:p>
      <w:pPr>
        <w:pStyle w:val="10"/>
        <w:numPr>
          <w:ilvl w:val="0"/>
          <w:numId w:val="1"/>
        </w:numPr>
        <w:spacing w:line="360" w:lineRule="auto"/>
        <w:ind w:firstLineChars="0"/>
        <w:rPr>
          <w:rFonts w:ascii="黑体" w:hAnsi="黑体" w:eastAsia="黑体"/>
          <w:sz w:val="24"/>
          <w:szCs w:val="24"/>
        </w:rPr>
      </w:pPr>
      <w:r>
        <w:rPr>
          <w:rFonts w:ascii="黑体" w:hAnsi="黑体" w:eastAsia="黑体"/>
          <w:sz w:val="24"/>
          <w:szCs w:val="24"/>
        </w:rPr>
        <w:t>生物样本捐赠</w:t>
      </w:r>
      <w:r>
        <w:rPr>
          <w:rFonts w:hint="eastAsia" w:ascii="黑体" w:hAnsi="黑体" w:eastAsia="黑体"/>
          <w:sz w:val="24"/>
          <w:szCs w:val="24"/>
        </w:rPr>
        <w:t>的</w:t>
      </w:r>
      <w:r>
        <w:rPr>
          <w:rFonts w:ascii="黑体" w:hAnsi="黑体" w:eastAsia="黑体"/>
          <w:sz w:val="24"/>
          <w:szCs w:val="24"/>
        </w:rPr>
        <w:t>可能给样本提供者带来的不适、风险和保护措施</w:t>
      </w:r>
    </w:p>
    <w:p>
      <w:pPr>
        <w:pStyle w:val="10"/>
        <w:spacing w:line="360" w:lineRule="auto"/>
        <w:ind w:left="480" w:firstLine="480"/>
        <w:rPr>
          <w:rFonts w:ascii="宋体" w:hAnsi="宋体" w:eastAsia="宋体"/>
          <w:sz w:val="24"/>
          <w:szCs w:val="24"/>
        </w:rPr>
      </w:pPr>
      <w:r>
        <w:rPr>
          <w:rFonts w:ascii="宋体" w:hAnsi="宋体" w:eastAsia="宋体"/>
          <w:sz w:val="24"/>
          <w:szCs w:val="24"/>
        </w:rPr>
        <w:t>为了保护样本提供者的权益，生物样本采集方案经包括本院医生、非本院律师和社区代表组成的伦理委 员会的审查批准。 样本主要来源您临床诊疗过程中剩余的体液(例如血液、尿液等)和组织样本,不会影响您正常的诊断和治疗。剩余样本是指在医疗活动中采集的样本，在完成临床需要后，剩下的部分或废弃无用的样本（如完成化验检查后剩余的全血或血清、手术切除的病变组织在进行病理及其他相关检查后残留的部分）。所收集的剩余样本是用于国家法律法规规定允许及医院伦理委员会监督管理的临床试验。如果您同意捐赠</w:t>
      </w:r>
      <w:r>
        <w:rPr>
          <w:rFonts w:hint="eastAsia" w:ascii="宋体" w:hAnsi="宋体" w:eastAsia="宋体"/>
          <w:sz w:val="24"/>
          <w:szCs w:val="24"/>
        </w:rPr>
        <w:t>，我们</w:t>
      </w:r>
      <w:r>
        <w:rPr>
          <w:rFonts w:ascii="宋体" w:hAnsi="宋体" w:eastAsia="宋体"/>
          <w:sz w:val="24"/>
          <w:szCs w:val="24"/>
        </w:rPr>
        <w:t>将对样本进行处理保存,不会增加您额外的痛苦或造成健康影响，同时应用您在我院就诊期间或以后随访的相关信息，经去身份标识处理后进行科学研究。</w:t>
      </w:r>
    </w:p>
    <w:p>
      <w:pPr>
        <w:pStyle w:val="10"/>
        <w:spacing w:line="360" w:lineRule="auto"/>
        <w:ind w:left="480" w:firstLine="480"/>
        <w:rPr>
          <w:rFonts w:ascii="宋体" w:hAnsi="宋体" w:eastAsia="宋体"/>
          <w:sz w:val="24"/>
          <w:szCs w:val="24"/>
        </w:rPr>
      </w:pPr>
    </w:p>
    <w:p>
      <w:pPr>
        <w:pStyle w:val="10"/>
        <w:numPr>
          <w:ilvl w:val="0"/>
          <w:numId w:val="1"/>
        </w:numPr>
        <w:spacing w:line="360" w:lineRule="auto"/>
        <w:ind w:firstLineChars="0"/>
        <w:rPr>
          <w:rFonts w:ascii="黑体" w:hAnsi="黑体" w:eastAsia="黑体"/>
          <w:sz w:val="24"/>
          <w:szCs w:val="24"/>
        </w:rPr>
      </w:pPr>
      <w:r>
        <w:rPr>
          <w:rFonts w:ascii="黑体" w:hAnsi="黑体" w:eastAsia="黑体"/>
          <w:sz w:val="24"/>
          <w:szCs w:val="24"/>
        </w:rPr>
        <w:t xml:space="preserve">样本提供者隐私和个人信息的保密措施 </w:t>
      </w:r>
    </w:p>
    <w:p>
      <w:pPr>
        <w:pStyle w:val="10"/>
        <w:spacing w:line="360" w:lineRule="auto"/>
        <w:ind w:left="480" w:firstLine="480"/>
        <w:rPr>
          <w:rFonts w:ascii="宋体" w:hAnsi="宋体" w:eastAsia="宋体"/>
          <w:sz w:val="24"/>
          <w:szCs w:val="24"/>
        </w:rPr>
      </w:pPr>
      <w:r>
        <w:rPr>
          <w:rFonts w:ascii="宋体" w:hAnsi="宋体" w:eastAsia="宋体"/>
          <w:sz w:val="24"/>
          <w:szCs w:val="24"/>
        </w:rPr>
        <w:t>样本库会采取以下措施严格保护每一位样本提供者的隐私和个人信息</w:t>
      </w:r>
      <w:r>
        <w:rPr>
          <w:rFonts w:hint="eastAsia" w:ascii="宋体" w:hAnsi="宋体" w:eastAsia="宋体"/>
          <w:sz w:val="24"/>
          <w:szCs w:val="24"/>
        </w:rPr>
        <w:t>：</w:t>
      </w:r>
    </w:p>
    <w:p>
      <w:pPr>
        <w:pStyle w:val="10"/>
        <w:spacing w:line="360" w:lineRule="auto"/>
        <w:ind w:left="480" w:firstLine="480"/>
        <w:rPr>
          <w:rFonts w:ascii="宋体" w:hAnsi="宋体" w:eastAsia="宋体"/>
          <w:sz w:val="24"/>
          <w:szCs w:val="24"/>
        </w:rPr>
      </w:pPr>
      <w:r>
        <w:rPr>
          <w:rFonts w:ascii="宋体" w:hAnsi="宋体" w:eastAsia="宋体"/>
          <w:sz w:val="24"/>
          <w:szCs w:val="24"/>
        </w:rPr>
        <w:t>(1)样本库已经建立保密措施和样本提供者信息安全制度</w:t>
      </w:r>
      <w:r>
        <w:rPr>
          <w:rFonts w:hint="eastAsia" w:ascii="宋体" w:hAnsi="宋体" w:eastAsia="宋体"/>
          <w:sz w:val="24"/>
          <w:szCs w:val="24"/>
        </w:rPr>
        <w:t>；</w:t>
      </w:r>
    </w:p>
    <w:p>
      <w:pPr>
        <w:pStyle w:val="10"/>
        <w:spacing w:line="360" w:lineRule="auto"/>
        <w:ind w:left="480" w:firstLine="480"/>
        <w:rPr>
          <w:rFonts w:ascii="宋体" w:hAnsi="宋体" w:eastAsia="宋体"/>
          <w:sz w:val="24"/>
          <w:szCs w:val="24"/>
        </w:rPr>
      </w:pPr>
      <w:r>
        <w:rPr>
          <w:rFonts w:ascii="宋体" w:hAnsi="宋体" w:eastAsia="宋体"/>
          <w:sz w:val="24"/>
          <w:szCs w:val="24"/>
        </w:rPr>
        <w:t>(2)安全保存样本和数据，对在库所有样本和/或数据设置访问权限</w:t>
      </w:r>
      <w:r>
        <w:rPr>
          <w:rFonts w:hint="eastAsia" w:ascii="宋体" w:hAnsi="宋体" w:eastAsia="宋体"/>
          <w:sz w:val="24"/>
          <w:szCs w:val="24"/>
        </w:rPr>
        <w:t>；</w:t>
      </w:r>
    </w:p>
    <w:p>
      <w:pPr>
        <w:pStyle w:val="10"/>
        <w:spacing w:line="360" w:lineRule="auto"/>
        <w:ind w:left="480" w:firstLine="480"/>
        <w:rPr>
          <w:rFonts w:ascii="宋体" w:hAnsi="宋体" w:eastAsia="宋体"/>
          <w:sz w:val="24"/>
          <w:szCs w:val="24"/>
        </w:rPr>
      </w:pPr>
      <w:r>
        <w:rPr>
          <w:rFonts w:ascii="宋体" w:hAnsi="宋体" w:eastAsia="宋体"/>
          <w:sz w:val="24"/>
          <w:szCs w:val="24"/>
        </w:rPr>
        <w:t>(3)当样本或制备的研究样本转移给其他研究者或机构时，对所有采集的样本采取匿名化管理(编码管理和删除全部身份 识别信息)</w:t>
      </w:r>
      <w:r>
        <w:rPr>
          <w:rFonts w:hint="eastAsia" w:ascii="宋体" w:hAnsi="宋体" w:eastAsia="宋体"/>
          <w:sz w:val="24"/>
          <w:szCs w:val="24"/>
        </w:rPr>
        <w:t>；</w:t>
      </w:r>
    </w:p>
    <w:p>
      <w:pPr>
        <w:pStyle w:val="10"/>
        <w:spacing w:line="360" w:lineRule="auto"/>
        <w:ind w:left="480" w:firstLine="480"/>
        <w:rPr>
          <w:rFonts w:ascii="宋体" w:hAnsi="宋体" w:eastAsia="宋体"/>
          <w:sz w:val="24"/>
          <w:szCs w:val="24"/>
        </w:rPr>
      </w:pPr>
      <w:r>
        <w:rPr>
          <w:rFonts w:ascii="宋体" w:hAnsi="宋体" w:eastAsia="宋体"/>
          <w:sz w:val="24"/>
          <w:szCs w:val="24"/>
        </w:rPr>
        <w:t xml:space="preserve">(4)研究所得数据可能公开发表或公布，但不会公布您的姓名或可辨识身份的个人信息。 </w:t>
      </w:r>
    </w:p>
    <w:p>
      <w:pPr>
        <w:pStyle w:val="10"/>
        <w:spacing w:line="360" w:lineRule="auto"/>
        <w:ind w:left="0" w:leftChars="0" w:firstLine="0" w:firstLineChars="0"/>
        <w:rPr>
          <w:rFonts w:ascii="宋体" w:hAnsi="宋体" w:eastAsia="宋体"/>
          <w:sz w:val="24"/>
          <w:szCs w:val="24"/>
        </w:rPr>
      </w:pPr>
    </w:p>
    <w:p>
      <w:pPr>
        <w:pStyle w:val="10"/>
        <w:numPr>
          <w:ilvl w:val="0"/>
          <w:numId w:val="1"/>
        </w:numPr>
        <w:ind w:firstLineChars="0"/>
        <w:rPr>
          <w:rFonts w:ascii="黑体" w:hAnsi="黑体" w:eastAsia="黑体"/>
          <w:sz w:val="24"/>
          <w:szCs w:val="24"/>
        </w:rPr>
      </w:pPr>
      <w:r>
        <w:rPr>
          <w:rFonts w:ascii="黑体" w:hAnsi="黑体" w:eastAsia="黑体"/>
          <w:sz w:val="24"/>
          <w:szCs w:val="24"/>
        </w:rPr>
        <w:t xml:space="preserve">样本提供者的自主决定权和撤销权 </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您有权拒绝签署本知情同意书，您不会因此受到歧视和差别对待，也不会影响您的正常诊疗。您同意提供后还可申请撤销，样本库不再采集和利用、保存来源于您的生物样本。样本库将在一段时间内保留销毁记录以备查询。 </w:t>
      </w:r>
    </w:p>
    <w:p>
      <w:pPr>
        <w:spacing w:line="360" w:lineRule="auto"/>
        <w:ind w:firstLine="480" w:firstLineChars="200"/>
        <w:rPr>
          <w:rFonts w:ascii="宋体" w:hAnsi="宋体" w:eastAsia="宋体"/>
          <w:sz w:val="24"/>
          <w:szCs w:val="24"/>
        </w:rPr>
      </w:pPr>
      <w:r>
        <w:rPr>
          <w:rFonts w:ascii="宋体" w:hAnsi="宋体" w:eastAsia="宋体"/>
          <w:sz w:val="24"/>
          <w:szCs w:val="24"/>
        </w:rPr>
        <w:t>样本提供者知情同意声明</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1.我已经阅读并理解了本知情同意书的全部内容。同意所提供生物样本可用于所有医学研究，为早日攻克疾病和病患医治作贡献。 </w:t>
      </w:r>
    </w:p>
    <w:p>
      <w:pPr>
        <w:spacing w:line="360" w:lineRule="auto"/>
        <w:ind w:firstLine="480" w:firstLineChars="200"/>
        <w:rPr>
          <w:rFonts w:ascii="宋体" w:hAnsi="宋体" w:eastAsia="宋体"/>
          <w:sz w:val="24"/>
          <w:szCs w:val="24"/>
        </w:rPr>
      </w:pPr>
      <w:r>
        <w:rPr>
          <w:rFonts w:ascii="宋体" w:hAnsi="宋体" w:eastAsia="宋体"/>
          <w:sz w:val="24"/>
          <w:szCs w:val="24"/>
        </w:rPr>
        <w:t>2.我有机会提问而且所有问题均已得到解答。</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3.我理解参加本活动完全是自愿的。我有权退出，我的任何医疗待遇与权益不会因此而受到影响。 </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4.我知道签名并不意味可以免去任何费用、应尽责的事项。 </w:t>
      </w:r>
    </w:p>
    <w:p>
      <w:pPr>
        <w:spacing w:line="360" w:lineRule="auto"/>
        <w:ind w:firstLine="480" w:firstLineChars="200"/>
        <w:rPr>
          <w:rFonts w:hint="eastAsia" w:ascii="宋体" w:hAnsi="宋体" w:eastAsia="宋体"/>
          <w:sz w:val="24"/>
          <w:szCs w:val="24"/>
          <w:lang w:eastAsia="zh-CN"/>
        </w:rPr>
      </w:pPr>
    </w:p>
    <w:p>
      <w:pPr>
        <w:pStyle w:val="10"/>
        <w:numPr>
          <w:ilvl w:val="0"/>
          <w:numId w:val="1"/>
        </w:numPr>
        <w:ind w:firstLineChars="0"/>
        <w:rPr>
          <w:rFonts w:hint="default" w:ascii="黑体" w:hAnsi="黑体" w:eastAsia="黑体"/>
          <w:sz w:val="24"/>
          <w:szCs w:val="24"/>
          <w:lang w:val="en-US" w:eastAsia="zh-CN"/>
        </w:rPr>
      </w:pPr>
      <w:r>
        <w:rPr>
          <w:rFonts w:hint="eastAsia" w:ascii="黑体" w:hAnsi="黑体" w:eastAsia="黑体"/>
          <w:sz w:val="24"/>
          <w:szCs w:val="24"/>
          <w:lang w:val="en-US" w:eastAsia="zh-CN"/>
        </w:rPr>
        <w:t>精准医疗对样本提供者的益处</w:t>
      </w:r>
    </w:p>
    <w:p>
      <w:pPr>
        <w:spacing w:line="360" w:lineRule="auto"/>
        <w:ind w:firstLine="480" w:firstLineChars="200"/>
        <w:rPr>
          <w:rFonts w:ascii="宋体" w:hAnsi="宋体" w:eastAsia="宋体"/>
          <w:sz w:val="24"/>
          <w:szCs w:val="24"/>
        </w:rPr>
      </w:pPr>
      <w:r>
        <w:rPr>
          <w:rFonts w:ascii="宋体" w:hAnsi="宋体" w:eastAsia="宋体"/>
          <w:sz w:val="24"/>
          <w:szCs w:val="24"/>
        </w:rPr>
        <w:t>精准医疗，作为现代医学领域的一项重要突破，为患者带来了前所未有的个性化治疗体验与显著的健康改善。它基于患者个体的基因、环境、生活方式等多维度的精准信息，量身定制治疗方案，从而实现了从“一刀切”的传统治疗模式向“量体裁衣”的转变。</w:t>
      </w:r>
      <w:r>
        <w:rPr>
          <w:rFonts w:hint="default" w:ascii="宋体" w:hAnsi="宋体" w:eastAsia="宋体"/>
          <w:sz w:val="24"/>
          <w:szCs w:val="24"/>
        </w:rPr>
        <w:t>以下是更加强调精准医疗对患者好处的几点阐述：</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lang w:val="en-US" w:eastAsia="zh-CN"/>
        </w:rPr>
        <w:t>1.</w:t>
      </w:r>
      <w:r>
        <w:rPr>
          <w:rFonts w:hint="default" w:ascii="宋体" w:hAnsi="宋体" w:eastAsia="宋体"/>
          <w:sz w:val="24"/>
          <w:szCs w:val="24"/>
        </w:rPr>
        <w:t>最大化治疗效果，提升康复速度</w:t>
      </w:r>
      <w:r>
        <w:rPr>
          <w:rFonts w:hint="eastAsia" w:ascii="宋体" w:hAnsi="宋体" w:eastAsia="宋体"/>
          <w:sz w:val="24"/>
          <w:szCs w:val="24"/>
          <w:lang w:eastAsia="zh-CN"/>
        </w:rPr>
        <w:t>；</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lang w:val="en-US" w:eastAsia="zh-CN"/>
        </w:rPr>
        <w:t>2.</w:t>
      </w:r>
      <w:r>
        <w:rPr>
          <w:rFonts w:ascii="宋体" w:hAnsi="宋体" w:eastAsia="宋体"/>
          <w:sz w:val="24"/>
          <w:szCs w:val="24"/>
        </w:rPr>
        <w:t>显著降低副作用，保护患者生活质量</w:t>
      </w:r>
      <w:r>
        <w:rPr>
          <w:rFonts w:hint="eastAsia" w:ascii="宋体" w:hAnsi="宋体" w:eastAsia="宋体"/>
          <w:sz w:val="24"/>
          <w:szCs w:val="24"/>
          <w:lang w:eastAsia="zh-CN"/>
        </w:rPr>
        <w:t>；</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w:t>
      </w:r>
      <w:r>
        <w:rPr>
          <w:rFonts w:ascii="宋体" w:hAnsi="宋体" w:eastAsia="宋体"/>
          <w:sz w:val="24"/>
          <w:szCs w:val="24"/>
        </w:rPr>
        <w:t>实现早期预警与干预，延长生存期</w:t>
      </w:r>
      <w:r>
        <w:rPr>
          <w:rFonts w:hint="eastAsia" w:ascii="宋体" w:hAnsi="宋体" w:eastAsia="宋体"/>
          <w:sz w:val="24"/>
          <w:szCs w:val="24"/>
          <w:lang w:eastAsia="zh-CN"/>
        </w:rPr>
        <w:t>。</w:t>
      </w:r>
    </w:p>
    <w:p>
      <w:pPr>
        <w:pStyle w:val="10"/>
        <w:widowControl w:val="0"/>
        <w:numPr>
          <w:ilvl w:val="0"/>
          <w:numId w:val="0"/>
        </w:numPr>
        <w:jc w:val="both"/>
        <w:rPr>
          <w:rFonts w:hint="default" w:ascii="黑体" w:hAnsi="黑体" w:eastAsia="黑体"/>
          <w:sz w:val="24"/>
          <w:szCs w:val="24"/>
          <w:lang w:val="en-US" w:eastAsia="zh-CN"/>
        </w:rPr>
      </w:pPr>
    </w:p>
    <w:p>
      <w:pPr>
        <w:pStyle w:val="10"/>
        <w:widowControl w:val="0"/>
        <w:numPr>
          <w:ilvl w:val="0"/>
          <w:numId w:val="0"/>
        </w:numPr>
        <w:jc w:val="both"/>
        <w:rPr>
          <w:rFonts w:hint="default" w:ascii="黑体" w:hAnsi="黑体" w:eastAsia="黑体"/>
          <w:sz w:val="24"/>
          <w:szCs w:val="24"/>
          <w:lang w:val="en-US" w:eastAsia="zh-CN"/>
        </w:rPr>
      </w:pPr>
    </w:p>
    <w:p>
      <w:pPr>
        <w:spacing w:line="360" w:lineRule="auto"/>
        <w:rPr>
          <w:rFonts w:ascii="黑体" w:hAnsi="黑体" w:eastAsia="黑体"/>
          <w:sz w:val="24"/>
          <w:szCs w:val="24"/>
        </w:rPr>
      </w:pPr>
      <w:r>
        <w:rPr>
          <w:rFonts w:ascii="黑体" w:hAnsi="黑体" w:eastAsia="黑体"/>
          <w:sz w:val="24"/>
          <w:szCs w:val="24"/>
        </w:rPr>
        <w:t>样本提供者签名</w:t>
      </w:r>
      <w:r>
        <w:rPr>
          <w:rFonts w:hint="eastAsia" w:ascii="黑体" w:hAnsi="黑体" w:eastAsia="黑体"/>
          <w:sz w:val="24"/>
          <w:szCs w:val="24"/>
        </w:rPr>
        <w:t>：</w:t>
      </w:r>
      <w:r>
        <w:rPr>
          <w:rFonts w:hint="eastAsia" w:ascii="黑体" w:hAnsi="黑体" w:eastAsia="黑体"/>
          <w:sz w:val="24"/>
          <w:szCs w:val="24"/>
          <w:u w:val="single"/>
        </w:rPr>
        <w:t xml:space="preserve">             </w:t>
      </w:r>
      <w:r>
        <w:rPr>
          <w:rFonts w:hint="eastAsia" w:ascii="黑体" w:hAnsi="黑体" w:eastAsia="黑体"/>
          <w:sz w:val="24"/>
          <w:szCs w:val="24"/>
        </w:rPr>
        <w:t xml:space="preserve">           </w:t>
      </w:r>
    </w:p>
    <w:p>
      <w:pPr>
        <w:spacing w:line="360" w:lineRule="auto"/>
        <w:rPr>
          <w:rFonts w:hint="eastAsia" w:ascii="黑体" w:hAnsi="黑体" w:eastAsia="黑体"/>
          <w:sz w:val="24"/>
          <w:szCs w:val="24"/>
        </w:rPr>
      </w:pPr>
      <w:r>
        <w:rPr>
          <w:rFonts w:ascii="黑体" w:hAnsi="黑体" w:eastAsia="黑体"/>
          <w:sz w:val="24"/>
          <w:szCs w:val="24"/>
        </w:rPr>
        <w:t>法定代理人(监护人)签字</w:t>
      </w:r>
      <w:r>
        <w:rPr>
          <w:rFonts w:hint="eastAsia" w:ascii="黑体" w:hAnsi="黑体" w:eastAsia="黑体"/>
          <w:sz w:val="24"/>
          <w:szCs w:val="24"/>
        </w:rPr>
        <w:t>：</w:t>
      </w:r>
      <w:r>
        <w:rPr>
          <w:rFonts w:hint="eastAsia" w:ascii="黑体" w:hAnsi="黑体" w:eastAsia="黑体"/>
          <w:sz w:val="24"/>
          <w:szCs w:val="24"/>
          <w:u w:val="single"/>
        </w:rPr>
        <w:t xml:space="preserve">            </w:t>
      </w:r>
      <w:r>
        <w:rPr>
          <w:rFonts w:hint="eastAsia" w:ascii="黑体" w:hAnsi="黑体" w:eastAsia="黑体"/>
          <w:sz w:val="24"/>
          <w:szCs w:val="24"/>
        </w:rPr>
        <w:t xml:space="preserve">        </w:t>
      </w:r>
      <w:r>
        <w:rPr>
          <w:rFonts w:ascii="黑体" w:hAnsi="黑体" w:eastAsia="黑体"/>
          <w:sz w:val="24"/>
          <w:szCs w:val="24"/>
        </w:rPr>
        <w:t>与样本提供者关系：</w:t>
      </w:r>
      <w:r>
        <w:rPr>
          <w:rFonts w:ascii="黑体" w:hAnsi="黑体" w:eastAsia="黑体"/>
          <w:sz w:val="24"/>
          <w:szCs w:val="24"/>
          <w:u w:val="single"/>
        </w:rPr>
        <w:t xml:space="preserve"> </w:t>
      </w:r>
      <w:r>
        <w:rPr>
          <w:rFonts w:hint="eastAsia" w:ascii="黑体" w:hAnsi="黑体" w:eastAsia="黑体"/>
          <w:sz w:val="24"/>
          <w:szCs w:val="24"/>
          <w:u w:val="single"/>
        </w:rPr>
        <w:t xml:space="preserve">      </w:t>
      </w:r>
    </w:p>
    <w:p>
      <w:pPr>
        <w:spacing w:line="360" w:lineRule="auto"/>
        <w:rPr>
          <w:rFonts w:ascii="黑体" w:hAnsi="黑体" w:eastAsia="黑体"/>
          <w:sz w:val="24"/>
          <w:szCs w:val="24"/>
        </w:rPr>
      </w:pPr>
      <w:r>
        <w:rPr>
          <w:rFonts w:ascii="黑体" w:hAnsi="黑体" w:eastAsia="黑体"/>
          <w:sz w:val="24"/>
          <w:szCs w:val="24"/>
        </w:rPr>
        <w:t>日期</w:t>
      </w:r>
      <w:r>
        <w:rPr>
          <w:rFonts w:hint="eastAsia" w:ascii="黑体" w:hAnsi="黑体" w:eastAsia="黑体"/>
          <w:sz w:val="24"/>
          <w:szCs w:val="24"/>
        </w:rPr>
        <w:t>：</w:t>
      </w:r>
      <w:r>
        <w:rPr>
          <w:rFonts w:hint="eastAsia" w:ascii="黑体" w:hAnsi="黑体" w:eastAsia="黑体"/>
          <w:sz w:val="24"/>
          <w:szCs w:val="24"/>
          <w:u w:val="single"/>
        </w:rPr>
        <w:t xml:space="preserve">     </w:t>
      </w:r>
      <w:r>
        <w:rPr>
          <w:rFonts w:ascii="黑体" w:hAnsi="黑体" w:eastAsia="黑体"/>
          <w:sz w:val="24"/>
          <w:szCs w:val="24"/>
        </w:rPr>
        <w:t>年</w:t>
      </w:r>
      <w:r>
        <w:rPr>
          <w:rFonts w:hint="eastAsia" w:ascii="黑体" w:hAnsi="黑体" w:eastAsia="黑体"/>
          <w:sz w:val="24"/>
          <w:szCs w:val="24"/>
          <w:u w:val="single"/>
        </w:rPr>
        <w:t xml:space="preserve">   </w:t>
      </w:r>
      <w:r>
        <w:rPr>
          <w:rFonts w:ascii="黑体" w:hAnsi="黑体" w:eastAsia="黑体"/>
          <w:sz w:val="24"/>
          <w:szCs w:val="24"/>
        </w:rPr>
        <w:t>月</w:t>
      </w:r>
      <w:r>
        <w:rPr>
          <w:rFonts w:hint="eastAsia" w:ascii="黑体" w:hAnsi="黑体" w:eastAsia="黑体"/>
          <w:sz w:val="24"/>
          <w:szCs w:val="24"/>
          <w:u w:val="single"/>
        </w:rPr>
        <w:t xml:space="preserve">   </w:t>
      </w:r>
      <w:r>
        <w:rPr>
          <w:rFonts w:ascii="黑体" w:hAnsi="黑体" w:eastAsia="黑体"/>
          <w:sz w:val="24"/>
          <w:szCs w:val="24"/>
        </w:rPr>
        <w:t xml:space="preserve">日 </w:t>
      </w:r>
    </w:p>
    <w:p>
      <w:pPr>
        <w:spacing w:line="360" w:lineRule="auto"/>
        <w:rPr>
          <w:rFonts w:ascii="黑体" w:hAnsi="黑体" w:eastAsia="黑体"/>
          <w:sz w:val="24"/>
          <w:szCs w:val="24"/>
        </w:rPr>
      </w:pPr>
    </w:p>
    <w:p>
      <w:pPr>
        <w:spacing w:line="360" w:lineRule="auto"/>
        <w:rPr>
          <w:rFonts w:ascii="黑体" w:hAnsi="黑体" w:eastAsia="黑体"/>
          <w:sz w:val="24"/>
          <w:szCs w:val="24"/>
        </w:rPr>
      </w:pPr>
    </w:p>
    <w:p>
      <w:pPr>
        <w:spacing w:line="360" w:lineRule="auto"/>
        <w:rPr>
          <w:rFonts w:ascii="黑体" w:hAnsi="黑体" w:eastAsia="黑体"/>
          <w:sz w:val="24"/>
          <w:szCs w:val="24"/>
        </w:rPr>
      </w:pPr>
      <w:r>
        <w:rPr>
          <w:rFonts w:ascii="黑体" w:hAnsi="黑体" w:eastAsia="黑体"/>
          <w:sz w:val="24"/>
          <w:szCs w:val="24"/>
        </w:rPr>
        <w:t xml:space="preserve">医院告知信息者声明 </w:t>
      </w:r>
    </w:p>
    <w:p>
      <w:pPr>
        <w:spacing w:line="360" w:lineRule="auto"/>
        <w:ind w:firstLine="480" w:firstLineChars="200"/>
        <w:rPr>
          <w:rFonts w:ascii="宋体" w:hAnsi="宋体" w:eastAsia="宋体"/>
          <w:sz w:val="24"/>
          <w:szCs w:val="24"/>
        </w:rPr>
      </w:pPr>
      <w:r>
        <w:rPr>
          <w:rFonts w:ascii="宋体" w:hAnsi="宋体" w:eastAsia="宋体"/>
          <w:sz w:val="24"/>
          <w:szCs w:val="24"/>
        </w:rPr>
        <w:t>我已经准确地向样本提供者解释了知情同意书的全部内容，回答了其所提出的所有问题。</w:t>
      </w:r>
    </w:p>
    <w:p>
      <w:pPr>
        <w:spacing w:line="360" w:lineRule="auto"/>
        <w:ind w:firstLine="480" w:firstLineChars="200"/>
        <w:rPr>
          <w:rFonts w:hint="eastAsia" w:ascii="黑体" w:hAnsi="黑体" w:eastAsia="黑体"/>
          <w:sz w:val="24"/>
          <w:szCs w:val="24"/>
        </w:rPr>
      </w:pPr>
      <w:r>
        <w:rPr>
          <w:rFonts w:ascii="黑体" w:hAnsi="黑体" w:eastAsia="黑体"/>
          <w:sz w:val="24"/>
          <w:szCs w:val="24"/>
        </w:rPr>
        <w:t>研究者签名</w:t>
      </w:r>
      <w:r>
        <w:rPr>
          <w:rFonts w:hint="eastAsia" w:ascii="黑体" w:hAnsi="黑体" w:eastAsia="黑体"/>
          <w:sz w:val="24"/>
          <w:szCs w:val="24"/>
        </w:rPr>
        <w:t>：</w:t>
      </w:r>
      <w:r>
        <w:rPr>
          <w:rFonts w:hint="eastAsia" w:ascii="黑体" w:hAnsi="黑体" w:eastAsia="黑体"/>
          <w:sz w:val="24"/>
          <w:szCs w:val="24"/>
          <w:u w:val="single"/>
        </w:rPr>
        <w:t xml:space="preserve">          </w:t>
      </w:r>
      <w:r>
        <w:rPr>
          <w:rFonts w:hint="eastAsia" w:ascii="黑体" w:hAnsi="黑体" w:eastAsia="黑体"/>
          <w:sz w:val="24"/>
          <w:szCs w:val="24"/>
        </w:rPr>
        <w:t xml:space="preserve">               </w:t>
      </w:r>
      <w:r>
        <w:rPr>
          <w:rFonts w:ascii="黑体" w:hAnsi="黑体" w:eastAsia="黑体"/>
          <w:sz w:val="24"/>
          <w:szCs w:val="24"/>
        </w:rPr>
        <w:t>联系方式：</w:t>
      </w:r>
      <w:r>
        <w:rPr>
          <w:rFonts w:hint="eastAsia" w:ascii="黑体" w:hAnsi="黑体" w:eastAsia="黑体"/>
          <w:sz w:val="24"/>
          <w:szCs w:val="24"/>
          <w:u w:val="single"/>
        </w:rPr>
        <w:t xml:space="preserve">  </w:t>
      </w:r>
      <w:r>
        <w:rPr>
          <w:rFonts w:hint="eastAsia" w:ascii="黑体" w:hAnsi="黑体" w:eastAsia="黑体"/>
          <w:sz w:val="24"/>
          <w:szCs w:val="24"/>
          <w:u w:val="single"/>
          <w:lang w:val="en-US" w:eastAsia="zh-CN"/>
        </w:rPr>
        <w:t>13733873215</w:t>
      </w:r>
      <w:r>
        <w:rPr>
          <w:rFonts w:hint="eastAsia" w:ascii="黑体" w:hAnsi="黑体" w:eastAsia="黑体"/>
          <w:sz w:val="24"/>
          <w:szCs w:val="24"/>
          <w:u w:val="single"/>
        </w:rPr>
        <w:t xml:space="preserve">               </w:t>
      </w:r>
      <w:r>
        <w:rPr>
          <w:rFonts w:hint="eastAsia" w:ascii="黑体" w:hAnsi="黑体" w:eastAsia="黑体"/>
          <w:sz w:val="24"/>
          <w:szCs w:val="24"/>
        </w:rPr>
        <w:t xml:space="preserve">  </w:t>
      </w:r>
    </w:p>
    <w:p>
      <w:pPr>
        <w:spacing w:line="360" w:lineRule="auto"/>
        <w:ind w:firstLine="480" w:firstLineChars="200"/>
        <w:rPr>
          <w:rFonts w:hint="eastAsia" w:ascii="黑体" w:hAnsi="黑体" w:eastAsia="黑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23236"/>
    <w:multiLevelType w:val="multilevel"/>
    <w:tmpl w:val="1FF23236"/>
    <w:lvl w:ilvl="0" w:tentative="0">
      <w:start w:val="1"/>
      <w:numFmt w:val="japaneseCounting"/>
      <w:lvlText w:val="%1、"/>
      <w:lvlJc w:val="left"/>
      <w:pPr>
        <w:ind w:left="962" w:hanging="480"/>
      </w:pPr>
      <w:rPr>
        <w:rFonts w:hint="default"/>
      </w:rPr>
    </w:lvl>
    <w:lvl w:ilvl="1" w:tentative="0">
      <w:start w:val="1"/>
      <w:numFmt w:val="lowerLetter"/>
      <w:lvlText w:val="%2)"/>
      <w:lvlJc w:val="left"/>
      <w:pPr>
        <w:ind w:left="1362" w:hanging="440"/>
      </w:pPr>
    </w:lvl>
    <w:lvl w:ilvl="2" w:tentative="0">
      <w:start w:val="1"/>
      <w:numFmt w:val="lowerRoman"/>
      <w:lvlText w:val="%3."/>
      <w:lvlJc w:val="right"/>
      <w:pPr>
        <w:ind w:left="1802" w:hanging="440"/>
      </w:pPr>
    </w:lvl>
    <w:lvl w:ilvl="3" w:tentative="0">
      <w:start w:val="1"/>
      <w:numFmt w:val="decimal"/>
      <w:lvlText w:val="%4."/>
      <w:lvlJc w:val="left"/>
      <w:pPr>
        <w:ind w:left="2242" w:hanging="440"/>
      </w:pPr>
    </w:lvl>
    <w:lvl w:ilvl="4" w:tentative="0">
      <w:start w:val="1"/>
      <w:numFmt w:val="lowerLetter"/>
      <w:lvlText w:val="%5)"/>
      <w:lvlJc w:val="left"/>
      <w:pPr>
        <w:ind w:left="2682" w:hanging="440"/>
      </w:pPr>
    </w:lvl>
    <w:lvl w:ilvl="5" w:tentative="0">
      <w:start w:val="1"/>
      <w:numFmt w:val="lowerRoman"/>
      <w:lvlText w:val="%6."/>
      <w:lvlJc w:val="right"/>
      <w:pPr>
        <w:ind w:left="3122" w:hanging="440"/>
      </w:pPr>
    </w:lvl>
    <w:lvl w:ilvl="6" w:tentative="0">
      <w:start w:val="1"/>
      <w:numFmt w:val="decimal"/>
      <w:lvlText w:val="%7."/>
      <w:lvlJc w:val="left"/>
      <w:pPr>
        <w:ind w:left="3562" w:hanging="440"/>
      </w:pPr>
    </w:lvl>
    <w:lvl w:ilvl="7" w:tentative="0">
      <w:start w:val="1"/>
      <w:numFmt w:val="lowerLetter"/>
      <w:lvlText w:val="%8)"/>
      <w:lvlJc w:val="left"/>
      <w:pPr>
        <w:ind w:left="4002" w:hanging="440"/>
      </w:pPr>
    </w:lvl>
    <w:lvl w:ilvl="8" w:tentative="0">
      <w:start w:val="1"/>
      <w:numFmt w:val="lowerRoman"/>
      <w:lvlText w:val="%9."/>
      <w:lvlJc w:val="right"/>
      <w:pPr>
        <w:ind w:left="4442"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ZlZWM5ZjlkZGY2NjcwMjcyZjdmMjY2NTc4YjJhZWMifQ=="/>
  </w:docVars>
  <w:rsids>
    <w:rsidRoot w:val="00397CC3"/>
    <w:rsid w:val="001A546B"/>
    <w:rsid w:val="00250D7D"/>
    <w:rsid w:val="00397CC3"/>
    <w:rsid w:val="006563DE"/>
    <w:rsid w:val="0071587B"/>
    <w:rsid w:val="007F79CB"/>
    <w:rsid w:val="009B32C3"/>
    <w:rsid w:val="00DE5ECF"/>
    <w:rsid w:val="00E20782"/>
    <w:rsid w:val="04C66C1A"/>
    <w:rsid w:val="0CD73621"/>
    <w:rsid w:val="0EAF24CD"/>
    <w:rsid w:val="171808C4"/>
    <w:rsid w:val="1F715D2F"/>
    <w:rsid w:val="20895274"/>
    <w:rsid w:val="23A777BF"/>
    <w:rsid w:val="26FC7E22"/>
    <w:rsid w:val="27EE00B2"/>
    <w:rsid w:val="2A943911"/>
    <w:rsid w:val="2D2F0F51"/>
    <w:rsid w:val="2F0F2DE8"/>
    <w:rsid w:val="32931D2D"/>
    <w:rsid w:val="34142C4F"/>
    <w:rsid w:val="3B450D19"/>
    <w:rsid w:val="3E083824"/>
    <w:rsid w:val="48F7696F"/>
    <w:rsid w:val="4A1B48DF"/>
    <w:rsid w:val="4AB443EC"/>
    <w:rsid w:val="4C0D2006"/>
    <w:rsid w:val="4CD6689C"/>
    <w:rsid w:val="4E5008D0"/>
    <w:rsid w:val="572F3778"/>
    <w:rsid w:val="5F85487D"/>
    <w:rsid w:val="6231789F"/>
    <w:rsid w:val="62775FD3"/>
    <w:rsid w:val="63DF02D4"/>
    <w:rsid w:val="6BD9385B"/>
    <w:rsid w:val="71461992"/>
    <w:rsid w:val="759C6025"/>
    <w:rsid w:val="7709593C"/>
    <w:rsid w:val="7A8F6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1734</Words>
  <Characters>1749</Characters>
  <Lines>12</Lines>
  <Paragraphs>3</Paragraphs>
  <TotalTime>12</TotalTime>
  <ScaleCrop>false</ScaleCrop>
  <LinksUpToDate>false</LinksUpToDate>
  <CharactersWithSpaces>1939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2024-06-11T02:27:00Z</dcterms:created>
  <dc:creator>雪娇 夏</dc:creator>
  <cp:lastModifiedBy>夏凉</cp:lastModifiedBy>
  <dcterms:modified xsi:type="dcterms:W3CDTF">2024-09-05T05:02:55Z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00E895E8A46F42D18B33EEB9AE1F7114_12</vt:lpwstr>
  </property>
</Properties>
</file>