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7790a1b0622a9afd9ecd197bc2f26934a846f3"/>
    <w:p>
      <w:pPr>
        <w:pStyle w:val="Heading1"/>
      </w:pPr>
      <w:r>
        <w:t xml:space="preserve">Resilient SADAD Payment Network — EMAM Framework Report</w:t>
      </w:r>
    </w:p>
    <w:p>
      <w:pPr>
        <w:pStyle w:val="FirstParagraph"/>
      </w:pPr>
      <w:r>
        <w:rPr>
          <w:b/>
          <w:bCs/>
        </w:rPr>
        <w:t xml:space="preserve">Author</w:t>
      </w:r>
      <w:r>
        <w:t xml:space="preserve">: Fuad Al Alawi</w:t>
      </w:r>
      <w:r>
        <w:br/>
      </w:r>
      <w:r>
        <w:rPr>
          <w:b/>
          <w:bCs/>
        </w:rPr>
        <w:t xml:space="preserve">Course</w:t>
      </w:r>
      <w:r>
        <w:t xml:space="preserve">: Design Resilient National System</w:t>
      </w:r>
      <w:r>
        <w:br/>
      </w:r>
      <w:r>
        <w:rPr>
          <w:b/>
          <w:bCs/>
        </w:rPr>
        <w:t xml:space="preserve">Date</w:t>
      </w:r>
      <w:r>
        <w:t xml:space="preserve">: November 26, 2025</w:t>
      </w:r>
      <w:r>
        <w:br/>
      </w:r>
      <w:r>
        <w:rPr>
          <w:b/>
          <w:bCs/>
        </w:rPr>
        <w:t xml:space="preserve">GitHub</w:t>
      </w:r>
      <w:r>
        <w:t xml:space="preserve">:</w:t>
      </w:r>
      <w:r>
        <w:t xml:space="preserve"> </w:t>
      </w:r>
      <w:hyperlink r:id="rId9">
        <w:r>
          <w:rPr>
            <w:rStyle w:val="Hyperlink"/>
          </w:rPr>
          <w:t xml:space="preserve">https://github.com/FuadAlawi/Resilient-SADAD-System</w:t>
        </w:r>
      </w:hyperlink>
    </w:p>
    <w:p>
      <w:r>
        <w:pict>
          <v:rect style="width:0;height:1.5pt" o:hralign="center" o:hrstd="t" o:hr="t"/>
        </w:pict>
      </w:r>
    </w:p>
    <w:bookmarkStart w:id="10" w:name="executive-summary"/>
    <w:p>
      <w:pPr>
        <w:pStyle w:val="Heading2"/>
      </w:pPr>
      <w:r>
        <w:t xml:space="preserve">Executive Summary</w:t>
      </w:r>
    </w:p>
    <w:p>
      <w:pPr>
        <w:pStyle w:val="FirstParagraph"/>
      </w:pPr>
      <w:r>
        <w:t xml:space="preserve">This report presents a comprehensive resilient system design for Saudi Arabia’s SADAD payment network, implementing the EMAM framework (Understand, Practice, Master, Excellence). The design addresses critical national infrastructure requirements through multi-layered resilience combining preventive security, fault tolerance, rapid recovery, and continuous operation under adverse conditions.</w:t>
      </w:r>
    </w:p>
    <w:p>
      <w:pPr>
        <w:pStyle w:val="BodyText"/>
      </w:pPr>
      <w:r>
        <w:t xml:space="preserve">The SADAD network processes millions of daily transactions for utilities, government services, and e-commerce, making it a cornerstone of Saudi Arabia’s digital economy and Vision 2030 objectives. Any disruption directly impacts citizens’ ability to fulfill financial obligations and access essential services.</w:t>
      </w:r>
    </w:p>
    <w:p>
      <w:pPr>
        <w:pStyle w:val="BodyText"/>
      </w:pPr>
      <w:r>
        <w:rPr>
          <w:b/>
          <w:bCs/>
        </w:rPr>
        <w:t xml:space="preserve">Key Deliverables</w:t>
      </w:r>
      <w:r>
        <w:t xml:space="preserve">:</w:t>
      </w:r>
      <w:r>
        <w:t xml:space="preserve"> </w:t>
      </w:r>
      <w:r>
        <w:t xml:space="preserve">- Multi-Availability Zone architecture with automatic failover across 3 regions</w:t>
      </w:r>
      <w:r>
        <w:t xml:space="preserve"> </w:t>
      </w:r>
      <w:r>
        <w:t xml:space="preserve">- Comprehensive chaos engineering suite testing 5 critical failure scenarios</w:t>
      </w:r>
      <w:r>
        <w:t xml:space="preserve"> </w:t>
      </w:r>
      <w:r>
        <w:t xml:space="preserve">- Sub-15-minute RTO (Recovery Time Objective) for critical services</w:t>
      </w:r>
      <w:r>
        <w:t xml:space="preserve"> </w:t>
      </w:r>
      <w:r>
        <w:t xml:space="preserve">- Infrastructure as Code using Terraform for rapid disaster recovery</w:t>
      </w:r>
      <w:r>
        <w:t xml:space="preserve"> </w:t>
      </w:r>
      <w:r>
        <w:t xml:space="preserve">- Kubernetes-orchestrated services with horizontal auto-scaling</w:t>
      </w:r>
      <w:r>
        <w:t xml:space="preserve"> </w:t>
      </w:r>
      <w:r>
        <w:t xml:space="preserve">- Prometheus-based observability with SLO-driven alerting</w:t>
      </w:r>
    </w:p>
    <w:p>
      <w:pPr>
        <w:pStyle w:val="BodyText"/>
      </w:pPr>
      <w:r>
        <w:t xml:space="preserve">This design is grounded in Islamic principles of Amanah - stewardship), Adl - fairness), and No harm).</w:t>
      </w:r>
    </w:p>
    <w:p>
      <w:r>
        <w:pict>
          <v:rect style="width:0;height:1.5pt" o:hralign="center" o:hrstd="t" o:hr="t"/>
        </w:pict>
      </w:r>
    </w:p>
    <w:bookmarkEnd w:id="10"/>
    <w:bookmarkStart w:id="15" w:name="X6bd1d1f90a60102fcf08e95e0dc113341f497d4"/>
    <w:p>
      <w:pPr>
        <w:pStyle w:val="Heading2"/>
      </w:pPr>
      <w:r>
        <w:t xml:space="preserve">افهم (Understand) — Why Resilience &gt; Security, Threat Analysis</w:t>
      </w:r>
    </w:p>
    <w:bookmarkStart w:id="11" w:name="X1ef2102268d7a2874f5088c443adf9dc8298240"/>
    <w:p>
      <w:pPr>
        <w:pStyle w:val="Heading3"/>
      </w:pPr>
      <w:r>
        <w:t xml:space="preserve">Saudi Context and Critical Infrastructure</w:t>
      </w:r>
    </w:p>
    <w:p>
      <w:pPr>
        <w:pStyle w:val="FirstParagraph"/>
      </w:pPr>
      <w:r>
        <w:t xml:space="preserve">The Kingdom of Saudi Arabia’s digital payment infrastructure represents a critical national asset that underpins both economic activity and Vision 2030’s digital transformation objectives. The SADAD network, along with mada and SARIE systems, processes over 50 million transactions monthly, supporting:</w:t>
      </w:r>
    </w:p>
    <w:p>
      <w:pPr>
        <w:pStyle w:val="Compact"/>
        <w:numPr>
          <w:ilvl w:val="0"/>
          <w:numId w:val="1001"/>
        </w:numPr>
      </w:pPr>
      <w:r>
        <w:rPr>
          <w:b/>
          <w:bCs/>
        </w:rPr>
        <w:t xml:space="preserve">Utility Payments</w:t>
      </w:r>
      <w:r>
        <w:t xml:space="preserve">: Electricity, water, telecommunications bills for millions of households</w:t>
      </w:r>
    </w:p>
    <w:p>
      <w:pPr>
        <w:pStyle w:val="Compact"/>
        <w:numPr>
          <w:ilvl w:val="0"/>
          <w:numId w:val="1001"/>
        </w:numPr>
      </w:pPr>
      <w:r>
        <w:rPr>
          <w:b/>
          <w:bCs/>
        </w:rPr>
        <w:t xml:space="preserve">Government Services</w:t>
      </w:r>
      <w:r>
        <w:t xml:space="preserve">: Tax payments, visa fees, municipal services, traffic violations</w:t>
      </w:r>
    </w:p>
    <w:p>
      <w:pPr>
        <w:pStyle w:val="Compact"/>
        <w:numPr>
          <w:ilvl w:val="0"/>
          <w:numId w:val="1001"/>
        </w:numPr>
      </w:pPr>
      <w:r>
        <w:rPr>
          <w:b/>
          <w:bCs/>
        </w:rPr>
        <w:t xml:space="preserve">E-Commerce</w:t>
      </w:r>
      <w:r>
        <w:t xml:space="preserve">: Online retail, food delivery, digital services representing SAR billions in annual volume</w:t>
      </w:r>
    </w:p>
    <w:p>
      <w:pPr>
        <w:pStyle w:val="Compact"/>
        <w:numPr>
          <w:ilvl w:val="0"/>
          <w:numId w:val="1001"/>
        </w:numPr>
      </w:pPr>
      <w:r>
        <w:rPr>
          <w:b/>
          <w:bCs/>
        </w:rPr>
        <w:t xml:space="preserve">Interbank Settlements</w:t>
      </w:r>
      <w:r>
        <w:t xml:space="preserve">: Real-time payment settlements between financial institutions</w:t>
      </w:r>
    </w:p>
    <w:p>
      <w:pPr>
        <w:pStyle w:val="FirstParagraph"/>
      </w:pPr>
      <w:r>
        <w:t xml:space="preserve">Any extended outage creates cascading societal impacts:</w:t>
      </w:r>
      <w:r>
        <w:t xml:space="preserve"> </w:t>
      </w:r>
      <w:r>
        <w:t xml:space="preserve">- Citizens unable to pay critical bills, risking service disconnection</w:t>
      </w:r>
      <w:r>
        <w:t xml:space="preserve"> </w:t>
      </w:r>
      <w:r>
        <w:t xml:space="preserve">- Government revenue collection delays affecting public services</w:t>
      </w:r>
      <w:r>
        <w:t xml:space="preserve"> </w:t>
      </w:r>
      <w:r>
        <w:t xml:space="preserve">- E-commerce merchants losing sales during peak periods (Ramadan, Eid)</w:t>
      </w:r>
      <w:r>
        <w:t xml:space="preserve"> </w:t>
      </w:r>
      <w:r>
        <w:t xml:space="preserve">- Erosion of public trust in digital payment systems</w:t>
      </w:r>
    </w:p>
    <w:p>
      <w:pPr>
        <w:pStyle w:val="BodyText"/>
      </w:pPr>
      <w:r>
        <w:rPr>
          <w:b/>
          <w:bCs/>
        </w:rPr>
        <w:t xml:space="preserve">Historical Context</w:t>
      </w:r>
      <w:r>
        <w:t xml:space="preserve">: The 2012 Shamoon malware attack on Saudi Aramco demonstrated the destructive potential of cyber threats targeting Saudi infrastructure. This attack erased data on over 30,000 computers, highlighting the need for resilience beyond traditional security measures.</w:t>
      </w:r>
    </w:p>
    <w:p>
      <w:pPr>
        <w:pStyle w:val="BodyText"/>
      </w:pPr>
      <w:r>
        <w:rPr>
          <w:b/>
          <w:bCs/>
        </w:rPr>
        <w:t xml:space="preserve">Regulatory Framework</w:t>
      </w:r>
      <w:r>
        <w:t xml:space="preserve">: The Saudi Arabian Monetary Authority (SAMA) mandates:</w:t>
      </w:r>
      <w:r>
        <w:t xml:space="preserve"> </w:t>
      </w:r>
      <w:r>
        <w:t xml:space="preserve">- Business Continuity Planning (BCP) with tested disaster recovery procedures</w:t>
      </w:r>
      <w:r>
        <w:t xml:space="preserve"> </w:t>
      </w:r>
      <w:r>
        <w:t xml:space="preserve">- Regular resilience testing including chaos engineering scenarios</w:t>
      </w:r>
      <w:r>
        <w:t xml:space="preserve"> </w:t>
      </w:r>
      <w:r>
        <w:t xml:space="preserve">- Incident reporting within 4 hours of service degradation</w:t>
      </w:r>
      <w:r>
        <w:t xml:space="preserve"> </w:t>
      </w:r>
      <w:r>
        <w:t xml:space="preserve">- Annual third-party audit of critical systems</w:t>
      </w:r>
      <w:r>
        <w:t xml:space="preserve"> </w:t>
      </w:r>
      <w:r>
        <w:t xml:space="preserve">- Minimum 99.9% availability for payment processing services</w:t>
      </w:r>
    </w:p>
    <w:bookmarkEnd w:id="11"/>
    <w:bookmarkStart w:id="12" w:name="why-resilience-exceeds-security"/>
    <w:p>
      <w:pPr>
        <w:pStyle w:val="Heading3"/>
      </w:pPr>
      <w:r>
        <w:t xml:space="preserve">Why Resilience Exceeds Security</w:t>
      </w:r>
    </w:p>
    <w:p>
      <w:pPr>
        <w:pStyle w:val="FirstParagraph"/>
      </w:pPr>
      <w:r>
        <w:t xml:space="preserve">While security focuses on</w:t>
      </w:r>
      <w:r>
        <w:t xml:space="preserve"> </w:t>
      </w:r>
      <w:r>
        <w:rPr>
          <w:b/>
          <w:bCs/>
        </w:rPr>
        <w:t xml:space="preserve">preventing</w:t>
      </w:r>
      <w:r>
        <w:t xml:space="preserve"> </w:t>
      </w:r>
      <w:r>
        <w:t xml:space="preserve">incidents, resilience acknowledges that failures are inevitable and focuses on:</w:t>
      </w:r>
    </w:p>
    <w:p>
      <w:pPr>
        <w:pStyle w:val="BodyText"/>
      </w:pPr>
      <w:r>
        <w:rPr>
          <w:b/>
          <w:bCs/>
        </w:rPr>
        <w:t xml:space="preserve">1. Continuing Operations Under Stress</w:t>
      </w:r>
      <w:r>
        <w:t xml:space="preserve"> </w:t>
      </w:r>
      <w:r>
        <w:t xml:space="preserve">- Security:</w:t>
      </w:r>
      <w:r>
        <w:t xml:space="preserve"> </w:t>
      </w:r>
      <w:r>
        <w:t xml:space="preserve">“How do we prevent this attack?”</w:t>
      </w:r>
      <w:r>
        <w:t xml:space="preserve"> </w:t>
      </w:r>
      <w:r>
        <w:t xml:space="preserve">- Resilience:</w:t>
      </w:r>
      <w:r>
        <w:t xml:space="preserve"> </w:t>
      </w:r>
      <w:r>
        <w:t xml:space="preserve">“How do we maintain 80% service capacity if attacked?”</w:t>
      </w:r>
    </w:p>
    <w:p>
      <w:pPr>
        <w:pStyle w:val="BodyText"/>
      </w:pPr>
      <w:r>
        <w:t xml:space="preserve">Example: During a DDoS attack, security measures (rate limiting, WAF) prevent some traffic, but resilience (auto-scaling, CDN, graceful degradation) ensures legitimate users can still transact.</w:t>
      </w:r>
    </w:p>
    <w:p>
      <w:pPr>
        <w:pStyle w:val="BodyText"/>
      </w:pPr>
      <w:r>
        <w:rPr>
          <w:b/>
          <w:bCs/>
        </w:rPr>
        <w:t xml:space="preserve">2. Rapid Recovery Over Perfect Prevention</w:t>
      </w:r>
      <w:r>
        <w:t xml:space="preserve"> </w:t>
      </w:r>
      <w:r>
        <w:t xml:space="preserve">- RTO (Recovery Time Objective): 15 minutes for payment API</w:t>
      </w:r>
      <w:r>
        <w:t xml:space="preserve"> </w:t>
      </w:r>
      <w:r>
        <w:t xml:space="preserve">- RPO (Recovery Point Objective): 1 minute for transaction ledger</w:t>
      </w:r>
      <w:r>
        <w:t xml:space="preserve"> </w:t>
      </w:r>
      <w:r>
        <w:t xml:space="preserve">- MTTR (Mean Time To Recovery): Target &lt; 30 minutes</w:t>
      </w:r>
    </w:p>
    <w:p>
      <w:pPr>
        <w:pStyle w:val="BodyText"/>
      </w:pPr>
      <w:r>
        <w:t xml:space="preserve">A resilient system recovers from a compromise in minutes using Infrastructure as Code, whereas a security-only approach might take hours to investigate and rebuild.</w:t>
      </w:r>
    </w:p>
    <w:p>
      <w:pPr>
        <w:pStyle w:val="BodyText"/>
      </w:pPr>
      <w:r>
        <w:rPr>
          <w:b/>
          <w:bCs/>
        </w:rPr>
        <w:t xml:space="preserve">3. Graceful Degradation</w:t>
      </w:r>
      <w:r>
        <w:t xml:space="preserve"> </w:t>
      </w:r>
      <w:r>
        <w:t xml:space="preserve">- Payment processing continues even if reporting dashboards fail</w:t>
      </w:r>
      <w:r>
        <w:t xml:space="preserve"> </w:t>
      </w:r>
      <w:r>
        <w:t xml:space="preserve">- Read-only mode for ledger queries if write capacity is impaired</w:t>
      </w:r>
      <w:r>
        <w:t xml:space="preserve"> </w:t>
      </w:r>
      <w:r>
        <w:t xml:space="preserve">- Queue transactions during network partition, replay when connectivity restored</w:t>
      </w:r>
    </w:p>
    <w:bookmarkEnd w:id="12"/>
    <w:bookmarkStart w:id="13" w:name="islamic-principles-in-resilient-design"/>
    <w:p>
      <w:pPr>
        <w:pStyle w:val="Heading3"/>
      </w:pPr>
      <w:r>
        <w:t xml:space="preserve">Islamic Principles in Resilient Design</w:t>
      </w:r>
    </w:p>
    <w:p>
      <w:pPr>
        <w:pStyle w:val="FirstParagraph"/>
      </w:pPr>
      <w:r>
        <w:rPr>
          <w:b/>
          <w:bCs/>
        </w:rPr>
        <w:t xml:space="preserve">Amanah - Trust and Stewardship)</w:t>
      </w:r>
      <w:r>
        <w:t xml:space="preserve">:</w:t>
      </w:r>
      <w:r>
        <w:t xml:space="preserve"> </w:t>
      </w:r>
      <w:r>
        <w:t xml:space="preserve">- Citizens entrust their financial data and critical transactions to SADAD</w:t>
      </w:r>
      <w:r>
        <w:t xml:space="preserve"> </w:t>
      </w:r>
      <w:r>
        <w:t xml:space="preserve">- Operators have a sacred duty to protect this trust through reliable service</w:t>
      </w:r>
      <w:r>
        <w:t xml:space="preserve"> </w:t>
      </w:r>
      <w:r>
        <w:t xml:space="preserve">- Implementation: End-to-end encryption, audit trails, transparent incident reporting</w:t>
      </w:r>
    </w:p>
    <w:p>
      <w:pPr>
        <w:pStyle w:val="BodyText"/>
      </w:pPr>
      <w:r>
        <w:rPr>
          <w:b/>
          <w:bCs/>
        </w:rPr>
        <w:t xml:space="preserve">Adl - Justice and Fairness)</w:t>
      </w:r>
      <w:r>
        <w:t xml:space="preserve">:</w:t>
      </w:r>
      <w:r>
        <w:t xml:space="preserve"> </w:t>
      </w:r>
      <w:r>
        <w:t xml:space="preserve">- All citizens deserve equal access to payment services regardless of geography</w:t>
      </w:r>
      <w:r>
        <w:t xml:space="preserve"> </w:t>
      </w:r>
      <w:r>
        <w:t xml:space="preserve">- No group should be disproportionately affected by outages</w:t>
      </w:r>
      <w:r>
        <w:t xml:space="preserve"> </w:t>
      </w:r>
      <w:r>
        <w:t xml:space="preserve">- Implementation: Multi-region deployment ensures service continuity if one region fails</w:t>
      </w:r>
    </w:p>
    <w:p>
      <w:pPr>
        <w:pStyle w:val="BodyText"/>
      </w:pPr>
      <w:r>
        <w:rPr>
          <w:b/>
          <w:bCs/>
        </w:rPr>
        <w:t xml:space="preserve">No harm ولا ضرار (No Harm)</w:t>
      </w:r>
      <w:r>
        <w:t xml:space="preserve">:</w:t>
      </w:r>
      <w:r>
        <w:t xml:space="preserve"> </w:t>
      </w:r>
      <w:r>
        <w:t xml:space="preserve">- Minimize societal harm through rapid containment and recovery</w:t>
      </w:r>
      <w:r>
        <w:t xml:space="preserve"> </w:t>
      </w:r>
      <w:r>
        <w:t xml:space="preserve">- Clear communication during incidents to prevent panic or financial hardship</w:t>
      </w:r>
      <w:r>
        <w:t xml:space="preserve"> </w:t>
      </w:r>
      <w:r>
        <w:t xml:space="preserve">- Implementation: Automated failover, pre-approved runbooks, public status page</w:t>
      </w:r>
    </w:p>
    <w:bookmarkEnd w:id="13"/>
    <w:bookmarkStart w:id="14" w:name="comprehensive-threat-model"/>
    <w:p>
      <w:pPr>
        <w:pStyle w:val="Heading3"/>
      </w:pPr>
      <w:r>
        <w:t xml:space="preserve">Comprehensive Threat Model</w:t>
      </w:r>
    </w:p>
    <w:p>
      <w:pPr>
        <w:pStyle w:val="FirstParagraph"/>
      </w:pPr>
      <w:r>
        <w:t xml:space="preserve">Using the STRIDE methodology enhanced with operational failure scenarios:</w:t>
      </w:r>
    </w:p>
    <w:p>
      <w:pPr>
        <w:pStyle w:val="BodyText"/>
      </w:pPr>
      <w:r>
        <w:rPr>
          <w:b/>
          <w:bCs/>
        </w:rPr>
        <w:t xml:space="preserve">Threat Actors</w:t>
      </w:r>
      <w:r>
        <w:t xml:space="preserve">:</w:t>
      </w:r>
      <w:r>
        <w:t xml:space="preserve"> </w:t>
      </w:r>
      <w:r>
        <w:t xml:space="preserve">1.</w:t>
      </w:r>
      <w:r>
        <w:t xml:space="preserve"> </w:t>
      </w:r>
      <w:r>
        <w:rPr>
          <w:b/>
          <w:bCs/>
        </w:rPr>
        <w:t xml:space="preserve">State-Sponsored APT Groups</w:t>
      </w:r>
      <w:r>
        <w:t xml:space="preserve">: Sophisticated, well-resourced, targeting national infra</w:t>
      </w:r>
      <w:r>
        <w:t xml:space="preserve"> </w:t>
      </w:r>
      <w:r>
        <w:t xml:space="preserve">2.</w:t>
      </w:r>
      <w:r>
        <w:t xml:space="preserve"> </w:t>
      </w:r>
      <w:r>
        <w:rPr>
          <w:b/>
          <w:bCs/>
        </w:rPr>
        <w:t xml:space="preserve">Cybercriminal Organizations</w:t>
      </w:r>
      <w:r>
        <w:t xml:space="preserve">: Financially motivated ransomware, data exfiltration</w:t>
      </w:r>
      <w:r>
        <w:t xml:space="preserve"> </w:t>
      </w:r>
      <w:r>
        <w:t xml:space="preserve">3.</w:t>
      </w:r>
      <w:r>
        <w:t xml:space="preserve"> </w:t>
      </w:r>
      <w:r>
        <w:rPr>
          <w:b/>
          <w:bCs/>
        </w:rPr>
        <w:t xml:space="preserve">Insider Threats</w:t>
      </w:r>
      <w:r>
        <w:t xml:space="preserve">: Disgruntled employees, social engineering victims</w:t>
      </w:r>
      <w:r>
        <w:t xml:space="preserve"> </w:t>
      </w:r>
      <w:r>
        <w:t xml:space="preserve">4.</w:t>
      </w:r>
      <w:r>
        <w:t xml:space="preserve"> </w:t>
      </w:r>
      <w:r>
        <w:rPr>
          <w:b/>
          <w:bCs/>
        </w:rPr>
        <w:t xml:space="preserve">Supply Chain Compromises</w:t>
      </w:r>
      <w:r>
        <w:t xml:space="preserve">: Malicious dependencies, compromised CI/CD pipelines</w:t>
      </w:r>
      <w:r>
        <w:t xml:space="preserve"> </w:t>
      </w:r>
      <w:r>
        <w:t xml:space="preserve">5.</w:t>
      </w:r>
      <w:r>
        <w:t xml:space="preserve"> </w:t>
      </w:r>
      <w:r>
        <w:rPr>
          <w:b/>
          <w:bCs/>
        </w:rPr>
        <w:t xml:space="preserve">Environmental/Operational</w:t>
      </w:r>
      <w:r>
        <w:t xml:space="preserve">: Natural disasters, misconfigurations, human error</w:t>
      </w:r>
    </w:p>
    <w:p>
      <w:pPr>
        <w:pStyle w:val="BodyText"/>
      </w:pPr>
      <w:r>
        <w:rPr>
          <w:b/>
          <w:bCs/>
        </w:rPr>
        <w:t xml:space="preserve">Critical Assets</w:t>
      </w:r>
      <w:r>
        <w:t xml:space="preserve">:</w:t>
      </w:r>
      <w:r>
        <w:t xml:space="preserve"> </w:t>
      </w:r>
      <w:r>
        <w:t xml:space="preserve">| Asset Category | Examples | Resilience Measures |</w:t>
      </w:r>
      <w:r>
        <w:t xml:space="preserve"> </w:t>
      </w:r>
      <w:r>
        <w:t xml:space="preserve">|—————-|———-|——————–|</w:t>
      </w:r>
      <w:r>
        <w:t xml:space="preserve"> </w:t>
      </w:r>
      <w:r>
        <w:t xml:space="preserve">| Payment API | REST endpoints, authentication service | Multi-AZ, circuit breakers, rate limiting |</w:t>
      </w:r>
      <w:r>
        <w:t xml:space="preserve"> </w:t>
      </w:r>
      <w:r>
        <w:t xml:space="preserve">| Transaction Ledger | Database, audit logs | Replicated across 3 AZs, PITR backups |</w:t>
      </w:r>
      <w:r>
        <w:t xml:space="preserve"> </w:t>
      </w:r>
      <w:r>
        <w:t xml:space="preserve">| Settlement Services | Bank connectors, clearing house links | Redundant network paths, message queuing |</w:t>
      </w:r>
      <w:r>
        <w:t xml:space="preserve"> </w:t>
      </w:r>
      <w:r>
        <w:t xml:space="preserve">| Cryptographic Keys | KMS, HSM, TLS certificates | Key rotation, backup KMS in DR region |</w:t>
      </w:r>
      <w:r>
        <w:t xml:space="preserve"> </w:t>
      </w:r>
      <w:r>
        <w:t xml:space="preserve">| Customer PII | Names, IBANs, transaction history | Encryption at rest/transit, access logging |</w:t>
      </w:r>
    </w:p>
    <w:p>
      <w:pPr>
        <w:pStyle w:val="BodyText"/>
      </w:pPr>
      <w:r>
        <w:rPr>
          <w:b/>
          <w:bCs/>
        </w:rPr>
        <w:t xml:space="preserve">Attack Paths and Mitigations</w:t>
      </w:r>
      <w:r>
        <w:t xml:space="preserve">:</w:t>
      </w:r>
      <w:r>
        <w:t xml:space="preserve"> </w:t>
      </w:r>
      <w:r>
        <w:t xml:space="preserve">1.</w:t>
      </w:r>
      <w:r>
        <w:t xml:space="preserve"> </w:t>
      </w:r>
      <w:r>
        <w:rPr>
          <w:b/>
          <w:bCs/>
        </w:rPr>
        <w:t xml:space="preserve">Credential Theft → Privilege Escalation</w:t>
      </w:r>
      <w:r>
        <w:t xml:space="preserve"> </w:t>
      </w:r>
      <w:r>
        <w:t xml:space="preserve">- Threat: Stolen admin credentials used to access production systems</w:t>
      </w:r>
      <w:r>
        <w:t xml:space="preserve"> </w:t>
      </w:r>
      <w:r>
        <w:t xml:space="preserve">- Resilience: Break-glass access with MFA, session recording, automated deprovisioning</w:t>
      </w:r>
    </w:p>
    <w:p>
      <w:pPr>
        <w:pStyle w:val="Compact"/>
        <w:numPr>
          <w:ilvl w:val="0"/>
          <w:numId w:val="1002"/>
        </w:numPr>
      </w:pPr>
      <w:r>
        <w:rPr>
          <w:b/>
          <w:bCs/>
        </w:rPr>
        <w:t xml:space="preserve">Lateral Movement</w:t>
      </w:r>
    </w:p>
    <w:p>
      <w:pPr>
        <w:pStyle w:val="Compact"/>
        <w:numPr>
          <w:ilvl w:val="1"/>
          <w:numId w:val="1003"/>
        </w:numPr>
      </w:pPr>
      <w:r>
        <w:t xml:space="preserve">Thre at: Compromised POD spreads to other services</w:t>
      </w:r>
    </w:p>
    <w:p>
      <w:pPr>
        <w:pStyle w:val="Compact"/>
        <w:numPr>
          <w:ilvl w:val="1"/>
          <w:numId w:val="1003"/>
        </w:numPr>
      </w:pPr>
      <w:r>
        <w:t xml:space="preserve">Resilience: Network policies, microsegmentation, namespace isolation</w:t>
      </w:r>
    </w:p>
    <w:p>
      <w:pPr>
        <w:pStyle w:val="Compact"/>
        <w:numPr>
          <w:ilvl w:val="0"/>
          <w:numId w:val="1002"/>
        </w:numPr>
      </w:pPr>
      <w:r>
        <w:rPr>
          <w:b/>
          <w:bCs/>
        </w:rPr>
        <w:t xml:space="preserve">Container Breakout</w:t>
      </w:r>
    </w:p>
    <w:p>
      <w:pPr>
        <w:pStyle w:val="Compact"/>
        <w:numPr>
          <w:ilvl w:val="1"/>
          <w:numId w:val="1004"/>
        </w:numPr>
      </w:pPr>
      <w:r>
        <w:t xml:space="preserve">Threat: Escape from container to underlying node</w:t>
      </w:r>
    </w:p>
    <w:p>
      <w:pPr>
        <w:pStyle w:val="Compact"/>
        <w:numPr>
          <w:ilvl w:val="1"/>
          <w:numId w:val="1004"/>
        </w:numPr>
      </w:pPr>
      <w:r>
        <w:t xml:space="preserve">Resilience: Pod Security Standards, read-only file systems, AppArmor/SELinux</w:t>
      </w:r>
    </w:p>
    <w:p>
      <w:pPr>
        <w:pStyle w:val="Compact"/>
        <w:numPr>
          <w:ilvl w:val="0"/>
          <w:numId w:val="1002"/>
        </w:numPr>
      </w:pPr>
      <w:r>
        <w:rPr>
          <w:b/>
          <w:bCs/>
        </w:rPr>
        <w:t xml:space="preserve">Supply Chain Attack</w:t>
      </w:r>
    </w:p>
    <w:p>
      <w:pPr>
        <w:pStyle w:val="Compact"/>
        <w:numPr>
          <w:ilvl w:val="1"/>
          <w:numId w:val="1005"/>
        </w:numPr>
      </w:pPr>
      <w:r>
        <w:t xml:space="preserve">Threat: Malicious dependency in application code</w:t>
      </w:r>
    </w:p>
    <w:p>
      <w:pPr>
        <w:pStyle w:val="Compact"/>
        <w:numPr>
          <w:ilvl w:val="1"/>
          <w:numId w:val="1005"/>
        </w:numPr>
      </w:pPr>
      <w:r>
        <w:t xml:space="preserve">Resilience: SBOM generation, signed images, admission controllers</w:t>
      </w:r>
    </w:p>
    <w:p>
      <w:pPr>
        <w:pStyle w:val="FirstParagraph"/>
      </w:pPr>
      <w:r>
        <w:rPr>
          <w:b/>
          <w:bCs/>
        </w:rPr>
        <w:t xml:space="preserve">Environmental Failures</w:t>
      </w:r>
      <w:r>
        <w:t xml:space="preserve">:</w:t>
      </w:r>
      <w:r>
        <w:t xml:space="preserve"> </w:t>
      </w:r>
      <w:r>
        <w:t xml:space="preserve">-</w:t>
      </w:r>
      <w:r>
        <w:t xml:space="preserve"> </w:t>
      </w:r>
      <w:r>
        <w:rPr>
          <w:b/>
          <w:bCs/>
        </w:rPr>
        <w:t xml:space="preserve">AZ Failure</w:t>
      </w:r>
      <w:r>
        <w:t xml:space="preserve">: AWS Availability Zone outage affecting 33% of infrastructure</w:t>
      </w:r>
      <w:r>
        <w:t xml:space="preserve"> </w:t>
      </w:r>
      <w:r>
        <w:t xml:space="preserve">-</w:t>
      </w:r>
      <w:r>
        <w:t xml:space="preserve"> </w:t>
      </w:r>
      <w:r>
        <w:rPr>
          <w:b/>
          <w:bCs/>
        </w:rPr>
        <w:t xml:space="preserve">Regional Failure</w:t>
      </w:r>
      <w:r>
        <w:t xml:space="preserve">: Entire AWS region (me-central-1) becomes unavailable</w:t>
      </w:r>
      <w:r>
        <w:t xml:space="preserve"> </w:t>
      </w:r>
      <w:r>
        <w:t xml:space="preserve">-</w:t>
      </w:r>
      <w:r>
        <w:t xml:space="preserve"> </w:t>
      </w:r>
      <w:r>
        <w:rPr>
          <w:b/>
          <w:bCs/>
        </w:rPr>
        <w:t xml:space="preserve">Network Partition</w:t>
      </w:r>
      <w:r>
        <w:t xml:space="preserve">: Split-brain scenario where services can’t communicate</w:t>
      </w:r>
      <w:r>
        <w:t xml:space="preserve"> </w:t>
      </w:r>
      <w:r>
        <w:t xml:space="preserve">-</w:t>
      </w:r>
      <w:r>
        <w:t xml:space="preserve"> </w:t>
      </w:r>
      <w:r>
        <w:rPr>
          <w:b/>
          <w:bCs/>
        </w:rPr>
        <w:t xml:space="preserve">DNS Outage</w:t>
      </w:r>
      <w:r>
        <w:t xml:space="preserve">: Route53 or internal DNS resolution failures</w:t>
      </w:r>
      <w:r>
        <w:t xml:space="preserve"> </w:t>
      </w:r>
      <w:r>
        <w:t xml:space="preserve">-</w:t>
      </w:r>
      <w:r>
        <w:t xml:space="preserve"> </w:t>
      </w:r>
      <w:r>
        <w:rPr>
          <w:b/>
          <w:bCs/>
        </w:rPr>
        <w:t xml:space="preserve">Data Center Fire</w:t>
      </w:r>
      <w:r>
        <w:t xml:space="preserve">: Physical destruction of infrastructure (DR scenario)</w:t>
      </w:r>
    </w:p>
    <w:p>
      <w:r>
        <w:pict>
          <v:rect style="width:0;height:1.5pt" o:hralign="center" o:hrstd="t" o:hr="t"/>
        </w:pict>
      </w:r>
    </w:p>
    <w:bookmarkEnd w:id="14"/>
    <w:bookmarkEnd w:id="15"/>
    <w:bookmarkStart w:id="28" w:name="Xd8161451b72c82e8c9add696bc8689e499f4eb0"/>
    <w:p>
      <w:pPr>
        <w:pStyle w:val="Heading2"/>
      </w:pPr>
      <w:r>
        <w:t xml:space="preserve">مارس (Practice) — 4 Rs and Swiss Cheese Model</w:t>
      </w:r>
    </w:p>
    <w:bookmarkStart w:id="20" w:name="the-four-rs-of-resilience"/>
    <w:p>
      <w:pPr>
        <w:pStyle w:val="Heading3"/>
      </w:pPr>
      <w:r>
        <w:t xml:space="preserve">The Four Rs of Resilience</w:t>
      </w:r>
    </w:p>
    <w:p>
      <w:pPr>
        <w:pStyle w:val="FirstParagraph"/>
      </w:pPr>
      <w:r>
        <w:t xml:space="preserve">Our implementation operationalizes the 4 Rs framework across all system layers:</w:t>
      </w:r>
    </w:p>
    <w:bookmarkStart w:id="16" w:name="X331290d7ff96e980166db0df2bc5dfa68b2336a"/>
    <w:p>
      <w:pPr>
        <w:pStyle w:val="Heading4"/>
      </w:pPr>
      <w:r>
        <w:t xml:space="preserve">1. Robustness: Building Strength Into the System</w:t>
      </w:r>
    </w:p>
    <w:p>
      <w:pPr>
        <w:pStyle w:val="FirstParagraph"/>
      </w:pPr>
      <w:r>
        <w:rPr>
          <w:b/>
          <w:bCs/>
        </w:rPr>
        <w:t xml:space="preserve">Application-Level Robustness</w:t>
      </w:r>
      <w:r>
        <w:t xml:space="preserve">:</w:t>
      </w:r>
      <w:r>
        <w:t xml:space="preserve"> </w:t>
      </w:r>
      <w:r>
        <w:t xml:space="preserve">-</w:t>
      </w:r>
      <w:r>
        <w:t xml:space="preserve"> </w:t>
      </w:r>
      <w:r>
        <w:rPr>
          <w:b/>
          <w:bCs/>
        </w:rPr>
        <w:t xml:space="preserve">Idempotent Operations</w:t>
      </w:r>
      <w:r>
        <w:t xml:space="preserve">: All payment processing endpoints use idempotency keys to prevent duplicate charges if requests are retried</w:t>
      </w:r>
      <w:r>
        <w:t xml:space="preserve"> </w:t>
      </w:r>
      <w:r>
        <w:rPr>
          <w:rStyle w:val="VerbatimChar"/>
        </w:rPr>
        <w:t xml:space="preserve">java   @PostMapping("/api/v1/payments")   public PaymentResponse processPayment(       @RequestHeader("Idempotency-Key") String idempotencyKey,       @RequestBody PaymentRequest request) {       // Check if this exact request was already processed       Optional&lt;Payment&gt; existing = paymentRepository           .findByIdempotencyKey(idempotencyKey);       if (existing.isPresent()) {           return PaymentResponse.fromPayment(existing.get());       }       // Process new payment atomically       return paymentService.processWithKey(request, idempotencyKey);   }</w:t>
      </w:r>
    </w:p>
    <w:p>
      <w:pPr>
        <w:pStyle w:val="Compact"/>
        <w:numPr>
          <w:ilvl w:val="0"/>
          <w:numId w:val="1006"/>
        </w:numPr>
      </w:pPr>
      <w:r>
        <w:rPr>
          <w:b/>
          <w:bCs/>
        </w:rPr>
        <w:t xml:space="preserve">Circuit Breakers</w:t>
      </w:r>
      <w:r>
        <w:t xml:space="preserve">: Prevent cascading failures when dependent services degrade</w:t>
      </w:r>
    </w:p>
    <w:p>
      <w:pPr>
        <w:pStyle w:val="Compact"/>
        <w:numPr>
          <w:ilvl w:val="1"/>
          <w:numId w:val="1007"/>
        </w:numPr>
      </w:pPr>
      <w:r>
        <w:t xml:space="preserve">Open circuit after 5 consecutive failures</w:t>
      </w:r>
    </w:p>
    <w:p>
      <w:pPr>
        <w:pStyle w:val="Compact"/>
        <w:numPr>
          <w:ilvl w:val="1"/>
          <w:numId w:val="1007"/>
        </w:numPr>
      </w:pPr>
      <w:r>
        <w:t xml:space="preserve">Half-open state after 30 seconds to test recovery</w:t>
      </w:r>
    </w:p>
    <w:p>
      <w:pPr>
        <w:pStyle w:val="Compact"/>
        <w:numPr>
          <w:ilvl w:val="1"/>
          <w:numId w:val="1007"/>
        </w:numPr>
      </w:pPr>
      <w:r>
        <w:t xml:space="preserve">Fallback to cached data or degraded functionality</w:t>
      </w:r>
    </w:p>
    <w:p>
      <w:pPr>
        <w:pStyle w:val="Compact"/>
        <w:numPr>
          <w:ilvl w:val="0"/>
          <w:numId w:val="1006"/>
        </w:numPr>
      </w:pPr>
      <w:r>
        <w:rPr>
          <w:b/>
          <w:bCs/>
        </w:rPr>
        <w:t xml:space="preserve">Rate Limiting</w:t>
      </w:r>
      <w:r>
        <w:t xml:space="preserve">: Protect against abuse and ensure fair resource allocation</w:t>
      </w:r>
    </w:p>
    <w:p>
      <w:pPr>
        <w:pStyle w:val="Compact"/>
        <w:numPr>
          <w:ilvl w:val="1"/>
          <w:numId w:val="1008"/>
        </w:numPr>
      </w:pPr>
      <w:r>
        <w:t xml:space="preserve">Per-user limits: 100 requests/minute for standard tier</w:t>
      </w:r>
    </w:p>
    <w:p>
      <w:pPr>
        <w:pStyle w:val="Compact"/>
        <w:numPr>
          <w:ilvl w:val="1"/>
          <w:numId w:val="1008"/>
        </w:numPr>
      </w:pPr>
      <w:r>
        <w:t xml:space="preserve">Per-IP limits: 1000 requests/minute to prevent DDoS</w:t>
      </w:r>
    </w:p>
    <w:p>
      <w:pPr>
        <w:pStyle w:val="Compact"/>
        <w:numPr>
          <w:ilvl w:val="1"/>
          <w:numId w:val="1008"/>
        </w:numPr>
      </w:pPr>
      <w:r>
        <w:t xml:space="preserve">Exponential backoff with jitter for retries</w:t>
      </w:r>
    </w:p>
    <w:p>
      <w:pPr>
        <w:pStyle w:val="Compact"/>
        <w:numPr>
          <w:ilvl w:val="0"/>
          <w:numId w:val="1006"/>
        </w:numPr>
      </w:pPr>
      <w:r>
        <w:rPr>
          <w:b/>
          <w:bCs/>
        </w:rPr>
        <w:t xml:space="preserve">Input Validation</w:t>
      </w:r>
      <w:r>
        <w:t xml:space="preserve">: Strong typing and schema validation at API boundaries</w:t>
      </w:r>
    </w:p>
    <w:p>
      <w:pPr>
        <w:pStyle w:val="FirstParagraph"/>
      </w:pPr>
      <w:r>
        <w:rPr>
          <w:b/>
          <w:bCs/>
        </w:rPr>
        <w:t xml:space="preserve">Infrastructure Robustness</w:t>
      </w:r>
      <w:r>
        <w:t xml:space="preserve">:</w:t>
      </w:r>
      <w:r>
        <w:t xml:space="preserve"> </w:t>
      </w:r>
      <w:r>
        <w:t xml:space="preserve">- Kubernetes resource requests and limits prevent resource starvation</w:t>
      </w:r>
      <w:r>
        <w:t xml:space="preserve"> </w:t>
      </w:r>
      <w:r>
        <w:t xml:space="preserve">- Pod Disruption Budgets (PDB) ensure minimum availability during updates</w:t>
      </w:r>
      <w:r>
        <w:t xml:space="preserve"> </w:t>
      </w:r>
      <w:r>
        <w:t xml:space="preserve">- Topology spread constraints distribute pods across failure domains</w:t>
      </w:r>
    </w:p>
    <w:bookmarkEnd w:id="16"/>
    <w:bookmarkStart w:id="17" w:name="Xb59ec1c05ed7baf685c390f829185502627e3d1"/>
    <w:p>
      <w:pPr>
        <w:pStyle w:val="Heading4"/>
      </w:pPr>
      <w:r>
        <w:t xml:space="preserve">2. Redundancy: Eliminating Single Points of Failure</w:t>
      </w:r>
    </w:p>
    <w:p>
      <w:pPr>
        <w:pStyle w:val="FirstParagraph"/>
      </w:pPr>
      <w:r>
        <w:rPr>
          <w:b/>
          <w:bCs/>
        </w:rPr>
        <w:t xml:space="preserve">Geographic Redundancy</w:t>
      </w:r>
      <w:r>
        <w:t xml:space="preserve">:</w:t>
      </w:r>
      <w:r>
        <w:t xml:space="preserve"> </w:t>
      </w:r>
      <w:r>
        <w:t xml:space="preserve">-</w:t>
      </w:r>
      <w:r>
        <w:t xml:space="preserve"> </w:t>
      </w:r>
      <w:r>
        <w:rPr>
          <w:b/>
          <w:bCs/>
        </w:rPr>
        <w:t xml:space="preserve">Multi-AZ Deployment</w:t>
      </w:r>
      <w:r>
        <w:t xml:space="preserve">: Services deployed across 3 Availability Zones in me-central-1</w:t>
      </w:r>
      <w:r>
        <w:t xml:space="preserve"> </w:t>
      </w:r>
      <w:r>
        <w:t xml:space="preserve">- Each AZ is a physically separate data center with independent power/cooling</w:t>
      </w:r>
      <w:r>
        <w:t xml:space="preserve"> </w:t>
      </w:r>
      <w:r>
        <w:t xml:space="preserve">- Minimum 2 pod replicas per AZ for critical services</w:t>
      </w:r>
      <w:r>
        <w:t xml:space="preserve"> </w:t>
      </w:r>
      <w:r>
        <w:t xml:space="preserve">- Traffic automatically routes around failed AZsthrough Kubernetes Service</w:t>
      </w:r>
    </w:p>
    <w:p>
      <w:pPr>
        <w:pStyle w:val="Compact"/>
        <w:numPr>
          <w:ilvl w:val="0"/>
          <w:numId w:val="1009"/>
        </w:numPr>
      </w:pPr>
      <w:r>
        <w:rPr>
          <w:b/>
          <w:bCs/>
        </w:rPr>
        <w:t xml:space="preserve">Cross-Region DR</w:t>
      </w:r>
      <w:r>
        <w:t xml:space="preserve">: Warm standby in me-south-1 (UAE)</w:t>
      </w:r>
    </w:p>
    <w:p>
      <w:pPr>
        <w:pStyle w:val="Compact"/>
        <w:numPr>
          <w:ilvl w:val="1"/>
          <w:numId w:val="1010"/>
        </w:numPr>
      </w:pPr>
      <w:r>
        <w:t xml:space="preserve">Database replica with 5-minute replication lag</w:t>
      </w:r>
    </w:p>
    <w:p>
      <w:pPr>
        <w:pStyle w:val="Compact"/>
        <w:numPr>
          <w:ilvl w:val="1"/>
          <w:numId w:val="1010"/>
        </w:numPr>
      </w:pPr>
      <w:r>
        <w:t xml:space="preserve">Pre-deployed application infrastructure</w:t>
      </w:r>
    </w:p>
    <w:p>
      <w:pPr>
        <w:pStyle w:val="Compact"/>
        <w:numPr>
          <w:ilvl w:val="1"/>
          <w:numId w:val="1010"/>
        </w:numPr>
      </w:pPr>
      <w:r>
        <w:t xml:space="preserve">DNS failover capability through Route53</w:t>
      </w:r>
    </w:p>
    <w:p>
      <w:pPr>
        <w:pStyle w:val="FirstParagraph"/>
      </w:pPr>
      <w:r>
        <w:rPr>
          <w:b/>
          <w:bCs/>
        </w:rPr>
        <w:t xml:space="preserve">Component Redundancy</w:t>
      </w:r>
      <w:r>
        <w:t xml:space="preserve">:</w:t>
      </w:r>
      <w:r>
        <w:t xml:space="preserve"> </w:t>
      </w:r>
      <w:r>
        <w:t xml:space="preserve">| Layer | Component | Redundancy Strategy |</w:t>
      </w:r>
      <w:r>
        <w:t xml:space="preserve"> </w:t>
      </w:r>
      <w:r>
        <w:t xml:space="preserve">|——-|———–|——————–|</w:t>
      </w:r>
      <w:r>
        <w:t xml:space="preserve"> </w:t>
      </w:r>
      <w:r>
        <w:t xml:space="preserve">| Load Balancing | AWS ALB | Multi-AZ with health checks |</w:t>
      </w:r>
      <w:r>
        <w:t xml:space="preserve"> </w:t>
      </w:r>
      <w:r>
        <w:t xml:space="preserve">| Application | Payment Pods | Min 6 replicas (2 per AZ), HPA up to 12 |</w:t>
      </w:r>
      <w:r>
        <w:t xml:space="preserve"> </w:t>
      </w:r>
      <w:r>
        <w:t xml:space="preserve">| Database | RDS PostgreSQL | Multi-AZ with automated failover |</w:t>
      </w:r>
      <w:r>
        <w:t xml:space="preserve"> </w:t>
      </w:r>
      <w:r>
        <w:t xml:space="preserve">| Cache | Redis Cluster | 3-node cluster with replication |</w:t>
      </w:r>
      <w:r>
        <w:t xml:space="preserve"> </w:t>
      </w:r>
      <w:r>
        <w:t xml:space="preserve">| Message Queue | Amazon SQS | Regionally redundant by design |</w:t>
      </w:r>
      <w:r>
        <w:t xml:space="preserve"> </w:t>
      </w:r>
      <w:r>
        <w:t xml:space="preserve">| KMS | AWS KMS | Regional service with cross-region backup keys |</w:t>
      </w:r>
    </w:p>
    <w:p>
      <w:pPr>
        <w:pStyle w:val="BodyText"/>
      </w:pPr>
      <w:r>
        <w:rPr>
          <w:b/>
          <w:bCs/>
        </w:rPr>
        <w:t xml:space="preserve">Network Redundancy</w:t>
      </w:r>
      <w:r>
        <w:t xml:space="preserve">:</w:t>
      </w:r>
      <w:r>
        <w:t xml:space="preserve"> </w:t>
      </w:r>
      <w:r>
        <w:t xml:space="preserve">- Dual NAT Gateways per AZ for outbound connectivity</w:t>
      </w:r>
      <w:r>
        <w:t xml:space="preserve"> </w:t>
      </w:r>
      <w:r>
        <w:t xml:space="preserve">- Multiple VPN tunnels for on-premise connectivity</w:t>
      </w:r>
      <w:r>
        <w:t xml:space="preserve"> </w:t>
      </w:r>
      <w:r>
        <w:t xml:space="preserve">- BGP-based routing with automatic failover</w:t>
      </w:r>
    </w:p>
    <w:bookmarkEnd w:id="17"/>
    <w:bookmarkStart w:id="18" w:name="X83c5ab48d44da56c289062b4cc3e1551af936d9"/>
    <w:p>
      <w:pPr>
        <w:pStyle w:val="Heading4"/>
      </w:pPr>
      <w:r>
        <w:t xml:space="preserve">3. Resourcefulness: Adapting to Changing Conditions</w:t>
      </w:r>
    </w:p>
    <w:p>
      <w:pPr>
        <w:pStyle w:val="FirstParagraph"/>
      </w:pPr>
      <w:r>
        <w:rPr>
          <w:b/>
          <w:bCs/>
        </w:rPr>
        <w:t xml:space="preserve">Automated Response Playbooks</w:t>
      </w:r>
      <w:r>
        <w:t xml:space="preserve">:</w:t>
      </w:r>
    </w:p>
    <w:p>
      <w:pPr>
        <w:numPr>
          <w:ilvl w:val="0"/>
          <w:numId w:val="1011"/>
        </w:numPr>
      </w:pPr>
      <w:r>
        <w:rPr>
          <w:b/>
          <w:bCs/>
        </w:rPr>
        <w:t xml:space="preserve">High Error Rate Detected</w:t>
      </w:r>
      <w:r>
        <w:t xml:space="preserve">:</w:t>
      </w:r>
    </w:p>
    <w:p>
      <w:pPr>
        <w:pStyle w:val="SourceCode"/>
        <w:numPr>
          <w:ilvl w:val="0"/>
          <w:numId w:val="1000"/>
        </w:numPr>
      </w:pPr>
      <w:r>
        <w:rPr>
          <w:rStyle w:val="VerbatimChar"/>
        </w:rPr>
        <w:t xml:space="preserve">- Alert: ErrorRate &gt; 1% for 5 minutes</w:t>
      </w:r>
      <w:r>
        <w:br/>
      </w:r>
      <w:r>
        <w:rPr>
          <w:rStyle w:val="VerbatimChar"/>
        </w:rPr>
        <w:t xml:space="preserve">- Action 1: Auto-scale pods +50%</w:t>
      </w:r>
      <w:r>
        <w:br/>
      </w:r>
      <w:r>
        <w:rPr>
          <w:rStyle w:val="VerbatimChar"/>
        </w:rPr>
        <w:t xml:space="preserve">- Action 2: Enable circuit breakers if not already active</w:t>
      </w:r>
      <w:r>
        <w:br/>
      </w:r>
      <w:r>
        <w:rPr>
          <w:rStyle w:val="VerbatimChar"/>
        </w:rPr>
        <w:t xml:space="preserve">- Action 3: Page on-call engineer</w:t>
      </w:r>
      <w:r>
        <w:br/>
      </w:r>
      <w:r>
        <w:rPr>
          <w:rStyle w:val="VerbatimChar"/>
        </w:rPr>
        <w:t xml:space="preserve">- Action 4: If error rate &gt; 5%, initiate gradual rollback</w:t>
      </w:r>
    </w:p>
    <w:p>
      <w:pPr>
        <w:numPr>
          <w:ilvl w:val="0"/>
          <w:numId w:val="1011"/>
        </w:numPr>
      </w:pPr>
      <w:r>
        <w:rPr>
          <w:b/>
          <w:bCs/>
        </w:rPr>
        <w:t xml:space="preserve">Database Performance Degradation</w:t>
      </w:r>
      <w:r>
        <w:t xml:space="preserve">:</w:t>
      </w:r>
    </w:p>
    <w:p>
      <w:pPr>
        <w:pStyle w:val="SourceCode"/>
        <w:numPr>
          <w:ilvl w:val="0"/>
          <w:numId w:val="1000"/>
        </w:numPr>
      </w:pPr>
      <w:r>
        <w:rPr>
          <w:rStyle w:val="VerbatimChar"/>
        </w:rPr>
        <w:t xml:space="preserve">- Alert: DB latency p95 &gt; 500ms</w:t>
      </w:r>
      <w:r>
        <w:br/>
      </w:r>
      <w:r>
        <w:rPr>
          <w:rStyle w:val="VerbatimChar"/>
        </w:rPr>
        <w:t xml:space="preserve">- Action 1: Scale read replicas</w:t>
      </w:r>
      <w:r>
        <w:br/>
      </w:r>
      <w:r>
        <w:rPr>
          <w:rStyle w:val="VerbatimChar"/>
        </w:rPr>
        <w:t xml:space="preserve">- Action 2: Enable query result caching</w:t>
      </w:r>
      <w:r>
        <w:br/>
      </w:r>
      <w:r>
        <w:rPr>
          <w:rStyle w:val="VerbatimChar"/>
        </w:rPr>
        <w:t xml:space="preserve">- Action 3: Throttle non-critical background jobs</w:t>
      </w:r>
      <w:r>
        <w:br/>
      </w:r>
      <w:r>
        <w:rPr>
          <w:rStyle w:val="VerbatimChar"/>
        </w:rPr>
        <w:t xml:space="preserve">- Action 4: If latency &gt; 2s, enable read-only mode</w:t>
      </w:r>
    </w:p>
    <w:p>
      <w:pPr>
        <w:pStyle w:val="FirstParagraph"/>
      </w:pPr>
      <w:r>
        <w:rPr>
          <w:b/>
          <w:bCs/>
        </w:rPr>
        <w:t xml:space="preserve">Feature Flags for Graceful Degradation</w:t>
      </w:r>
      <w:r>
        <w:t xml:space="preserve">:</w:t>
      </w:r>
      <w:r>
        <w:t xml:space="preserve"> </w:t>
      </w:r>
      <w:r>
        <w:t xml:space="preserve">- Real-time fraud checks can be disabled to reduce latency</w:t>
      </w:r>
      <w:r>
        <w:t xml:space="preserve"> </w:t>
      </w:r>
      <w:r>
        <w:t xml:space="preserve">- Analytics/reporting features disabled during peak load</w:t>
      </w:r>
      <w:r>
        <w:t xml:space="preserve"> </w:t>
      </w:r>
      <w:r>
        <w:t xml:space="preserve">- Transaction limits lowered during capacity constraints</w:t>
      </w:r>
    </w:p>
    <w:p>
      <w:pPr>
        <w:pStyle w:val="BodyText"/>
      </w:pPr>
      <w:r>
        <w:rPr>
          <w:b/>
          <w:bCs/>
        </w:rPr>
        <w:t xml:space="preserve">Break-Glass Procedures</w:t>
      </w:r>
      <w:r>
        <w:t xml:space="preserve">:</w:t>
      </w:r>
      <w:r>
        <w:t xml:space="preserve"> </w:t>
      </w:r>
      <w:r>
        <w:t xml:space="preserve">- Pre-approved emergency changes (no CAB review required)</w:t>
      </w:r>
      <w:r>
        <w:t xml:space="preserve"> </w:t>
      </w:r>
      <w:r>
        <w:t xml:space="preserve">- Escalation matrix with mobile contacts for 24/7 response</w:t>
      </w:r>
      <w:r>
        <w:t xml:space="preserve"> </w:t>
      </w:r>
      <w:r>
        <w:t xml:space="preserve">- Automated provisioning of emergency capacity</w:t>
      </w:r>
    </w:p>
    <w:bookmarkEnd w:id="18"/>
    <w:bookmarkStart w:id="19" w:name="rapidity-speed-of-detection-and-recovery"/>
    <w:p>
      <w:pPr>
        <w:pStyle w:val="Heading4"/>
      </w:pPr>
      <w:r>
        <w:t xml:space="preserve">4. Rapidity: Speed of Detection and Recovery</w:t>
      </w:r>
    </w:p>
    <w:p>
      <w:pPr>
        <w:pStyle w:val="FirstParagraph"/>
      </w:pPr>
      <w:r>
        <w:rPr>
          <w:b/>
          <w:bCs/>
        </w:rPr>
        <w:t xml:space="preserve">Detection Speed</w:t>
      </w:r>
      <w:r>
        <w:t xml:space="preserve"> </w:t>
      </w:r>
      <w:r>
        <w:t xml:space="preserve">(Target: &lt; 2 minutes):</w:t>
      </w:r>
      <w:r>
        <w:t xml:space="preserve"> </w:t>
      </w:r>
      <w:r>
        <w:t xml:space="preserve">- Prometheus scrapes metrics every 15 seconds</w:t>
      </w:r>
      <w:r>
        <w:t xml:space="preserve"> </w:t>
      </w:r>
      <w:r>
        <w:t xml:space="preserve">- AlertManager evaluates rules every 30 seconds</w:t>
      </w:r>
      <w:r>
        <w:t xml:space="preserve"> </w:t>
      </w:r>
      <w:r>
        <w:t xml:space="preserve">- PagerDuty notification within 30 seconds of alert firing</w:t>
      </w:r>
      <w:r>
        <w:t xml:space="preserve"> </w:t>
      </w:r>
      <w:r>
        <w:t xml:space="preserve">- Health check failures trigger immediate pod replacement</w:t>
      </w:r>
    </w:p>
    <w:p>
      <w:pPr>
        <w:pStyle w:val="BodyText"/>
      </w:pPr>
      <w:r>
        <w:rPr>
          <w:b/>
          <w:bCs/>
        </w:rPr>
        <w:t xml:space="preserve">Response Speed</w:t>
      </w:r>
      <w:r>
        <w:t xml:space="preserve"> </w:t>
      </w:r>
      <w:r>
        <w:t xml:space="preserve">(Target RTO: 15 minutes):</w:t>
      </w:r>
      <w:r>
        <w:t xml:space="preserve"> </w:t>
      </w:r>
      <w:r>
        <w:t xml:space="preserve">- Automated horizontal scaling responds in &lt; 60 seconds</w:t>
      </w:r>
      <w:r>
        <w:t xml:space="preserve"> </w:t>
      </w:r>
      <w:r>
        <w:t xml:space="preserve">- Pod replacement (failed health checks) completes in &lt; 90 seconds</w:t>
      </w:r>
      <w:r>
        <w:t xml:space="preserve"> </w:t>
      </w:r>
      <w:r>
        <w:t xml:space="preserve">- AZ failover (Kubernetes native) completes in &lt; 3 minutes</w:t>
      </w:r>
      <w:r>
        <w:t xml:space="preserve"> </w:t>
      </w:r>
      <w:r>
        <w:t xml:space="preserve">- Region failover (manual DNS update) completes in &lt; 15 minutes</w:t>
      </w:r>
    </w:p>
    <w:p>
      <w:pPr>
        <w:pStyle w:val="BodyText"/>
      </w:pPr>
      <w:r>
        <w:rPr>
          <w:b/>
          <w:bCs/>
        </w:rPr>
        <w:t xml:space="preserve">Recovery Automation</w:t>
      </w:r>
      <w:r>
        <w:t xml:space="preserve">:</w:t>
      </w:r>
    </w:p>
    <w:p>
      <w:pPr>
        <w:pStyle w:val="SourceCode"/>
      </w:pPr>
      <w:r>
        <w:rPr>
          <w:rStyle w:val="VerbatimChar"/>
        </w:rPr>
        <w:t xml:space="preserve"># Infrastructure recovery via Terraform</w:t>
      </w:r>
      <w:r>
        <w:br/>
      </w:r>
      <w:r>
        <w:rPr>
          <w:rStyle w:val="VerbatimChar"/>
        </w:rPr>
        <w:t xml:space="preserve">terraform apply -auto-approve -target=module.eks</w:t>
      </w:r>
      <w:r>
        <w:br/>
      </w:r>
      <w:r>
        <w:br/>
      </w:r>
      <w:r>
        <w:rPr>
          <w:rStyle w:val="VerbatimChar"/>
        </w:rPr>
        <w:t xml:space="preserve"># Application redeployment via Kubernetes</w:t>
      </w:r>
      <w:r>
        <w:br/>
      </w:r>
      <w:r>
        <w:rPr>
          <w:rStyle w:val="VerbatimChar"/>
        </w:rPr>
        <w:t xml:space="preserve">kubectl rollout restart deployment/payment-tier1</w:t>
      </w:r>
      <w:r>
        <w:br/>
      </w:r>
      <w:r>
        <w:rPr>
          <w:rStyle w:val="VerbatimChar"/>
        </w:rPr>
        <w:t xml:space="preserve">kubectl rollout status deployment/payment-tier1 --timeout=5m</w:t>
      </w:r>
      <w:r>
        <w:br/>
      </w:r>
      <w:r>
        <w:br/>
      </w:r>
      <w:r>
        <w:rPr>
          <w:rStyle w:val="VerbatimChar"/>
        </w:rPr>
        <w:t xml:space="preserve"># Database recovery from snapshot</w:t>
      </w:r>
      <w:r>
        <w:br/>
      </w:r>
      <w:r>
        <w:rPr>
          <w:rStyle w:val="VerbatimChar"/>
        </w:rPr>
        <w:t xml:space="preserve">aws rds restore-db-instance-from-db-snapshot \</w:t>
      </w:r>
      <w:r>
        <w:br/>
      </w:r>
      <w:r>
        <w:rPr>
          <w:rStyle w:val="VerbatimChar"/>
        </w:rPr>
        <w:t xml:space="preserve">  --db-instance-identifier sadad-prod-recovered \</w:t>
      </w:r>
      <w:r>
        <w:br/>
      </w:r>
      <w:r>
        <w:rPr>
          <w:rStyle w:val="VerbatimChar"/>
        </w:rPr>
        <w:t xml:space="preserve">  --db-snapshot-identifier sadad-backup-$(date +%Y%m%d)</w:t>
      </w:r>
    </w:p>
    <w:bookmarkEnd w:id="19"/>
    <w:bookmarkEnd w:id="20"/>
    <w:bookmarkStart w:id="21" w:name="swiss-cheese-model-defense-in-depth"/>
    <w:p>
      <w:pPr>
        <w:pStyle w:val="Heading3"/>
      </w:pPr>
      <w:r>
        <w:t xml:space="preserve">Swiss Cheese Model: Defense in Depth</w:t>
      </w:r>
    </w:p>
    <w:p>
      <w:pPr>
        <w:pStyle w:val="FirstParagraph"/>
      </w:pPr>
      <w:r>
        <w:t xml:space="preserve">Each layer provides independent protection; an attack must penetrate ALL layers to cause harm:</w:t>
      </w:r>
    </w:p>
    <w:p>
      <w:pPr>
        <w:pStyle w:val="BodyText"/>
      </w:pPr>
      <w:r>
        <w:rPr>
          <w:b/>
          <w:bCs/>
        </w:rPr>
        <w:t xml:space="preserve">Layer 1: Prevent</w:t>
      </w:r>
      <w:r>
        <w:t xml:space="preserve"> </w:t>
      </w:r>
      <w:r>
        <w:t xml:space="preserve">(Stop attacks before they reach the system)</w:t>
      </w:r>
      <w:r>
        <w:t xml:space="preserve"> </w:t>
      </w:r>
      <w:r>
        <w:t xml:space="preserve">- CI/CD pipeline scans for vulnerabilities (Snyk, Trivy)</w:t>
      </w:r>
      <w:r>
        <w:t xml:space="preserve"> </w:t>
      </w:r>
      <w:r>
        <w:t xml:space="preserve">- Software Bill of Materials (SBOM) generation for all dependencies</w:t>
      </w:r>
      <w:r>
        <w:t xml:space="preserve"> </w:t>
      </w:r>
      <w:r>
        <w:t xml:space="preserve">- Container image signing and verification (Cosign/Notary)</w:t>
      </w:r>
      <w:r>
        <w:t xml:space="preserve"> </w:t>
      </w:r>
      <w:r>
        <w:t xml:space="preserve">- Least privilege IAM roles and service accounts</w:t>
      </w:r>
      <w:r>
        <w:t xml:space="preserve"> </w:t>
      </w:r>
      <w:r>
        <w:t xml:space="preserve">- Network firewalls and security groups</w:t>
      </w:r>
    </w:p>
    <w:p>
      <w:pPr>
        <w:pStyle w:val="BodyText"/>
      </w:pPr>
      <w:r>
        <w:rPr>
          <w:b/>
          <w:bCs/>
        </w:rPr>
        <w:t xml:space="preserve">Layer 2: Detect</w:t>
      </w:r>
      <w:r>
        <w:t xml:space="preserve"> </w:t>
      </w:r>
      <w:r>
        <w:t xml:space="preserve">(Identify anomalies quickly)</w:t>
      </w:r>
      <w:r>
        <w:t xml:space="preserve"> </w:t>
      </w:r>
      <w:r>
        <w:t xml:space="preserve">- Prometheus metrics: latency, error rates, saturation, traffic (RED/USE)</w:t>
      </w:r>
      <w:r>
        <w:t xml:space="preserve"> </w:t>
      </w:r>
      <w:r>
        <w:t xml:space="preserve">- Distributed tracing (OpenTelemetry) for request flow visualization</w:t>
      </w:r>
      <w:r>
        <w:t xml:space="preserve"> </w:t>
      </w:r>
      <w:r>
        <w:t xml:space="preserve">- Structured application logs aggregated to CloudWatch</w:t>
      </w:r>
      <w:r>
        <w:t xml:space="preserve"> </w:t>
      </w:r>
      <w:r>
        <w:t xml:space="preserve">- SLO-based alerting (availability, latency, errors)</w:t>
      </w:r>
      <w:r>
        <w:t xml:space="preserve"> </w:t>
      </w:r>
      <w:r>
        <w:t xml:space="preserve">- Blackbox probes from external vantage points</w:t>
      </w:r>
    </w:p>
    <w:p>
      <w:pPr>
        <w:pStyle w:val="BodyText"/>
      </w:pPr>
      <w:r>
        <w:rPr>
          <w:b/>
          <w:bCs/>
        </w:rPr>
        <w:t xml:space="preserve">Layer 3: Contain</w:t>
      </w:r>
      <w:r>
        <w:t xml:space="preserve"> </w:t>
      </w:r>
      <w:r>
        <w:t xml:space="preserve">(Limit blast radius)</w:t>
      </w:r>
      <w:r>
        <w:t xml:space="preserve"> </w:t>
      </w:r>
      <w:r>
        <w:t xml:space="preserve">- Kubernetes Network Policies restrict pod-to-pod communication</w:t>
      </w:r>
      <w:r>
        <w:t xml:space="preserve"> </w:t>
      </w:r>
      <w:r>
        <w:t xml:space="preserve">- Namespace isolation separates production from staging</w:t>
      </w:r>
      <w:r>
        <w:t xml:space="preserve"> </w:t>
      </w:r>
      <w:r>
        <w:t xml:space="preserve">- KMS key scoping limits which services can decrypt sensitive data</w:t>
      </w:r>
      <w:r>
        <w:t xml:space="preserve"> </w:t>
      </w:r>
      <w:r>
        <w:t xml:space="preserve">- Pod Security Standards prevent privilege escalation</w:t>
      </w:r>
      <w:r>
        <w:t xml:space="preserve"> </w:t>
      </w:r>
      <w:r>
        <w:t xml:space="preserve">- Resource quotas prevent resource exhaustion</w:t>
      </w:r>
    </w:p>
    <w:p>
      <w:pPr>
        <w:pStyle w:val="BodyText"/>
      </w:pPr>
      <w:r>
        <w:rPr>
          <w:b/>
          <w:bCs/>
        </w:rPr>
        <w:t xml:space="preserve">Layer 4: Recover</w:t>
      </w:r>
      <w:r>
        <w:t xml:space="preserve"> </w:t>
      </w:r>
      <w:r>
        <w:t xml:space="preserve">(Restore service rapidly)</w:t>
      </w:r>
      <w:r>
        <w:t xml:space="preserve"> </w:t>
      </w:r>
      <w:r>
        <w:t xml:space="preserve">- Multi-AZ deployment survives AZ failures automatically</w:t>
      </w:r>
      <w:r>
        <w:t xml:space="preserve"> </w:t>
      </w:r>
      <w:r>
        <w:t xml:space="preserve">- Automated backups with Point-In-Time Recovery (PITR)</w:t>
      </w:r>
      <w:r>
        <w:t xml:space="preserve"> </w:t>
      </w:r>
      <w:r>
        <w:t xml:space="preserve">- DR automation scripts with runbooks</w:t>
      </w:r>
      <w:r>
        <w:t xml:space="preserve"> </w:t>
      </w:r>
      <w:r>
        <w:t xml:space="preserve">- Transaction replay from event log if ledger corrupted</w:t>
      </w:r>
      <w:r>
        <w:t xml:space="preserve"> </w:t>
      </w:r>
      <w:r>
        <w:t xml:space="preserve">- Idempotency keys prevent duplicate processing during recovery</w:t>
      </w:r>
    </w:p>
    <w:p>
      <w:pPr>
        <w:pStyle w:val="BodyText"/>
      </w:pPr>
      <w:r>
        <w:rPr>
          <w:b/>
          <w:bCs/>
        </w:rPr>
        <w:t xml:space="preserve">Layer 5: Learn</w:t>
      </w:r>
      <w:r>
        <w:t xml:space="preserve"> </w:t>
      </w:r>
      <w:r>
        <w:t xml:space="preserve">(Continuous improvement)</w:t>
      </w:r>
      <w:r>
        <w:t xml:space="preserve"> </w:t>
      </w:r>
      <w:r>
        <w:t xml:space="preserve">- Blameless postmortems after every incident</w:t>
      </w:r>
      <w:r>
        <w:t xml:space="preserve"> </w:t>
      </w:r>
      <w:r>
        <w:t xml:space="preserve">- Chaos engineering drills quarterly</w:t>
      </w:r>
      <w:r>
        <w:t xml:space="preserve"> </w:t>
      </w:r>
      <w:r>
        <w:t xml:space="preserve">- Automated runbook updates based on incident learnings</w:t>
      </w:r>
      <w:r>
        <w:t xml:space="preserve"> </w:t>
      </w:r>
      <w:r>
        <w:t xml:space="preserve">- Security audits and penetration testing annually</w:t>
      </w:r>
      <w:r>
        <w:t xml:space="preserve"> </w:t>
      </w:r>
      <w:r>
        <w:t xml:space="preserve">- Change Advisory Board (CAB) reviews high-risk changes</w:t>
      </w:r>
    </w:p>
    <w:bookmarkEnd w:id="21"/>
    <w:bookmarkStart w:id="27" w:name="practical-chaos-engineering-scenarios"/>
    <w:p>
      <w:pPr>
        <w:pStyle w:val="Heading3"/>
      </w:pPr>
      <w:r>
        <w:t xml:space="preserve">Practical Chaos Engineering Scenarios</w:t>
      </w:r>
    </w:p>
    <w:p>
      <w:pPr>
        <w:pStyle w:val="FirstParagraph"/>
      </w:pPr>
      <w:r>
        <w:t xml:space="preserve">We implement 5 chaos scenarios aligned with Saudi-specific threat landscape:</w:t>
      </w:r>
    </w:p>
    <w:bookmarkStart w:id="22" w:name="scenario-1-pod-kill-medium-severity"/>
    <w:p>
      <w:pPr>
        <w:pStyle w:val="Heading4"/>
      </w:pPr>
      <w:r>
        <w:t xml:space="preserve">Scenario 1: Pod Kill (Medium Severity)</w:t>
      </w:r>
    </w:p>
    <w:p>
      <w:pPr>
        <w:pStyle w:val="FirstParagraph"/>
      </w:pPr>
      <w:r>
        <w:rPr>
          <w:b/>
          <w:bCs/>
        </w:rPr>
        <w:t xml:space="preserve">Objective</w:t>
      </w:r>
      <w:r>
        <w:t xml:space="preserve">: Verify Kubernetes self-healing and service continuity</w:t>
      </w:r>
    </w:p>
    <w:p>
      <w:pPr>
        <w:pStyle w:val="SourceCode"/>
      </w:pPr>
      <w:r>
        <w:rPr>
          <w:rStyle w:val="VerbatimChar"/>
        </w:rPr>
        <w:t xml:space="preserve">name: pod-kill-scenario</w:t>
      </w:r>
      <w:r>
        <w:br/>
      </w:r>
      <w:r>
        <w:rPr>
          <w:rStyle w:val="VerbatimChar"/>
        </w:rPr>
        <w:t xml:space="preserve">severity: medium</w:t>
      </w:r>
      <w:r>
        <w:br/>
      </w:r>
      <w:r>
        <w:rPr>
          <w:rStyle w:val="VerbatimChar"/>
        </w:rPr>
        <w:t xml:space="preserve">steps:</w:t>
      </w:r>
      <w:r>
        <w:br/>
      </w:r>
      <w:r>
        <w:rPr>
          <w:rStyle w:val="VerbatimChar"/>
        </w:rPr>
        <w:t xml:space="preserve">  - description: Kill one payment pod</w:t>
      </w:r>
      <w:r>
        <w:br/>
      </w:r>
      <w:r>
        <w:rPr>
          <w:rStyle w:val="VerbatimChar"/>
        </w:rPr>
        <w:t xml:space="preserve">    action: pod-kill</w:t>
      </w:r>
      <w:r>
        <w:br/>
      </w:r>
      <w:r>
        <w:rPr>
          <w:rStyle w:val="VerbatimChar"/>
        </w:rPr>
        <w:t xml:space="preserve">    parameters:</w:t>
      </w:r>
      <w:r>
        <w:br/>
      </w:r>
      <w:r>
        <w:rPr>
          <w:rStyle w:val="VerbatimChar"/>
        </w:rPr>
        <w:t xml:space="preserve">      selector: app=resilient-sadad-network</w:t>
      </w:r>
      <w:r>
        <w:br/>
      </w:r>
      <w:r>
        <w:rPr>
          <w:rStyle w:val="VerbatimChar"/>
        </w:rPr>
        <w:t xml:space="preserve">      mode: one</w:t>
      </w:r>
      <w:r>
        <w:br/>
      </w:r>
      <w:r>
        <w:rPr>
          <w:rStyle w:val="VerbatimChar"/>
        </w:rPr>
        <w:t xml:space="preserve">  - description: Verify service remains available</w:t>
      </w:r>
      <w:r>
        <w:br/>
      </w:r>
      <w:r>
        <w:rPr>
          <w:rStyle w:val="VerbatimChar"/>
        </w:rPr>
        <w:t xml:space="preserve">    action: http-check</w:t>
      </w:r>
      <w:r>
        <w:br/>
      </w:r>
      <w:r>
        <w:rPr>
          <w:rStyle w:val="VerbatimChar"/>
        </w:rPr>
        <w:t xml:space="preserve">    parameters:</w:t>
      </w:r>
      <w:r>
        <w:br/>
      </w:r>
      <w:r>
        <w:rPr>
          <w:rStyle w:val="VerbatimChar"/>
        </w:rPr>
        <w:t xml:space="preserve">      url: http://payment/api/v1/healthz</w:t>
      </w:r>
      <w:r>
        <w:br/>
      </w:r>
      <w:r>
        <w:rPr>
          <w:rStyle w:val="VerbatimChar"/>
        </w:rPr>
        <w:t xml:space="preserve">      expect: 200</w:t>
      </w:r>
    </w:p>
    <w:p>
      <w:pPr>
        <w:pStyle w:val="FirstParagraph"/>
      </w:pPr>
      <w:r>
        <w:rPr>
          <w:b/>
          <w:bCs/>
        </w:rPr>
        <w:t xml:space="preserve">Expected Outcome</w:t>
      </w:r>
      <w:r>
        <w:t xml:space="preserve">: Pod recreated in &lt; 90s, no dropped requests</w:t>
      </w:r>
    </w:p>
    <w:bookmarkEnd w:id="22"/>
    <w:bookmarkStart w:id="23" w:name="Xb8708de5f8cc6bde00d8fd59a54351369f63567"/>
    <w:p>
      <w:pPr>
        <w:pStyle w:val="Heading4"/>
      </w:pPr>
      <w:r>
        <w:t xml:space="preserve">Scenario 2: Network Partition (High Severity)</w:t>
      </w:r>
    </w:p>
    <w:p>
      <w:pPr>
        <w:pStyle w:val="FirstParagraph"/>
      </w:pPr>
      <w:r>
        <w:rPr>
          <w:b/>
          <w:bCs/>
        </w:rPr>
        <w:t xml:space="preserve">Objective</w:t>
      </w:r>
      <w:r>
        <w:t xml:space="preserve">: Test split-brain handling and consensus protocols</w:t>
      </w:r>
    </w:p>
    <w:p>
      <w:pPr>
        <w:pStyle w:val="SourceCode"/>
      </w:pPr>
      <w:r>
        <w:rPr>
          <w:rStyle w:val="VerbatimChar"/>
        </w:rPr>
        <w:t xml:space="preserve">name: network-partition-scenario</w:t>
      </w:r>
      <w:r>
        <w:br/>
      </w:r>
      <w:r>
        <w:rPr>
          <w:rStyle w:val="VerbatimChar"/>
        </w:rPr>
        <w:t xml:space="preserve">severity: high</w:t>
      </w:r>
      <w:r>
        <w:br/>
      </w:r>
      <w:r>
        <w:rPr>
          <w:rStyle w:val="VerbatimChar"/>
        </w:rPr>
        <w:t xml:space="preserve">steps:</w:t>
      </w:r>
      <w:r>
        <w:br/>
      </w:r>
      <w:r>
        <w:rPr>
          <w:rStyle w:val="VerbatimChar"/>
        </w:rPr>
        <w:t xml:space="preserve">  - description: Partition AZ-1 from AZ-2/3</w:t>
      </w:r>
      <w:r>
        <w:br/>
      </w:r>
      <w:r>
        <w:rPr>
          <w:rStyle w:val="VerbatimChar"/>
        </w:rPr>
        <w:t xml:space="preserve">    action: network-partition</w:t>
      </w:r>
      <w:r>
        <w:br/>
      </w:r>
      <w:r>
        <w:rPr>
          <w:rStyle w:val="VerbatimChar"/>
        </w:rPr>
        <w:t xml:space="preserve">    parameters:</w:t>
      </w:r>
      <w:r>
        <w:br/>
      </w:r>
      <w:r>
        <w:rPr>
          <w:rStyle w:val="VerbatimChar"/>
        </w:rPr>
        <w:t xml:space="preserve">      source_zone: me-central-1a</w:t>
      </w:r>
      <w:r>
        <w:br/>
      </w:r>
      <w:r>
        <w:rPr>
          <w:rStyle w:val="VerbatimChar"/>
        </w:rPr>
        <w:t xml:space="preserve">      target_zones: [me-central-1b, me-central-1c]</w:t>
      </w:r>
      <w:r>
        <w:br/>
      </w:r>
      <w:r>
        <w:rPr>
          <w:rStyle w:val="VerbatimChar"/>
        </w:rPr>
        <w:t xml:space="preserve">      duration: 5m</w:t>
      </w:r>
      <w:r>
        <w:br/>
      </w:r>
      <w:r>
        <w:rPr>
          <w:rStyle w:val="VerbatimChar"/>
        </w:rPr>
        <w:t xml:space="preserve">  - description: Verify leader election</w:t>
      </w:r>
      <w:r>
        <w:br/>
      </w:r>
      <w:r>
        <w:rPr>
          <w:rStyle w:val="VerbatimChar"/>
        </w:rPr>
        <w:t xml:space="preserve">    action: verify-leader</w:t>
      </w:r>
      <w:r>
        <w:br/>
      </w:r>
      <w:r>
        <w:rPr>
          <w:rStyle w:val="VerbatimChar"/>
        </w:rPr>
        <w:t xml:space="preserve">    parameters:</w:t>
      </w:r>
      <w:r>
        <w:br/>
      </w:r>
      <w:r>
        <w:rPr>
          <w:rStyle w:val="VerbatimChar"/>
        </w:rPr>
        <w:t xml:space="preserve">      expect_new_leader: true</w:t>
      </w:r>
      <w:r>
        <w:br/>
      </w:r>
      <w:r>
        <w:rPr>
          <w:rStyle w:val="VerbatimChar"/>
        </w:rPr>
        <w:t xml:space="preserve">      timeout: 60s</w:t>
      </w:r>
    </w:p>
    <w:p>
      <w:pPr>
        <w:pStyle w:val="FirstParagraph"/>
      </w:pPr>
      <w:r>
        <w:rPr>
          <w:b/>
          <w:bCs/>
        </w:rPr>
        <w:t xml:space="preserve">Expected Outcome</w:t>
      </w:r>
      <w:r>
        <w:t xml:space="preserve">: New leader elected in minority partition, no data loss</w:t>
      </w:r>
    </w:p>
    <w:bookmarkEnd w:id="23"/>
    <w:bookmarkStart w:id="24" w:name="scenario-3-az-outage-critical-severity"/>
    <w:p>
      <w:pPr>
        <w:pStyle w:val="Heading4"/>
      </w:pPr>
      <w:r>
        <w:t xml:space="preserve">Scenario 3: AZ Outage (Critical Severity)</w:t>
      </w:r>
    </w:p>
    <w:p>
      <w:pPr>
        <w:pStyle w:val="FirstParagraph"/>
      </w:pPr>
      <w:r>
        <w:rPr>
          <w:b/>
          <w:bCs/>
        </w:rPr>
        <w:t xml:space="preserve">Objective</w:t>
      </w:r>
      <w:r>
        <w:t xml:space="preserve">: Validate multi-AZ resilience under complete AZ failure</w:t>
      </w:r>
    </w:p>
    <w:p>
      <w:pPr>
        <w:pStyle w:val="SourceCode"/>
      </w:pPr>
      <w:r>
        <w:rPr>
          <w:rStyle w:val="VerbatimChar"/>
        </w:rPr>
        <w:t xml:space="preserve">name: az-outage-simulation</w:t>
      </w:r>
      <w:r>
        <w:br/>
      </w:r>
      <w:r>
        <w:rPr>
          <w:rStyle w:val="VerbatimChar"/>
        </w:rPr>
        <w:t xml:space="preserve">severity: critical</w:t>
      </w:r>
      <w:r>
        <w:br/>
      </w:r>
      <w:r>
        <w:rPr>
          <w:rStyle w:val="VerbatimChar"/>
        </w:rPr>
        <w:t xml:space="preserve">steps:</w:t>
      </w:r>
      <w:r>
        <w:br/>
      </w:r>
      <w:r>
        <w:rPr>
          <w:rStyle w:val="VerbatimChar"/>
        </w:rPr>
        <w:t xml:space="preserve">  - description: Simulate complete AZ failure</w:t>
      </w:r>
      <w:r>
        <w:br/>
      </w:r>
      <w:r>
        <w:rPr>
          <w:rStyle w:val="VerbatimChar"/>
        </w:rPr>
        <w:t xml:space="preserve">    action: drain-zone</w:t>
      </w:r>
      <w:r>
        <w:br/>
      </w:r>
      <w:r>
        <w:rPr>
          <w:rStyle w:val="VerbatimChar"/>
        </w:rPr>
        <w:t xml:space="preserve">    parameters:</w:t>
      </w:r>
      <w:r>
        <w:br/>
      </w:r>
      <w:r>
        <w:rPr>
          <w:rStyle w:val="VerbatimChar"/>
        </w:rPr>
        <w:t xml:space="preserve">      zone: me-central-1a</w:t>
      </w:r>
      <w:r>
        <w:br/>
      </w:r>
      <w:r>
        <w:rPr>
          <w:rStyle w:val="VerbatimChar"/>
        </w:rPr>
        <w:t xml:space="preserve">  - description: Monitor service availability</w:t>
      </w:r>
      <w:r>
        <w:br/>
      </w:r>
      <w:r>
        <w:rPr>
          <w:rStyle w:val="VerbatimChar"/>
        </w:rPr>
        <w:t xml:space="preserve">    action: availability-check</w:t>
      </w:r>
      <w:r>
        <w:br/>
      </w:r>
      <w:r>
        <w:rPr>
          <w:rStyle w:val="VerbatimChar"/>
        </w:rPr>
        <w:t xml:space="preserve">    parameters:</w:t>
      </w:r>
      <w:r>
        <w:br/>
      </w:r>
      <w:r>
        <w:rPr>
          <w:rStyle w:val="VerbatimChar"/>
        </w:rPr>
        <w:t xml:space="preserve">      min_success_rate: 0.95</w:t>
      </w:r>
      <w:r>
        <w:br/>
      </w:r>
      <w:r>
        <w:rPr>
          <w:rStyle w:val="VerbatimChar"/>
        </w:rPr>
        <w:t xml:space="preserve">      duration: 10m</w:t>
      </w:r>
    </w:p>
    <w:p>
      <w:pPr>
        <w:pStyle w:val="FirstParagraph"/>
      </w:pPr>
      <w:r>
        <w:rPr>
          <w:b/>
          <w:bCs/>
        </w:rPr>
        <w:t xml:space="preserve">Expected Outcome</w:t>
      </w:r>
      <w:r>
        <w:t xml:space="preserve">: Traffic shifts to AZ-2/3, 95%+ availability maintained</w:t>
      </w:r>
    </w:p>
    <w:bookmarkEnd w:id="24"/>
    <w:bookmarkStart w:id="25" w:name="scenario-4-ddos-during-eid-high-severity"/>
    <w:p>
      <w:pPr>
        <w:pStyle w:val="Heading4"/>
      </w:pPr>
      <w:r>
        <w:t xml:space="preserve">Scenario 4: DDoS During Eid (High Severity)</w:t>
      </w:r>
    </w:p>
    <w:p>
      <w:pPr>
        <w:pStyle w:val="FirstParagraph"/>
      </w:pPr>
      <w:r>
        <w:rPr>
          <w:b/>
          <w:bCs/>
        </w:rPr>
        <w:t xml:space="preserve">Objective</w:t>
      </w:r>
      <w:r>
        <w:t xml:space="preserve">: Test auto-scaling and rate limiting under extreme load</w:t>
      </w:r>
    </w:p>
    <w:p>
      <w:pPr>
        <w:pStyle w:val="SourceCode"/>
      </w:pPr>
      <w:r>
        <w:rPr>
          <w:rStyle w:val="VerbatimChar"/>
        </w:rPr>
        <w:t xml:space="preserve">name: ddos-eid-scenario</w:t>
      </w:r>
      <w:r>
        <w:br/>
      </w:r>
      <w:r>
        <w:rPr>
          <w:rStyle w:val="VerbatimChar"/>
        </w:rPr>
        <w:t xml:space="preserve">severity: high</w:t>
      </w:r>
      <w:r>
        <w:br/>
      </w:r>
      <w:r>
        <w:rPr>
          <w:rStyle w:val="VerbatimChar"/>
        </w:rPr>
        <w:t xml:space="preserve">steps:</w:t>
      </w:r>
      <w:r>
        <w:br/>
      </w:r>
      <w:r>
        <w:rPr>
          <w:rStyle w:val="VerbatimChar"/>
        </w:rPr>
        <w:t xml:space="preserve">  - description: Ramp traffic to 10x normal</w:t>
      </w:r>
      <w:r>
        <w:br/>
      </w:r>
      <w:r>
        <w:rPr>
          <w:rStyle w:val="VerbatimChar"/>
        </w:rPr>
        <w:t xml:space="preserve">    action: traffic-generator</w:t>
      </w:r>
      <w:r>
        <w:br/>
      </w:r>
      <w:r>
        <w:rPr>
          <w:rStyle w:val="VerbatimChar"/>
        </w:rPr>
        <w:t xml:space="preserve">    parameters:</w:t>
      </w:r>
      <w:r>
        <w:br/>
      </w:r>
      <w:r>
        <w:rPr>
          <w:rStyle w:val="VerbatimChar"/>
        </w:rPr>
        <w:t xml:space="preserve">      target_rps: 50000</w:t>
      </w:r>
      <w:r>
        <w:br/>
      </w:r>
      <w:r>
        <w:rPr>
          <w:rStyle w:val="VerbatimChar"/>
        </w:rPr>
        <w:t xml:space="preserve">      duration: 15m</w:t>
      </w:r>
      <w:r>
        <w:br/>
      </w:r>
      <w:r>
        <w:rPr>
          <w:rStyle w:val="VerbatimChar"/>
        </w:rPr>
        <w:t xml:space="preserve">  - description: Verify auto-scaling response</w:t>
      </w:r>
      <w:r>
        <w:br/>
      </w:r>
      <w:r>
        <w:rPr>
          <w:rStyle w:val="VerbatimChar"/>
        </w:rPr>
        <w:t xml:space="preserve">    action: verify-hpa</w:t>
      </w:r>
      <w:r>
        <w:br/>
      </w:r>
      <w:r>
        <w:rPr>
          <w:rStyle w:val="VerbatimChar"/>
        </w:rPr>
        <w:t xml:space="preserve">    parameters:</w:t>
      </w:r>
      <w:r>
        <w:br/>
      </w:r>
      <w:r>
        <w:rPr>
          <w:rStyle w:val="VerbatimChar"/>
        </w:rPr>
        <w:t xml:space="preserve">      expect_min_replicas: 12</w:t>
      </w:r>
      <w:r>
        <w:br/>
      </w:r>
      <w:r>
        <w:rPr>
          <w:rStyle w:val="VerbatimChar"/>
        </w:rPr>
        <w:t xml:space="preserve">      expect_max_cpu: 70%</w:t>
      </w:r>
    </w:p>
    <w:p>
      <w:pPr>
        <w:pStyle w:val="FirstParagraph"/>
      </w:pPr>
      <w:r>
        <w:rPr>
          <w:b/>
          <w:bCs/>
        </w:rPr>
        <w:t xml:space="preserve">Expected Outcome</w:t>
      </w:r>
      <w:r>
        <w:t xml:space="preserve">: HPA scales to max replicas, latency &lt; 1s p95</w:t>
      </w:r>
    </w:p>
    <w:bookmarkEnd w:id="25"/>
    <w:bookmarkStart w:id="26" w:name="Xf176fb969e911ed7f1f8b4163c20cb4380f973b"/>
    <w:p>
      <w:pPr>
        <w:pStyle w:val="Heading4"/>
      </w:pPr>
      <w:r>
        <w:t xml:space="preserve">Scenario 5: Shamoon-Class Mal ware (Critical Severity)</w:t>
      </w:r>
    </w:p>
    <w:p>
      <w:pPr>
        <w:pStyle w:val="FirstParagraph"/>
      </w:pPr>
      <w:r>
        <w:rPr>
          <w:b/>
          <w:bCs/>
        </w:rPr>
        <w:t xml:space="preserve">Objective</w:t>
      </w:r>
      <w:r>
        <w:t xml:space="preserve">: Test containment and recovery from destructive malware</w:t>
      </w:r>
    </w:p>
    <w:p>
      <w:pPr>
        <w:pStyle w:val="SourceCode"/>
      </w:pPr>
      <w:r>
        <w:rPr>
          <w:rStyle w:val="VerbatimChar"/>
        </w:rPr>
        <w:t xml:space="preserve">name: shamoon-simulation</w:t>
      </w:r>
      <w:r>
        <w:br/>
      </w:r>
      <w:r>
        <w:rPr>
          <w:rStyle w:val="VerbatimChar"/>
        </w:rPr>
        <w:t xml:space="preserve">severity: critical</w:t>
      </w:r>
      <w:r>
        <w:br/>
      </w:r>
      <w:r>
        <w:rPr>
          <w:rStyle w:val="VerbatimChar"/>
        </w:rPr>
        <w:t xml:space="preserve">steps:</w:t>
      </w:r>
      <w:r>
        <w:br/>
      </w:r>
      <w:r>
        <w:rPr>
          <w:rStyle w:val="VerbatimChar"/>
        </w:rPr>
        <w:t xml:space="preserve">  - description: Simulate disk wiper on node</w:t>
      </w:r>
      <w:r>
        <w:br/>
      </w:r>
      <w:r>
        <w:rPr>
          <w:rStyle w:val="VerbatimChar"/>
        </w:rPr>
        <w:t xml:space="preserve">    action: destroy-node-disks</w:t>
      </w:r>
      <w:r>
        <w:br/>
      </w:r>
      <w:r>
        <w:rPr>
          <w:rStyle w:val="VerbatimChar"/>
        </w:rPr>
        <w:t xml:space="preserve">    parameters:</w:t>
      </w:r>
      <w:r>
        <w:br/>
      </w:r>
      <w:r>
        <w:rPr>
          <w:rStyle w:val="VerbatimChar"/>
        </w:rPr>
        <w:t xml:space="preserve">      node: worker-node-3</w:t>
      </w:r>
      <w:r>
        <w:br/>
      </w:r>
      <w:r>
        <w:rPr>
          <w:rStyle w:val="VerbatimChar"/>
        </w:rPr>
        <w:t xml:space="preserve">      dry_run: true</w:t>
      </w:r>
      <w:r>
        <w:br/>
      </w:r>
      <w:r>
        <w:rPr>
          <w:rStyle w:val="VerbatimChar"/>
        </w:rPr>
        <w:t xml:space="preserve">  - description: Verify pod evacuation</w:t>
      </w:r>
      <w:r>
        <w:br/>
      </w:r>
      <w:r>
        <w:rPr>
          <w:rStyle w:val="VerbatimChar"/>
        </w:rPr>
        <w:t xml:space="preserve">    action: verify-pod-migration</w:t>
      </w:r>
      <w:r>
        <w:br/>
      </w:r>
      <w:r>
        <w:rPr>
          <w:rStyle w:val="VerbatimChar"/>
        </w:rPr>
        <w:t xml:space="preserve">    parameters:</w:t>
      </w:r>
      <w:r>
        <w:br/>
      </w:r>
      <w:r>
        <w:rPr>
          <w:rStyle w:val="VerbatimChar"/>
        </w:rPr>
        <w:t xml:space="preserve">      expect_all_pods_rescheduled: true</w:t>
      </w:r>
      <w:r>
        <w:br/>
      </w:r>
      <w:r>
        <w:rPr>
          <w:rStyle w:val="VerbatimChar"/>
        </w:rPr>
        <w:t xml:space="preserve">      timeout: 5m</w:t>
      </w:r>
      <w:r>
        <w:br/>
      </w:r>
      <w:r>
        <w:rPr>
          <w:rStyle w:val="VerbatimChar"/>
        </w:rPr>
        <w:t xml:space="preserve">  - description: Verify terraform can rebuild node</w:t>
      </w:r>
      <w:r>
        <w:br/>
      </w:r>
      <w:r>
        <w:rPr>
          <w:rStyle w:val="VerbatimChar"/>
        </w:rPr>
        <w:t xml:space="preserve">    action: terraform-plan</w:t>
      </w:r>
      <w:r>
        <w:br/>
      </w:r>
      <w:r>
        <w:rPr>
          <w:rStyle w:val="VerbatimChar"/>
        </w:rPr>
        <w:t xml:space="preserve">    parameters:</w:t>
      </w:r>
      <w:r>
        <w:br/>
      </w:r>
      <w:r>
        <w:rPr>
          <w:rStyle w:val="VerbatimChar"/>
        </w:rPr>
        <w:t xml:space="preserve">      target: aws_eks_node_group.general</w:t>
      </w:r>
    </w:p>
    <w:p>
      <w:pPr>
        <w:pStyle w:val="FirstParagraph"/>
      </w:pPr>
      <w:r>
        <w:rPr>
          <w:b/>
          <w:bCs/>
        </w:rPr>
        <w:t xml:space="preserve">Expected Outcome</w:t>
      </w:r>
      <w:r>
        <w:t xml:space="preserve">: Pods migrate off compromised node, node rebuilt from IaC</w:t>
      </w:r>
    </w:p>
    <w:p>
      <w:r>
        <w:pict>
          <v:rect style="width:0;height:1.5pt" o:hralign="center" o:hrstd="t" o:hr="t"/>
        </w:pict>
      </w:r>
    </w:p>
    <w:bookmarkEnd w:id="26"/>
    <w:bookmarkEnd w:id="27"/>
    <w:bookmarkEnd w:id="28"/>
    <w:bookmarkStart w:id="41" w:name="X01ebeb7d279d020e864ab86ae7f371d1cac8fe5"/>
    <w:p>
      <w:pPr>
        <w:pStyle w:val="Heading2"/>
      </w:pPr>
      <w:r>
        <w:t xml:space="preserve">اتقن (Master) — Resilient Architecture &amp; Critical Services</w:t>
      </w:r>
    </w:p>
    <w:bookmarkStart w:id="29" w:name="system-architecture-overview"/>
    <w:p>
      <w:pPr>
        <w:pStyle w:val="Heading3"/>
      </w:pPr>
      <w:r>
        <w:t xml:space="preserve">System Architecture Overview</w:t>
      </w:r>
    </w:p>
    <w:p>
      <w:pPr>
        <w:pStyle w:val="FirstParagraph"/>
      </w:pPr>
      <w:r>
        <w:t xml:space="preserve">The SADAD resilient payment network is built on a cloud-native architecture leveraging AWS managed services and Kubernetes for container orchestration. The design prioritizes:</w:t>
      </w:r>
    </w:p>
    <w:p>
      <w:pPr>
        <w:pStyle w:val="Compact"/>
        <w:numPr>
          <w:ilvl w:val="0"/>
          <w:numId w:val="1012"/>
        </w:numPr>
      </w:pPr>
      <w:r>
        <w:rPr>
          <w:b/>
          <w:bCs/>
        </w:rPr>
        <w:t xml:space="preserve">Horizontal scalability</w:t>
      </w:r>
      <w:r>
        <w:t xml:space="preserve">: Add capacity by deploying more pods, not bigger instances</w:t>
      </w:r>
    </w:p>
    <w:p>
      <w:pPr>
        <w:pStyle w:val="Compact"/>
        <w:numPr>
          <w:ilvl w:val="0"/>
          <w:numId w:val="1012"/>
        </w:numPr>
      </w:pPr>
      <w:r>
        <w:rPr>
          <w:b/>
          <w:bCs/>
        </w:rPr>
        <w:t xml:space="preserve">Geographic distribution</w:t>
      </w:r>
      <w:r>
        <w:t xml:space="preserve">: Multi-AZ within region + cross-region DR</w:t>
      </w:r>
    </w:p>
    <w:p>
      <w:pPr>
        <w:pStyle w:val="Compact"/>
        <w:numPr>
          <w:ilvl w:val="0"/>
          <w:numId w:val="1012"/>
        </w:numPr>
      </w:pPr>
      <w:r>
        <w:rPr>
          <w:b/>
          <w:bCs/>
        </w:rPr>
        <w:t xml:space="preserve">Automated recovery</w:t>
      </w:r>
      <w:r>
        <w:t xml:space="preserve">: Self-healing infrastructure with minimal human intervention</w:t>
      </w:r>
    </w:p>
    <w:p>
      <w:pPr>
        <w:pStyle w:val="Compact"/>
        <w:numPr>
          <w:ilvl w:val="0"/>
          <w:numId w:val="1012"/>
        </w:numPr>
      </w:pPr>
      <w:r>
        <w:rPr>
          <w:b/>
          <w:bCs/>
        </w:rPr>
        <w:t xml:space="preserve">Observability</w:t>
      </w:r>
      <w:r>
        <w:t xml:space="preserve">: Comprehensive metrics, logs, and traces for rapid troubleshooting</w:t>
      </w:r>
    </w:p>
    <w:bookmarkEnd w:id="29"/>
    <w:bookmarkStart w:id="33" w:name="application-layer"/>
    <w:p>
      <w:pPr>
        <w:pStyle w:val="Heading3"/>
      </w:pPr>
      <w:r>
        <w:t xml:space="preserve">Application Layer</w:t>
      </w:r>
    </w:p>
    <w:bookmarkStart w:id="30" w:name="payment-processing-service-spring-boot"/>
    <w:p>
      <w:pPr>
        <w:pStyle w:val="Heading4"/>
      </w:pPr>
      <w:r>
        <w:t xml:space="preserve">Payment Processing Service (Spring Boot)</w:t>
      </w:r>
    </w:p>
    <w:p>
      <w:pPr>
        <w:pStyle w:val="FirstParagraph"/>
      </w:pPr>
      <w:r>
        <w:t xml:space="preserve">The core payment service is a stateless REST API built with Spring Boot 3.3.5 and Java 17:</w:t>
      </w:r>
    </w:p>
    <w:p>
      <w:pPr>
        <w:pStyle w:val="BodyText"/>
      </w:pPr>
      <w:r>
        <w:rPr>
          <w:b/>
          <w:bCs/>
        </w:rPr>
        <w:t xml:space="preserve">Key Features</w:t>
      </w:r>
      <w:r>
        <w:t xml:space="preserve">:</w:t>
      </w:r>
      <w:r>
        <w:t xml:space="preserve"> </w:t>
      </w:r>
      <w:r>
        <w:t xml:space="preserve">-</w:t>
      </w:r>
      <w:r>
        <w:t xml:space="preserve"> </w:t>
      </w:r>
      <w:r>
        <w:rPr>
          <w:b/>
          <w:bCs/>
        </w:rPr>
        <w:t xml:space="preserve">Idempotent Processing</w:t>
      </w:r>
      <w:r>
        <w:t xml:space="preserve">: Prevents duplicate charges during retries</w:t>
      </w:r>
      <w:r>
        <w:t xml:space="preserve"> </w:t>
      </w:r>
      <w:r>
        <w:t xml:space="preserve">-</w:t>
      </w:r>
      <w:r>
        <w:t xml:space="preserve"> </w:t>
      </w:r>
      <w:r>
        <w:rPr>
          <w:b/>
          <w:bCs/>
        </w:rPr>
        <w:t xml:space="preserve">Circuit Breakers</w:t>
      </w:r>
      <w:r>
        <w:t xml:space="preserve">: Resilience4j library provides automatic circuit breaking</w:t>
      </w:r>
      <w:r>
        <w:t xml:space="preserve"> </w:t>
      </w:r>
      <w:r>
        <w:t xml:space="preserve">-</w:t>
      </w:r>
      <w:r>
        <w:t xml:space="preserve"> </w:t>
      </w:r>
      <w:r>
        <w:rPr>
          <w:b/>
          <w:bCs/>
        </w:rPr>
        <w:t xml:space="preserve">Rate Limiting</w:t>
      </w:r>
      <w:r>
        <w:t xml:space="preserve">: Bucket4j for token bucket algorithm implementation</w:t>
      </w:r>
      <w:r>
        <w:t xml:space="preserve"> </w:t>
      </w:r>
      <w:r>
        <w:t xml:space="preserve">-</w:t>
      </w:r>
      <w:r>
        <w:t xml:space="preserve"> </w:t>
      </w:r>
      <w:r>
        <w:rPr>
          <w:b/>
          <w:bCs/>
        </w:rPr>
        <w:t xml:space="preserve">Health Checks</w:t>
      </w:r>
      <w:r>
        <w:t xml:space="preserve">: Actuator endpoints for Kubernetes readiness/liveness probes</w:t>
      </w:r>
      <w:r>
        <w:t xml:space="preserve"> </w:t>
      </w:r>
      <w:r>
        <w:t xml:space="preserve">-</w:t>
      </w:r>
      <w:r>
        <w:t xml:space="preserve"> </w:t>
      </w:r>
      <w:r>
        <w:rPr>
          <w:b/>
          <w:bCs/>
        </w:rPr>
        <w:t xml:space="preserve">Metrics Export</w:t>
      </w:r>
      <w:r>
        <w:t xml:space="preserve">: Micrometer exports metrics in Prometheus format</w:t>
      </w:r>
    </w:p>
    <w:p>
      <w:pPr>
        <w:pStyle w:val="BodyText"/>
      </w:pPr>
      <w:r>
        <w:rPr>
          <w:b/>
          <w:bCs/>
        </w:rPr>
        <w:t xml:space="preserve">Configuration</w:t>
      </w:r>
      <w:r>
        <w:t xml:space="preserve"> </w:t>
      </w:r>
      <w:r>
        <w:t xml:space="preserve">(</w:t>
      </w:r>
      <w:r>
        <w:rPr>
          <w:rStyle w:val="VerbatimChar"/>
        </w:rPr>
        <w:t xml:space="preserve">src/main/resources/ application.yml</w:t>
      </w:r>
      <w:r>
        <w:t xml:space="preserve">):</w:t>
      </w:r>
    </w:p>
    <w:p>
      <w:pPr>
        <w:pStyle w:val="SourceCode"/>
      </w:pPr>
      <w:r>
        <w:rPr>
          <w:rStyle w:val="VerbatimChar"/>
        </w:rPr>
        <w:t xml:space="preserve">spring:</w:t>
      </w:r>
      <w:r>
        <w:br/>
      </w:r>
      <w:r>
        <w:rPr>
          <w:rStyle w:val="VerbatimChar"/>
        </w:rPr>
        <w:t xml:space="preserve">  application:</w:t>
      </w:r>
      <w:r>
        <w:br/>
      </w:r>
      <w:r>
        <w:rPr>
          <w:rStyle w:val="VerbatimChar"/>
        </w:rPr>
        <w:t xml:space="preserve">    name: resilient-sadad-network</w:t>
      </w:r>
      <w:r>
        <w:br/>
      </w:r>
      <w:r>
        <w:br/>
      </w:r>
      <w:r>
        <w:rPr>
          <w:rStyle w:val="VerbatimChar"/>
        </w:rPr>
        <w:t xml:space="preserve">management:</w:t>
      </w:r>
      <w:r>
        <w:br/>
      </w:r>
      <w:r>
        <w:rPr>
          <w:rStyle w:val="VerbatimChar"/>
        </w:rPr>
        <w:t xml:space="preserve">  endpoints:</w:t>
      </w:r>
      <w:r>
        <w:br/>
      </w:r>
      <w:r>
        <w:rPr>
          <w:rStyle w:val="VerbatimChar"/>
        </w:rPr>
        <w:t xml:space="preserve">    web:</w:t>
      </w:r>
      <w:r>
        <w:br/>
      </w:r>
      <w:r>
        <w:rPr>
          <w:rStyle w:val="VerbatimChar"/>
        </w:rPr>
        <w:t xml:space="preserve">      exposure:</w:t>
      </w:r>
      <w:r>
        <w:br/>
      </w:r>
      <w:r>
        <w:rPr>
          <w:rStyle w:val="VerbatimChar"/>
        </w:rPr>
        <w:t xml:space="preserve">        include: health,prometheus,metrics</w:t>
      </w:r>
      <w:r>
        <w:br/>
      </w:r>
      <w:r>
        <w:rPr>
          <w:rStyle w:val="VerbatimChar"/>
        </w:rPr>
        <w:t xml:space="preserve">  metrics:</w:t>
      </w:r>
      <w:r>
        <w:br/>
      </w:r>
      <w:r>
        <w:rPr>
          <w:rStyle w:val="VerbatimChar"/>
        </w:rPr>
        <w:t xml:space="preserve">    export:</w:t>
      </w:r>
      <w:r>
        <w:br/>
      </w:r>
      <w:r>
        <w:rPr>
          <w:rStyle w:val="VerbatimChar"/>
        </w:rPr>
        <w:t xml:space="preserve">      prometheus:</w:t>
      </w:r>
      <w:r>
        <w:br/>
      </w:r>
      <w:r>
        <w:rPr>
          <w:rStyle w:val="VerbatimChar"/>
        </w:rPr>
        <w:t xml:space="preserve">        enabled: true</w:t>
      </w:r>
      <w:r>
        <w:br/>
      </w:r>
      <w:r>
        <w:rPr>
          <w:rStyle w:val="VerbatimChar"/>
        </w:rPr>
        <w:t xml:space="preserve">  health:</w:t>
      </w:r>
      <w:r>
        <w:br/>
      </w:r>
      <w:r>
        <w:rPr>
          <w:rStyle w:val="VerbatimChar"/>
        </w:rPr>
        <w:t xml:space="preserve">    livenessState:</w:t>
      </w:r>
      <w:r>
        <w:br/>
      </w:r>
      <w:r>
        <w:rPr>
          <w:rStyle w:val="VerbatimChar"/>
        </w:rPr>
        <w:t xml:space="preserve">      enabled: true</w:t>
      </w:r>
      <w:r>
        <w:br/>
      </w:r>
      <w:r>
        <w:rPr>
          <w:rStyle w:val="VerbatimChar"/>
        </w:rPr>
        <w:t xml:space="preserve">    readinessState:</w:t>
      </w:r>
      <w:r>
        <w:br/>
      </w:r>
      <w:r>
        <w:rPr>
          <w:rStyle w:val="VerbatimChar"/>
        </w:rPr>
        <w:t xml:space="preserve">      enabled: true</w:t>
      </w:r>
      <w:r>
        <w:br/>
      </w:r>
      <w:r>
        <w:br/>
      </w:r>
      <w:r>
        <w:rPr>
          <w:rStyle w:val="VerbatimChar"/>
        </w:rPr>
        <w:t xml:space="preserve">resilience4j:</w:t>
      </w:r>
      <w:r>
        <w:br/>
      </w:r>
      <w:r>
        <w:rPr>
          <w:rStyle w:val="VerbatimChar"/>
        </w:rPr>
        <w:t xml:space="preserve">  circuitbreaker:</w:t>
      </w:r>
      <w:r>
        <w:br/>
      </w:r>
      <w:r>
        <w:rPr>
          <w:rStyle w:val="VerbatimChar"/>
        </w:rPr>
        <w:t xml:space="preserve">    instances:</w:t>
      </w:r>
      <w:r>
        <w:br/>
      </w:r>
      <w:r>
        <w:rPr>
          <w:rStyle w:val="VerbatimChar"/>
        </w:rPr>
        <w:t xml:space="preserve">      paymentProcessing:</w:t>
      </w:r>
      <w:r>
        <w:br/>
      </w:r>
      <w:r>
        <w:rPr>
          <w:rStyle w:val="VerbatimChar"/>
        </w:rPr>
        <w:t xml:space="preserve">        registerHealthIndicator: true</w:t>
      </w:r>
      <w:r>
        <w:br/>
      </w:r>
      <w:r>
        <w:rPr>
          <w:rStyle w:val="VerbatimChar"/>
        </w:rPr>
        <w:t xml:space="preserve">        slidingWindowSize: 10</w:t>
      </w:r>
      <w:r>
        <w:br/>
      </w:r>
      <w:r>
        <w:rPr>
          <w:rStyle w:val="VerbatimChar"/>
        </w:rPr>
        <w:t xml:space="preserve">        permittedNumberOfCallsInHalfOpenState: 3</w:t>
      </w:r>
      <w:r>
        <w:br/>
      </w:r>
      <w:r>
        <w:rPr>
          <w:rStyle w:val="VerbatimChar"/>
        </w:rPr>
        <w:t xml:space="preserve">        failureRateThreshold: 50</w:t>
      </w:r>
      <w:r>
        <w:br/>
      </w:r>
      <w:r>
        <w:rPr>
          <w:rStyle w:val="VerbatimChar"/>
        </w:rPr>
        <w:t xml:space="preserve">        waitDurationInOpenState: 30s</w:t>
      </w:r>
    </w:p>
    <w:p>
      <w:pPr>
        <w:pStyle w:val="FirstParagraph"/>
      </w:pPr>
      <w:r>
        <w:rPr>
          <w:b/>
          <w:bCs/>
        </w:rPr>
        <w:t xml:space="preserve">Chaos Monkey Integration</w:t>
      </w:r>
      <w:r>
        <w:t xml:space="preserve"> </w:t>
      </w:r>
      <w:r>
        <w:t xml:space="preserve">(</w:t>
      </w:r>
      <w:r>
        <w:rPr>
          <w:rStyle w:val="VerbatimChar"/>
        </w:rPr>
        <w:t xml:space="preserve">application-chaos.yml</w:t>
      </w:r>
      <w:r>
        <w:t xml:space="preserve">):</w:t>
      </w:r>
    </w:p>
    <w:p>
      <w:pPr>
        <w:pStyle w:val="SourceCode"/>
      </w:pPr>
      <w:r>
        <w:rPr>
          <w:rStyle w:val="VerbatimChar"/>
        </w:rPr>
        <w:t xml:space="preserve">spring:</w:t>
      </w:r>
      <w:r>
        <w:br/>
      </w:r>
      <w:r>
        <w:rPr>
          <w:rStyle w:val="VerbatimChar"/>
        </w:rPr>
        <w:t xml:space="preserve">  profiles: chaos</w:t>
      </w:r>
      <w:r>
        <w:br/>
      </w:r>
      <w:r>
        <w:br/>
      </w:r>
      <w:r>
        <w:rPr>
          <w:rStyle w:val="VerbatimChar"/>
        </w:rPr>
        <w:t xml:space="preserve">chaos:</w:t>
      </w:r>
      <w:r>
        <w:br/>
      </w:r>
      <w:r>
        <w:rPr>
          <w:rStyle w:val="VerbatimChar"/>
        </w:rPr>
        <w:t xml:space="preserve">  monkey:</w:t>
      </w:r>
      <w:r>
        <w:br/>
      </w:r>
      <w:r>
        <w:rPr>
          <w:rStyle w:val="VerbatimChar"/>
        </w:rPr>
        <w:t xml:space="preserve">    enabled: true</w:t>
      </w:r>
      <w:r>
        <w:br/>
      </w:r>
      <w:r>
        <w:rPr>
          <w:rStyle w:val="VerbatimChar"/>
        </w:rPr>
        <w:t xml:space="preserve">    assaults:</w:t>
      </w:r>
      <w:r>
        <w:br/>
      </w:r>
      <w:r>
        <w:rPr>
          <w:rStyle w:val="VerbatimChar"/>
        </w:rPr>
        <w:t xml:space="preserve">      level: 5</w:t>
      </w:r>
      <w:r>
        <w:br/>
      </w:r>
      <w:r>
        <w:rPr>
          <w:rStyle w:val="VerbatimChar"/>
        </w:rPr>
        <w:t xml:space="preserve">      latencyActive: true</w:t>
      </w:r>
      <w:r>
        <w:br/>
      </w:r>
      <w:r>
        <w:rPr>
          <w:rStyle w:val="VerbatimChar"/>
        </w:rPr>
        <w:t xml:space="preserve">      latencyRangeStart: 500</w:t>
      </w:r>
      <w:r>
        <w:br/>
      </w:r>
      <w:r>
        <w:rPr>
          <w:rStyle w:val="VerbatimChar"/>
        </w:rPr>
        <w:t xml:space="preserve">      latencyRangeEnd: 2000</w:t>
      </w:r>
      <w:r>
        <w:br/>
      </w:r>
      <w:r>
        <w:rPr>
          <w:rStyle w:val="VerbatimChar"/>
        </w:rPr>
        <w:t xml:space="preserve">      exceptionsActive: true</w:t>
      </w:r>
      <w:r>
        <w:br/>
      </w:r>
      <w:r>
        <w:rPr>
          <w:rStyle w:val="VerbatimChar"/>
        </w:rPr>
        <w:t xml:space="preserve">      killApplicationActive: false</w:t>
      </w:r>
    </w:p>
    <w:bookmarkEnd w:id="30"/>
    <w:bookmarkStart w:id="31" w:name="ledger-writer-service"/>
    <w:p>
      <w:pPr>
        <w:pStyle w:val="Heading4"/>
      </w:pPr>
      <w:r>
        <w:t xml:space="preserve">Ledger Writer Service</w:t>
      </w:r>
    </w:p>
    <w:p>
      <w:pPr>
        <w:pStyle w:val="FirstParagraph"/>
      </w:pPr>
      <w:r>
        <w:t xml:space="preserve">Asynchronous service for writing payment records to the database:</w:t>
      </w:r>
      <w:r>
        <w:t xml:space="preserve"> </w:t>
      </w:r>
      <w:r>
        <w:t xml:space="preserve">- Uses Spring’s</w:t>
      </w:r>
      <w:r>
        <w:t xml:space="preserve"> </w:t>
      </w:r>
      <w:r>
        <w:rPr>
          <w:rStyle w:val="VerbatimChar"/>
        </w:rPr>
        <w:t xml:space="preserve">@Async</w:t>
      </w:r>
      <w:r>
        <w:t xml:space="preserve"> </w:t>
      </w:r>
      <w:r>
        <w:t xml:space="preserve">for non-blocking writes</w:t>
      </w:r>
      <w:r>
        <w:t xml:space="preserve"> </w:t>
      </w:r>
      <w:r>
        <w:t xml:space="preserve">- Implements outbox pattern for reliable message delivery</w:t>
      </w:r>
      <w:r>
        <w:t xml:space="preserve"> </w:t>
      </w:r>
      <w:r>
        <w:t xml:space="preserve">- Guarantees at-least-once delivery semantics</w:t>
      </w:r>
      <w:r>
        <w:t xml:space="preserve"> </w:t>
      </w:r>
      <w:r>
        <w:t xml:space="preserve">- Supports replay from transaction log if data corrupted</w:t>
      </w:r>
    </w:p>
    <w:bookmarkEnd w:id="31"/>
    <w:bookmarkStart w:id="32" w:name="settlement-connector"/>
    <w:p>
      <w:pPr>
        <w:pStyle w:val="Heading4"/>
      </w:pPr>
      <w:r>
        <w:t xml:space="preserve">Settlement Connector</w:t>
      </w:r>
    </w:p>
    <w:p>
      <w:pPr>
        <w:pStyle w:val="FirstParagraph"/>
      </w:pPr>
      <w:r>
        <w:t xml:space="preserve">Integrates with SARIE (Saudi RTGS) and bank APIs:</w:t>
      </w:r>
      <w:r>
        <w:t xml:space="preserve"> </w:t>
      </w:r>
      <w:r>
        <w:t xml:space="preserve">- Maintains persistent connections with retry logic</w:t>
      </w:r>
      <w:r>
        <w:t xml:space="preserve"> </w:t>
      </w:r>
      <w:r>
        <w:t xml:space="preserve">- Queues settlement requests during network outages</w:t>
      </w:r>
      <w:r>
        <w:t xml:space="preserve"> </w:t>
      </w:r>
      <w:r>
        <w:t xml:space="preserve">- Reconciles settlements daily with automated reports</w:t>
      </w:r>
    </w:p>
    <w:bookmarkEnd w:id="32"/>
    <w:bookmarkEnd w:id="33"/>
    <w:bookmarkStart w:id="35" w:name="infrastructure-layer-aws-terraform"/>
    <w:p>
      <w:pPr>
        <w:pStyle w:val="Heading3"/>
      </w:pPr>
      <w:r>
        <w:t xml:space="preserve">Infrastructure Layer (AWS + Terraform)</w:t>
      </w:r>
    </w:p>
    <w:bookmarkStart w:id="34" w:name="vpc-and-networking"/>
    <w:p>
      <w:pPr>
        <w:pStyle w:val="Heading4"/>
      </w:pPr>
      <w:r>
        <w:t xml:space="preserve">VPC and Networking</w:t>
      </w:r>
    </w:p>
    <w:p>
      <w:pPr>
        <w:pStyle w:val="FirstParagraph"/>
      </w:pPr>
      <w:r>
        <w:t xml:space="preserve">Our Terraform configuration provisions a production-grade network:</w:t>
      </w:r>
      <w:r>
        <w:t xml:space="preserve"> </w:t>
      </w:r>
      <w:r>
        <w:t xml:space="preserve">70% for 30 seconds</w:t>
      </w:r>
      <w:r>
        <w:t xml:space="preserve"> </w:t>
      </w:r>
      <w:r>
        <w:t xml:space="preserve">- Scale-down delay: 5 minutes to avoid flapping</w:t>
      </w:r>
    </w:p>
    <w:bookmarkEnd w:id="34"/>
    <w:bookmarkEnd w:id="35"/>
    <w:bookmarkStart w:id="37" w:name="observability-and-slos"/>
    <w:p>
      <w:pPr>
        <w:pStyle w:val="Heading3"/>
      </w:pPr>
      <w:r>
        <w:t xml:space="preserve">Observability and SLOs</w:t>
      </w:r>
    </w:p>
    <w:bookmarkStart w:id="36" w:name="prometheus-monitoring"/>
    <w:p>
      <w:pPr>
        <w:pStyle w:val="Heading4"/>
      </w:pPr>
      <w:r>
        <w:t xml:space="preserve">Prometheus Monitoring</w:t>
      </w:r>
    </w:p>
    <w:p>
      <w:pPr>
        <w:pStyle w:val="FirstParagraph"/>
      </w:pPr>
      <w:r>
        <w:rPr>
          <w:b/>
          <w:bCs/>
        </w:rPr>
        <w:t xml:space="preserve">ServiceMonitor for Metrics Collection</w:t>
      </w:r>
      <w:r>
        <w:t xml:space="preserve"> </w:t>
      </w:r>
      <w:r>
        <w:t xml:space="preserve">(</w:t>
      </w:r>
      <w:r>
        <w:rPr>
          <w:rStyle w:val="VerbatimChar"/>
        </w:rPr>
        <w:t xml:space="preserve">kubernetes/service-monitor.yaml</w:t>
      </w:r>
      <w:r>
        <w:t xml:space="preserve">):</w:t>
      </w:r>
    </w:p>
    <w:p>
      <w:pPr>
        <w:pStyle w:val="SourceCode"/>
      </w:pPr>
      <w:r>
        <w:rPr>
          <w:rStyle w:val="VerbatimChar"/>
        </w:rPr>
        <w:t xml:space="preserve">apiVersion: monitoring.coreos.com/v1</w:t>
      </w:r>
      <w:r>
        <w:br/>
      </w:r>
      <w:r>
        <w:rPr>
          <w:rStyle w:val="VerbatimChar"/>
        </w:rPr>
        <w:t xml:space="preserve">kind: ServiceMonitor</w:t>
      </w:r>
      <w:r>
        <w:br/>
      </w:r>
      <w:r>
        <w:rPr>
          <w:rStyle w:val="VerbatimChar"/>
        </w:rPr>
        <w:t xml:space="preserve">metadata:</w:t>
      </w:r>
      <w:r>
        <w:br/>
      </w:r>
      <w:r>
        <w:rPr>
          <w:rStyle w:val="VerbatimChar"/>
        </w:rPr>
        <w:t xml:space="preserve">  name: payment-metrics</w:t>
      </w:r>
      <w:r>
        <w:br/>
      </w:r>
      <w:r>
        <w:rPr>
          <w:rStyle w:val="VerbatimChar"/>
        </w:rPr>
        <w:t xml:space="preserve">  labels:</w:t>
      </w:r>
      <w:r>
        <w:br/>
      </w:r>
      <w:r>
        <w:rPr>
          <w:rStyle w:val="VerbatimChar"/>
        </w:rPr>
        <w:t xml:space="preserve">    app: resilient-sadad-network</w:t>
      </w:r>
      <w:r>
        <w:br/>
      </w:r>
      <w:r>
        <w:rPr>
          <w:rStyle w:val="VerbatimChar"/>
        </w:rPr>
        <w:t xml:space="preserve">spec:</w:t>
      </w:r>
      <w:r>
        <w:br/>
      </w:r>
      <w:r>
        <w:rPr>
          <w:rStyle w:val="VerbatimChar"/>
        </w:rPr>
        <w:t xml:space="preserve">  selector:</w:t>
      </w:r>
      <w:r>
        <w:br/>
      </w:r>
      <w:r>
        <w:rPr>
          <w:rStyle w:val="VerbatimChar"/>
        </w:rPr>
        <w:t xml:space="preserve">    matchLabels:</w:t>
      </w:r>
      <w:r>
        <w:br/>
      </w:r>
      <w:r>
        <w:rPr>
          <w:rStyle w:val="VerbatimChar"/>
        </w:rPr>
        <w:t xml:space="preserve">      app: resilient-sadad-network</w:t>
      </w:r>
      <w:r>
        <w:br/>
      </w:r>
      <w:r>
        <w:rPr>
          <w:rStyle w:val="VerbatimChar"/>
        </w:rPr>
        <w:t xml:space="preserve">  endpoints:</w:t>
      </w:r>
      <w:r>
        <w:br/>
      </w:r>
      <w:r>
        <w:rPr>
          <w:rStyle w:val="VerbatimChar"/>
        </w:rPr>
        <w:t xml:space="preserve">    - port: http</w:t>
      </w:r>
      <w:r>
        <w:br/>
      </w:r>
      <w:r>
        <w:rPr>
          <w:rStyle w:val="VerbatimChar"/>
        </w:rPr>
        <w:t xml:space="preserve">      path: /actuator/prometheus</w:t>
      </w:r>
      <w:r>
        <w:br/>
      </w:r>
      <w:r>
        <w:rPr>
          <w:rStyle w:val="VerbatimChar"/>
        </w:rPr>
        <w:t xml:space="preserve">      interval: 15s</w:t>
      </w:r>
    </w:p>
    <w:p>
      <w:pPr>
        <w:pStyle w:val="FirstParagraph"/>
      </w:pPr>
      <w:r>
        <w:rPr>
          <w:b/>
          <w:bCs/>
        </w:rPr>
        <w:t xml:space="preserve">PrometheusRule for SLO Alerts</w:t>
      </w:r>
      <w:r>
        <w:t xml:space="preserve"> </w:t>
      </w:r>
      <w:r>
        <w:t xml:space="preserve">(</w:t>
      </w:r>
      <w:r>
        <w:rPr>
          <w:rStyle w:val="VerbatimChar"/>
        </w:rPr>
        <w:t xml:space="preserve">kubernetes/prometheus-rules.yaml</w:t>
      </w:r>
      <w:r>
        <w:t xml:space="preserve">):</w:t>
      </w:r>
    </w:p>
    <w:p>
      <w:pPr>
        <w:pStyle w:val="SourceCode"/>
      </w:pPr>
      <w:r>
        <w:rPr>
          <w:rStyle w:val="VerbatimChar"/>
        </w:rPr>
        <w:t xml:space="preserve">apiVersion: monitoring.coreos.com/v1</w:t>
      </w:r>
      <w:r>
        <w:br/>
      </w:r>
      <w:r>
        <w:rPr>
          <w:rStyle w:val="VerbatimChar"/>
        </w:rPr>
        <w:t xml:space="preserve">kind: PrometheusRule</w:t>
      </w:r>
      <w:r>
        <w:br/>
      </w:r>
      <w:r>
        <w:rPr>
          <w:rStyle w:val="VerbatimChar"/>
        </w:rPr>
        <w:t xml:space="preserve">metadata:</w:t>
      </w:r>
      <w:r>
        <w:br/>
      </w:r>
      <w:r>
        <w:rPr>
          <w:rStyle w:val="VerbatimChar"/>
        </w:rPr>
        <w:t xml:space="preserve">  name: payment-slo-alerts</w:t>
      </w:r>
      <w:r>
        <w:br/>
      </w:r>
      <w:r>
        <w:rPr>
          <w:rStyle w:val="VerbatimChar"/>
        </w:rPr>
        <w:t xml:space="preserve">spec:</w:t>
      </w:r>
      <w:r>
        <w:br/>
      </w:r>
      <w:r>
        <w:rPr>
          <w:rStyle w:val="VerbatimChar"/>
        </w:rPr>
        <w:t xml:space="preserve">  groups:</w:t>
      </w:r>
      <w:r>
        <w:br/>
      </w:r>
      <w:r>
        <w:rPr>
          <w:rStyle w:val="VerbatimChar"/>
        </w:rPr>
        <w:t xml:space="preserve">    - name: slo-alerts</w:t>
      </w:r>
      <w:r>
        <w:br/>
      </w:r>
      <w:r>
        <w:rPr>
          <w:rStyle w:val="VerbatimChar"/>
        </w:rPr>
        <w:t xml:space="preserve">      interval: 30s</w:t>
      </w:r>
      <w:r>
        <w:br/>
      </w:r>
      <w:r>
        <w:rPr>
          <w:rStyle w:val="VerbatimChar"/>
        </w:rPr>
        <w:t xml:space="preserve">      rules:</w:t>
      </w:r>
      <w:r>
        <w:br/>
      </w:r>
      <w:r>
        <w:rPr>
          <w:rStyle w:val="VerbatimChar"/>
        </w:rPr>
        <w:t xml:space="preserve">      </w:t>
      </w:r>
      <w:r>
        <w:br/>
      </w:r>
      <w:r>
        <w:rPr>
          <w:rStyle w:val="VerbatimChar"/>
        </w:rPr>
        <w:t xml:space="preserve">        - alert: HighErrorRate</w:t>
      </w:r>
      <w:r>
        <w:br/>
      </w:r>
      <w:r>
        <w:rPr>
          <w:rStyle w:val="VerbatimChar"/>
        </w:rPr>
        <w:t xml:space="preserve">          expr: |</w:t>
      </w:r>
      <w:r>
        <w:br/>
      </w:r>
      <w:r>
        <w:rPr>
          <w:rStyle w:val="VerbatimChar"/>
        </w:rPr>
        <w:t xml:space="preserve">            (</w:t>
      </w:r>
      <w:r>
        <w:br/>
      </w:r>
      <w:r>
        <w:rPr>
          <w:rStyle w:val="VerbatimChar"/>
        </w:rPr>
        <w:t xml:space="preserve">              sum(rate(http_server_requests_seconds_count{status=~"5.."}[5m]))</w:t>
      </w:r>
      <w:r>
        <w:br/>
      </w:r>
      <w:r>
        <w:rPr>
          <w:rStyle w:val="VerbatimChar"/>
        </w:rPr>
        <w:t xml:space="preserve">              /</w:t>
      </w:r>
      <w:r>
        <w:br/>
      </w:r>
      <w:r>
        <w:rPr>
          <w:rStyle w:val="VerbatimChar"/>
        </w:rPr>
        <w:t xml:space="preserve">              sum(rate(http_server_requests_seconds_count[5m]))</w:t>
      </w:r>
      <w:r>
        <w:br/>
      </w:r>
      <w:r>
        <w:rPr>
          <w:rStyle w:val="VerbatimChar"/>
        </w:rPr>
        <w:t xml:space="preserve">            ) &gt; 0.001</w:t>
      </w:r>
      <w:r>
        <w:br/>
      </w:r>
      <w:r>
        <w:rPr>
          <w:rStyle w:val="VerbatimChar"/>
        </w:rPr>
        <w:t xml:space="preserve">          for: 5m</w:t>
      </w:r>
      <w:r>
        <w:br/>
      </w:r>
      <w:r>
        <w:rPr>
          <w:rStyle w:val="VerbatimChar"/>
        </w:rPr>
        <w:t xml:space="preserve">          labels:</w:t>
      </w:r>
      <w:r>
        <w:br/>
      </w:r>
      <w:r>
        <w:rPr>
          <w:rStyle w:val="VerbatimChar"/>
        </w:rPr>
        <w:t xml:space="preserve">            severity: critical</w:t>
      </w:r>
      <w:r>
        <w:br/>
      </w:r>
      <w:r>
        <w:rPr>
          <w:rStyle w:val="VerbatimChar"/>
        </w:rPr>
        <w:t xml:space="preserve">          annotations:</w:t>
      </w:r>
      <w:r>
        <w:br/>
      </w:r>
      <w:r>
        <w:rPr>
          <w:rStyle w:val="VerbatimChar"/>
        </w:rPr>
        <w:t xml:space="preserve">            summary: "Error rate above SLO threshold"</w:t>
      </w:r>
      <w:r>
        <w:br/>
      </w:r>
      <w:r>
        <w:rPr>
          <w:rStyle w:val="VerbatimChar"/>
        </w:rPr>
        <w:t xml:space="preserve">            description: "Error rate is {{ $value | humanizePercentage }}"</w:t>
      </w:r>
      <w:r>
        <w:br/>
      </w:r>
      <w:r>
        <w:rPr>
          <w:rStyle w:val="VerbatimChar"/>
        </w:rPr>
        <w:t xml:space="preserve">        </w:t>
      </w:r>
      <w:r>
        <w:br/>
      </w:r>
      <w:r>
        <w:rPr>
          <w:rStyle w:val="VerbatimChar"/>
        </w:rPr>
        <w:t xml:space="preserve">      </w:t>
      </w:r>
      <w:r>
        <w:br/>
      </w:r>
      <w:r>
        <w:rPr>
          <w:rStyle w:val="VerbatimChar"/>
        </w:rPr>
        <w:t xml:space="preserve">        - alert: HighLatency</w:t>
      </w:r>
      <w:r>
        <w:br/>
      </w:r>
      <w:r>
        <w:rPr>
          <w:rStyle w:val="VerbatimChar"/>
        </w:rPr>
        <w:t xml:space="preserve">          expr: |</w:t>
      </w:r>
      <w:r>
        <w:br/>
      </w:r>
      <w:r>
        <w:rPr>
          <w:rStyle w:val="VerbatimChar"/>
        </w:rPr>
        <w:t xml:space="preserve">            histogram_quantile(0.95,</w:t>
      </w:r>
      <w:r>
        <w:br/>
      </w:r>
      <w:r>
        <w:rPr>
          <w:rStyle w:val="VerbatimChar"/>
        </w:rPr>
        <w:t xml:space="preserve">              sum(rate(http_server_requests_seconds_bucket[5m])) by (le)</w:t>
      </w:r>
      <w:r>
        <w:br/>
      </w:r>
      <w:r>
        <w:rPr>
          <w:rStyle w:val="VerbatimChar"/>
        </w:rPr>
        <w:t xml:space="preserve">            ) &gt; 0.5</w:t>
      </w:r>
      <w:r>
        <w:br/>
      </w:r>
      <w:r>
        <w:rPr>
          <w:rStyle w:val="VerbatimChar"/>
        </w:rPr>
        <w:t xml:space="preserve">          for: 5m</w:t>
      </w:r>
      <w:r>
        <w:br/>
      </w:r>
      <w:r>
        <w:rPr>
          <w:rStyle w:val="VerbatimChar"/>
        </w:rPr>
        <w:t xml:space="preserve">          labels:</w:t>
      </w:r>
      <w:r>
        <w:br/>
      </w:r>
      <w:r>
        <w:rPr>
          <w:rStyle w:val="VerbatimChar"/>
        </w:rPr>
        <w:t xml:space="preserve">            severity: warning</w:t>
      </w:r>
      <w:r>
        <w:br/>
      </w:r>
      <w:r>
        <w:rPr>
          <w:rStyle w:val="VerbatimChar"/>
        </w:rPr>
        <w:t xml:space="preserve">          annotations:</w:t>
      </w:r>
      <w:r>
        <w:br/>
      </w:r>
      <w:r>
        <w:rPr>
          <w:rStyle w:val="VerbatimChar"/>
        </w:rPr>
        <w:t xml:space="preserve">            summary: "p95 latency above SLO threshold"</w:t>
      </w:r>
      <w:r>
        <w:br/>
      </w:r>
      <w:r>
        <w:rPr>
          <w:rStyle w:val="VerbatimChar"/>
        </w:rPr>
        <w:t xml:space="preserve">            description: "p95 latency is {{ $value }}s"</w:t>
      </w:r>
      <w:r>
        <w:br/>
      </w:r>
      <w:r>
        <w:rPr>
          <w:rStyle w:val="VerbatimChar"/>
        </w:rPr>
        <w:t xml:space="preserve">        </w:t>
      </w:r>
      <w:r>
        <w:br/>
      </w:r>
      <w:r>
        <w:rPr>
          <w:rStyle w:val="VerbatimChar"/>
        </w:rPr>
        <w:t xml:space="preserve">      </w:t>
      </w:r>
      <w:r>
        <w:br/>
      </w:r>
      <w:r>
        <w:rPr>
          <w:rStyle w:val="VerbatimChar"/>
        </w:rPr>
        <w:t xml:space="preserve">        - alert: HighCPUUsage</w:t>
      </w:r>
      <w:r>
        <w:br/>
      </w:r>
      <w:r>
        <w:rPr>
          <w:rStyle w:val="VerbatimChar"/>
        </w:rPr>
        <w:t xml:space="preserve">          expr: |</w:t>
      </w:r>
      <w:r>
        <w:br/>
      </w:r>
      <w:r>
        <w:rPr>
          <w:rStyle w:val="VerbatimChar"/>
        </w:rPr>
        <w:t xml:space="preserve">            avg(</w:t>
      </w:r>
      <w:r>
        <w:br/>
      </w:r>
      <w:r>
        <w:rPr>
          <w:rStyle w:val="VerbatimChar"/>
        </w:rPr>
        <w:t xml:space="preserve">              rate(container_cpu_usage_seconds_total{pod=~"payment-.*"}[5m])</w:t>
      </w:r>
      <w:r>
        <w:br/>
      </w:r>
      <w:r>
        <w:rPr>
          <w:rStyle w:val="VerbatimChar"/>
        </w:rPr>
        <w:t xml:space="preserve">            ) &gt; 0.8</w:t>
      </w:r>
      <w:r>
        <w:br/>
      </w:r>
      <w:r>
        <w:rPr>
          <w:rStyle w:val="VerbatimChar"/>
        </w:rPr>
        <w:t xml:space="preserve">          for: 10m</w:t>
      </w:r>
      <w:r>
        <w:br/>
      </w:r>
      <w:r>
        <w:rPr>
          <w:rStyle w:val="VerbatimChar"/>
        </w:rPr>
        <w:t xml:space="preserve">          labels:</w:t>
      </w:r>
      <w:r>
        <w:br/>
      </w:r>
      <w:r>
        <w:rPr>
          <w:rStyle w:val="VerbatimChar"/>
        </w:rPr>
        <w:t xml:space="preserve">            severity: warning</w:t>
      </w:r>
      <w:r>
        <w:br/>
      </w:r>
      <w:r>
        <w:rPr>
          <w:rStyle w:val="VerbatimChar"/>
        </w:rPr>
        <w:t xml:space="preserve">          annotations:</w:t>
      </w:r>
      <w:r>
        <w:br/>
      </w:r>
      <w:r>
        <w:rPr>
          <w:rStyle w:val="VerbatimChar"/>
        </w:rPr>
        <w:t xml:space="preserve">            summary: "High CPU usage detected"</w:t>
      </w:r>
      <w:r>
        <w:br/>
      </w:r>
      <w:r>
        <w:rPr>
          <w:rStyle w:val="VerbatimChar"/>
        </w:rPr>
        <w:t xml:space="preserve">            description: "Average CPU usage is {{ $value | humanizePercentage }}"</w:t>
      </w:r>
    </w:p>
    <w:p>
      <w:pPr>
        <w:pStyle w:val="FirstParagraph"/>
      </w:pPr>
      <w:r>
        <w:rPr>
          <w:b/>
          <w:bCs/>
        </w:rPr>
        <w:t xml:space="preserve">SLO Targets</w:t>
      </w:r>
      <w:r>
        <w:t xml:space="preserve">:</w:t>
      </w:r>
      <w:r>
        <w:t xml:space="preserve"> </w:t>
      </w:r>
      <w:r>
        <w:t xml:space="preserve">| Metric | Target | Measurement Window |</w:t>
      </w:r>
      <w:r>
        <w:t xml:space="preserve"> </w:t>
      </w:r>
      <w:r>
        <w:t xml:space="preserve">|——–|——–| ——————-|</w:t>
      </w:r>
      <w:r>
        <w:t xml:space="preserve"> </w:t>
      </w:r>
      <w:r>
        <w:t xml:space="preserve">| Availability | 99.9% | 30-day rolling |</w:t>
      </w:r>
      <w:r>
        <w:t xml:space="preserve"> </w:t>
      </w:r>
      <w:r>
        <w:t xml:space="preserve">| Latency (p95) | &lt; 500ms | 5-minute window |</w:t>
      </w:r>
      <w:r>
        <w:t xml:space="preserve"> </w:t>
      </w:r>
      <w:r>
        <w:t xml:space="preserve">| Error Rate | &lt; 0.1% | 5-minute window |</w:t>
      </w:r>
      <w:r>
        <w:t xml:space="preserve"> </w:t>
      </w:r>
      <w:r>
        <w:t xml:space="preserve">| CPU Saturation | &lt; 80% | 10-minute average |</w:t>
      </w:r>
    </w:p>
    <w:bookmarkEnd w:id="36"/>
    <w:bookmarkEnd w:id="37"/>
    <w:bookmarkStart w:id="40" w:name="data-persistence-and-backup"/>
    <w:p>
      <w:pPr>
        <w:pStyle w:val="Heading3"/>
      </w:pPr>
      <w:r>
        <w:t xml:space="preserve">Data Persistence and Backup</w:t>
      </w:r>
    </w:p>
    <w:bookmarkStart w:id="38" w:name="database-rds-postgresql"/>
    <w:p>
      <w:pPr>
        <w:pStyle w:val="Heading4"/>
      </w:pPr>
      <w:r>
        <w:t xml:space="preserve">Database (RDS PostgreSQL)</w:t>
      </w:r>
    </w:p>
    <w:p>
      <w:pPr>
        <w:pStyle w:val="Compact"/>
        <w:numPr>
          <w:ilvl w:val="0"/>
          <w:numId w:val="1013"/>
        </w:numPr>
      </w:pPr>
      <w:r>
        <w:rPr>
          <w:b/>
          <w:bCs/>
        </w:rPr>
        <w:t xml:space="preserve">Multi-AZ Deployment</w:t>
      </w:r>
      <w:r>
        <w:t xml:space="preserve">: Automatic failover to standby in different AZ</w:t>
      </w:r>
    </w:p>
    <w:p>
      <w:pPr>
        <w:pStyle w:val="Compact"/>
        <w:numPr>
          <w:ilvl w:val="0"/>
          <w:numId w:val="1013"/>
        </w:numPr>
      </w:pPr>
      <w:r>
        <w:rPr>
          <w:b/>
          <w:bCs/>
        </w:rPr>
        <w:t xml:space="preserve">Automated Backups</w:t>
      </w:r>
      <w:r>
        <w:t xml:space="preserve">: Daily snapshots with 7-day retention</w:t>
      </w:r>
    </w:p>
    <w:p>
      <w:pPr>
        <w:pStyle w:val="Compact"/>
        <w:numPr>
          <w:ilvl w:val="0"/>
          <w:numId w:val="1013"/>
        </w:numPr>
      </w:pPr>
      <w:r>
        <w:rPr>
          <w:b/>
          <w:bCs/>
        </w:rPr>
        <w:t xml:space="preserve">Point-In-Time Recovery</w:t>
      </w:r>
      <w:r>
        <w:t xml:space="preserve">: Restore to any second within backup window</w:t>
      </w:r>
    </w:p>
    <w:p>
      <w:pPr>
        <w:pStyle w:val="Compact"/>
        <w:numPr>
          <w:ilvl w:val="0"/>
          <w:numId w:val="1013"/>
        </w:numPr>
      </w:pPr>
      <w:r>
        <w:rPr>
          <w:b/>
          <w:bCs/>
        </w:rPr>
        <w:t xml:space="preserve">Read Replicas</w:t>
      </w:r>
      <w:r>
        <w:t xml:space="preserve">: Offload analytics queries from primary</w:t>
      </w:r>
    </w:p>
    <w:bookmarkEnd w:id="38"/>
    <w:bookmarkStart w:id="39" w:name="backup-strategy"/>
    <w:p>
      <w:pPr>
        <w:pStyle w:val="Heading4"/>
      </w:pPr>
      <w:r>
        <w:t xml:space="preserve">Backup Strategy</w:t>
      </w:r>
    </w:p>
    <w:tbl>
      <w:tblPr>
        <w:tblStyle w:val="Table"/>
        <w:tblW w:type="pct" w:w="5000"/>
        <w:tblLayout w:type="fixed"/>
        <w:tblLook w:firstRow="1" w:lastRow="0" w:firstColumn="0" w:lastColumn="0" w:noHBand="0" w:noVBand="0" w:val="0020"/>
      </w:tblPr>
      <w:tblGrid>
        <w:gridCol w:w="1643"/>
        <w:gridCol w:w="2241"/>
        <w:gridCol w:w="1643"/>
        <w:gridCol w:w="1643"/>
        <w:gridCol w:w="747"/>
      </w:tblGrid>
      <w:tr>
        <w:trPr>
          <w:tblHeader w:val="on"/>
        </w:trPr>
        <w:tc>
          <w:tcPr/>
          <w:p>
            <w:pPr>
              <w:pStyle w:val="Compact"/>
            </w:pPr>
            <w:r>
              <w:t xml:space="preserve">Data Type</w:t>
            </w:r>
          </w:p>
        </w:tc>
        <w:tc>
          <w:tcPr/>
          <w:p>
            <w:pPr>
              <w:pStyle w:val="Compact"/>
            </w:pPr>
            <w:r>
              <w:t xml:space="preserve">Backup Method</w:t>
            </w:r>
          </w:p>
        </w:tc>
        <w:tc>
          <w:tcPr/>
          <w:p>
            <w:pPr>
              <w:pStyle w:val="Compact"/>
            </w:pPr>
            <w:r>
              <w:t xml:space="preserve">Frequency</w:t>
            </w:r>
          </w:p>
        </w:tc>
        <w:tc>
          <w:tcPr/>
          <w:p>
            <w:pPr>
              <w:pStyle w:val="Compact"/>
            </w:pPr>
            <w:r>
              <w:t xml:space="preserve">Retention</w:t>
            </w:r>
          </w:p>
        </w:tc>
        <w:tc>
          <w:tcPr/>
          <w:p>
            <w:pPr>
              <w:pStyle w:val="Compact"/>
            </w:pPr>
            <w:r>
              <w:t xml:space="preserve">RPO</w:t>
            </w:r>
          </w:p>
        </w:tc>
      </w:tr>
      <w:tr>
        <w:tc>
          <w:tcPr/>
          <w:p>
            <w:pPr>
              <w:pStyle w:val="Compact"/>
            </w:pPr>
            <w:r>
              <w:t xml:space="preserve">Transaction Ledger</w:t>
            </w:r>
          </w:p>
        </w:tc>
        <w:tc>
          <w:tcPr/>
          <w:p>
            <w:pPr>
              <w:pStyle w:val="Compact"/>
            </w:pPr>
            <w:r>
              <w:t xml:space="preserve">RDS Automated Backup</w:t>
            </w:r>
          </w:p>
        </w:tc>
        <w:tc>
          <w:tcPr/>
          <w:p>
            <w:pPr>
              <w:pStyle w:val="Compact"/>
            </w:pPr>
            <w:r>
              <w:t xml:space="preserve">Daily</w:t>
            </w:r>
          </w:p>
        </w:tc>
        <w:tc>
          <w:tcPr/>
          <w:p>
            <w:pPr>
              <w:pStyle w:val="Compact"/>
            </w:pPr>
            <w:r>
              <w:t xml:space="preserve">7 days</w:t>
            </w:r>
          </w:p>
        </w:tc>
        <w:tc>
          <w:tcPr/>
          <w:p>
            <w:pPr>
              <w:pStyle w:val="Compact"/>
            </w:pPr>
            <w:r>
              <w:t xml:space="preserve">1 minute</w:t>
            </w:r>
          </w:p>
        </w:tc>
      </w:tr>
      <w:tr>
        <w:tc>
          <w:tcPr/>
          <w:p>
            <w:pPr>
              <w:pStyle w:val="Compact"/>
            </w:pPr>
            <w:r>
              <w:t xml:space="preserve">Configuration</w:t>
            </w:r>
          </w:p>
        </w:tc>
        <w:tc>
          <w:tcPr/>
          <w:p>
            <w:pPr>
              <w:pStyle w:val="Compact"/>
            </w:pPr>
            <w:r>
              <w:t xml:space="preserve">Git + S3 Versioning</w:t>
            </w:r>
          </w:p>
        </w:tc>
        <w:tc>
          <w:tcPr/>
          <w:p>
            <w:pPr>
              <w:pStyle w:val="Compact"/>
            </w:pPr>
            <w:r>
              <w:t xml:space="preserve">On commit</w:t>
            </w:r>
          </w:p>
        </w:tc>
        <w:tc>
          <w:tcPr/>
          <w:p>
            <w:pPr>
              <w:pStyle w:val="Compact"/>
            </w:pPr>
            <w:r>
              <w:t xml:space="preserve">Indefinite</w:t>
            </w:r>
          </w:p>
        </w:tc>
        <w:tc>
          <w:tcPr/>
          <w:p>
            <w:pPr>
              <w:pStyle w:val="Compact"/>
            </w:pPr>
            <w:r>
              <w:t xml:space="preserve">0 (immutable)</w:t>
            </w:r>
          </w:p>
        </w:tc>
      </w:tr>
      <w:tr>
        <w:tc>
          <w:tcPr/>
          <w:p>
            <w:pPr>
              <w:pStyle w:val="Compact"/>
            </w:pPr>
            <w:r>
              <w:t xml:space="preserve">Application Logs</w:t>
            </w:r>
          </w:p>
        </w:tc>
        <w:tc>
          <w:tcPr/>
          <w:p>
            <w:pPr>
              <w:pStyle w:val="Compact"/>
            </w:pPr>
            <w:r>
              <w:t xml:space="preserve">CloudWatch Logs</w:t>
            </w:r>
          </w:p>
        </w:tc>
        <w:tc>
          <w:tcPr/>
          <w:p>
            <w:pPr>
              <w:pStyle w:val="Compact"/>
            </w:pPr>
            <w:r>
              <w:t xml:space="preserve">Real-time</w:t>
            </w:r>
          </w:p>
        </w:tc>
        <w:tc>
          <w:tcPr/>
          <w:p>
            <w:pPr>
              <w:pStyle w:val="Compact"/>
            </w:pPr>
            <w:r>
              <w:t xml:space="preserve">90 days</w:t>
            </w:r>
          </w:p>
        </w:tc>
        <w:tc>
          <w:tcPr/>
          <w:p>
            <w:pPr>
              <w:pStyle w:val="Compact"/>
            </w:pPr>
            <w:r>
              <w:t xml:space="preserve">0</w:t>
            </w:r>
          </w:p>
        </w:tc>
      </w:tr>
      <w:tr>
        <w:tc>
          <w:tcPr/>
          <w:p>
            <w:pPr>
              <w:pStyle w:val="Compact"/>
            </w:pPr>
            <w:r>
              <w:t xml:space="preserve">Metrics</w:t>
            </w:r>
          </w:p>
        </w:tc>
        <w:tc>
          <w:tcPr/>
          <w:p>
            <w:pPr>
              <w:pStyle w:val="Compact"/>
            </w:pPr>
            <w:r>
              <w:t xml:space="preserve">Prometheus TSDB</w:t>
            </w:r>
          </w:p>
        </w:tc>
        <w:tc>
          <w:tcPr/>
          <w:p>
            <w:pPr>
              <w:pStyle w:val="Compact"/>
            </w:pPr>
            <w:r>
              <w:t xml:space="preserve">15s scrape</w:t>
            </w:r>
          </w:p>
        </w:tc>
        <w:tc>
          <w:tcPr/>
          <w:p>
            <w:pPr>
              <w:pStyle w:val="Compact"/>
            </w:pPr>
            <w:r>
              <w:t xml:space="preserve">15 days</w:t>
            </w:r>
          </w:p>
        </w:tc>
        <w:tc>
          <w:tcPr/>
          <w:p>
            <w:pPr>
              <w:pStyle w:val="Compact"/>
            </w:pPr>
            <w:r>
              <w:t xml:space="preserve">15 seconds</w:t>
            </w:r>
          </w:p>
        </w:tc>
      </w:tr>
    </w:tbl>
    <w:p>
      <w:r>
        <w:pict>
          <v:rect style="width:0;height:1.5pt" o:hralign="center" o:hrstd="t" o:hr="t"/>
        </w:pict>
      </w:r>
    </w:p>
    <w:bookmarkEnd w:id="39"/>
    <w:bookmarkEnd w:id="40"/>
    <w:bookmarkEnd w:id="41"/>
    <w:bookmarkStart w:id="42" w:name="ميز-excellence-innovation-vision-2030"/>
    <w:p>
      <w:pPr>
        <w:pStyle w:val="Heading2"/>
      </w:pPr>
      <w:r>
        <w:t xml:space="preserve">ميز (Excellence) — Innovation &amp; Vision 2030</w:t>
      </w:r>
    </w:p>
    <w:p>
      <w:pPr>
        <w:pStyle w:val="Compact"/>
        <w:numPr>
          <w:ilvl w:val="0"/>
          <w:numId w:val="1014"/>
        </w:numPr>
      </w:pPr>
      <w:r>
        <w:rPr>
          <w:b/>
          <w:bCs/>
        </w:rPr>
        <w:t xml:space="preserve">Innovation</w:t>
      </w:r>
    </w:p>
    <w:p>
      <w:pPr>
        <w:pStyle w:val="Compact"/>
        <w:numPr>
          <w:ilvl w:val="1"/>
          <w:numId w:val="1015"/>
        </w:numPr>
      </w:pPr>
      <w:r>
        <w:t xml:space="preserve">Self-healing with policy-as-code to auto-quarantine compromised pods.</w:t>
      </w:r>
    </w:p>
    <w:p>
      <w:pPr>
        <w:pStyle w:val="Compact"/>
        <w:numPr>
          <w:ilvl w:val="1"/>
          <w:numId w:val="1015"/>
        </w:numPr>
      </w:pPr>
      <w:r>
        <w:t xml:space="preserve">Proactive capacity predictions using telemetry.</w:t>
      </w:r>
    </w:p>
    <w:p>
      <w:pPr>
        <w:pStyle w:val="Compact"/>
        <w:numPr>
          <w:ilvl w:val="1"/>
          <w:numId w:val="1015"/>
        </w:numPr>
      </w:pPr>
      <w:r>
        <w:t xml:space="preserve">Immutable infra with rapid rehydration from IaC.</w:t>
      </w:r>
    </w:p>
    <w:p>
      <w:pPr>
        <w:pStyle w:val="Compact"/>
        <w:numPr>
          <w:ilvl w:val="0"/>
          <w:numId w:val="1014"/>
        </w:numPr>
      </w:pPr>
      <w:r>
        <w:rPr>
          <w:b/>
          <w:bCs/>
        </w:rPr>
        <w:t xml:space="preserve">Vision 2030 alignment</w:t>
      </w:r>
    </w:p>
    <w:p>
      <w:pPr>
        <w:pStyle w:val="Compact"/>
        <w:numPr>
          <w:ilvl w:val="1"/>
          <w:numId w:val="1016"/>
        </w:numPr>
      </w:pPr>
      <w:r>
        <w:t xml:space="preserve">Enable fintech ecosystem and cashless society goals with high uptime and trust.</w:t>
      </w:r>
    </w:p>
    <w:p>
      <w:pPr>
        <w:pStyle w:val="Compact"/>
        <w:numPr>
          <w:ilvl w:val="1"/>
          <w:numId w:val="1016"/>
        </w:numPr>
      </w:pPr>
      <w:r>
        <w:t xml:space="preserve">Data residency &amp; compliance by design; transparency and public confidence.</w:t>
      </w:r>
    </w:p>
    <w:p>
      <w:pPr>
        <w:pStyle w:val="Compact"/>
        <w:numPr>
          <w:ilvl w:val="1"/>
          <w:numId w:val="1016"/>
        </w:numPr>
      </w:pPr>
      <w:r>
        <w:t xml:space="preserve">Ethical stewardship grounded in Islamic principles of fairness and harm minimization.</w:t>
      </w:r>
    </w:p>
    <w:p>
      <w:r>
        <w:pict>
          <v:rect style="width:0;height:1.5pt" o:hralign="center" o:hrstd="t" o:hr="t"/>
        </w:pict>
      </w:r>
    </w:p>
    <w:bookmarkEnd w:id="42"/>
    <w:bookmarkStart w:id="43" w:name="recovery-procedures-runbooks"/>
    <w:p>
      <w:pPr>
        <w:pStyle w:val="Heading2"/>
      </w:pPr>
      <w:r>
        <w:t xml:space="preserve">Recovery Procedures (Runbooks)</w:t>
      </w:r>
    </w:p>
    <w:p>
      <w:pPr>
        <w:pStyle w:val="FirstParagraph"/>
      </w:pPr>
      <w:r>
        <w:t xml:space="preserve">See</w:t>
      </w:r>
      <w:r>
        <w:t xml:space="preserve"> </w:t>
      </w:r>
      <w:r>
        <w:rPr>
          <w:rStyle w:val="VerbatimChar"/>
        </w:rPr>
        <w:t xml:space="preserve">docs/runbooks/recovery-procedures.md</w:t>
      </w:r>
      <w:r>
        <w:t xml:space="preserve"> </w:t>
      </w:r>
      <w:r>
        <w:t xml:space="preserve">for malware containment, DR failover, and key rotation playbooks, including RTO/RPO targets and verification steps.</w:t>
      </w:r>
    </w:p>
    <w:p>
      <w:r>
        <w:pict>
          <v:rect style="width:0;height:1.5pt" o:hralign="center" o:hrstd="t" o:hr="t"/>
        </w:pict>
      </w:r>
    </w:p>
    <w:bookmarkEnd w:id="43"/>
    <w:bookmarkStart w:id="44" w:name="chaos-monitoring-and-slos"/>
    <w:p>
      <w:pPr>
        <w:pStyle w:val="Heading2"/>
      </w:pPr>
      <w:r>
        <w:t xml:space="preserve">Chaos, Monitoring, and SLOs</w:t>
      </w:r>
    </w:p>
    <w:p>
      <w:pPr>
        <w:pStyle w:val="Compact"/>
        <w:numPr>
          <w:ilvl w:val="0"/>
          <w:numId w:val="1017"/>
        </w:numPr>
      </w:pPr>
      <w:r>
        <w:t xml:space="preserve">Run app with Chaos Monkey profile (local):</w:t>
      </w:r>
    </w:p>
    <w:p>
      <w:pPr>
        <w:pStyle w:val="Compact"/>
        <w:numPr>
          <w:ilvl w:val="1"/>
          <w:numId w:val="1018"/>
        </w:numPr>
      </w:pPr>
      <w:r>
        <w:rPr>
          <w:rStyle w:val="VerbatimChar"/>
        </w:rPr>
        <w:t xml:space="preserve">mvn spring-boot:run -Dspring-boot.run.profiles=chaos</w:t>
      </w:r>
    </w:p>
    <w:p>
      <w:pPr>
        <w:pStyle w:val="Compact"/>
        <w:numPr>
          <w:ilvl w:val="1"/>
          <w:numId w:val="1018"/>
        </w:numPr>
      </w:pPr>
      <w:r>
        <w:rPr>
          <w:rStyle w:val="VerbatimChar"/>
        </w:rPr>
        <w:t xml:space="preserve">scripts/chaos-monkey-demo.sh</w:t>
      </w:r>
    </w:p>
    <w:p>
      <w:pPr>
        <w:pStyle w:val="Compact"/>
        <w:numPr>
          <w:ilvl w:val="0"/>
          <w:numId w:val="1017"/>
        </w:numPr>
      </w:pPr>
      <w:r>
        <w:t xml:space="preserve">Kubernetes monitoring:</w:t>
      </w:r>
    </w:p>
    <w:p>
      <w:pPr>
        <w:pStyle w:val="Compact"/>
        <w:numPr>
          <w:ilvl w:val="1"/>
          <w:numId w:val="1019"/>
        </w:numPr>
      </w:pPr>
      <w:r>
        <w:t xml:space="preserve">Apply</w:t>
      </w:r>
      <w:r>
        <w:t xml:space="preserve"> </w:t>
      </w:r>
      <w:r>
        <w:rPr>
          <w:rStyle w:val="VerbatimChar"/>
        </w:rPr>
        <w:t xml:space="preserve">kubernetes/service-monitor.yaml</w:t>
      </w:r>
      <w:r>
        <w:t xml:space="preserve"> </w:t>
      </w:r>
      <w:r>
        <w:t xml:space="preserve">and</w:t>
      </w:r>
      <w:r>
        <w:t xml:space="preserve"> </w:t>
      </w:r>
      <w:r>
        <w:rPr>
          <w:rStyle w:val="VerbatimChar"/>
        </w:rPr>
        <w:t xml:space="preserve">kubernetes/prometheus-rules.yaml</w:t>
      </w:r>
      <w:r>
        <w:t xml:space="preserve"> </w:t>
      </w:r>
      <w:r>
        <w:t xml:space="preserve">with kube-prometheus-stack.</w:t>
      </w:r>
    </w:p>
    <w:p>
      <w:pPr>
        <w:pStyle w:val="Compact"/>
        <w:numPr>
          <w:ilvl w:val="0"/>
          <w:numId w:val="1017"/>
        </w:numPr>
      </w:pPr>
      <w:r>
        <w:t xml:space="preserve">Scenarios:</w:t>
      </w:r>
    </w:p>
    <w:p>
      <w:pPr>
        <w:pStyle w:val="Compact"/>
        <w:numPr>
          <w:ilvl w:val="1"/>
          <w:numId w:val="1020"/>
        </w:numPr>
      </w:pPr>
      <w:r>
        <w:t xml:space="preserve">See</w:t>
      </w:r>
      <w:r>
        <w:t xml:space="preserve"> </w:t>
      </w:r>
      <w:r>
        <w:rPr>
          <w:rStyle w:val="VerbatimChar"/>
        </w:rPr>
        <w:t xml:space="preserve">chaos-tests/</w:t>
      </w:r>
      <w:r>
        <w:t xml:space="preserve"> </w:t>
      </w:r>
      <w:r>
        <w:t xml:space="preserve">YAMLs for pod kill, partition, zone outage, DDoS, and Shamoon simulation.</w:t>
      </w:r>
    </w:p>
    <w:p>
      <w:r>
        <w:pict>
          <v:rect style="width:0;height:1.5pt" o:hralign="center" o:hrstd="t" o:hr="t"/>
        </w:pict>
      </w:r>
    </w:p>
    <w:bookmarkEnd w:id="44"/>
    <w:bookmarkStart w:id="48" w:name="verification-results"/>
    <w:p>
      <w:pPr>
        <w:pStyle w:val="Heading2"/>
      </w:pPr>
      <w:r>
        <w:t xml:space="preserve">Verification Results</w:t>
      </w:r>
    </w:p>
    <w:bookmarkStart w:id="45" w:name="application-build-tests"/>
    <w:p>
      <w:pPr>
        <w:pStyle w:val="Heading3"/>
      </w:pPr>
      <w:r>
        <w:t xml:space="preserve">Application Build &amp;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Phase</w:t>
            </w:r>
          </w:p>
        </w:tc>
        <w:tc>
          <w:tcPr/>
          <w:p>
            <w:pPr>
              <w:pStyle w:val="Compact"/>
            </w:pPr>
            <w:r>
              <w:t xml:space="preserve">Status</w:t>
            </w:r>
          </w:p>
        </w:tc>
        <w:tc>
          <w:tcPr/>
          <w:p>
            <w:pPr>
              <w:pStyle w:val="Compact"/>
            </w:pPr>
            <w:r>
              <w:t xml:space="preserve">Details</w:t>
            </w:r>
          </w:p>
        </w:tc>
      </w:tr>
      <w:tr>
        <w:tc>
          <w:tcPr/>
          <w:p>
            <w:pPr>
              <w:pStyle w:val="Compact"/>
            </w:pPr>
            <w:r>
              <w:rPr>
                <w:b/>
                <w:bCs/>
              </w:rPr>
              <w:t xml:space="preserve">Maven Build</w:t>
            </w:r>
          </w:p>
        </w:tc>
        <w:tc>
          <w:tcPr/>
          <w:p>
            <w:pPr>
              <w:pStyle w:val="Compact"/>
            </w:pPr>
            <w:r>
              <w:t xml:space="preserve">✅ SUCCESS</w:t>
            </w:r>
          </w:p>
        </w:tc>
        <w:tc>
          <w:tcPr/>
          <w:p>
            <w:pPr>
              <w:pStyle w:val="Compact"/>
            </w:pPr>
            <w:r>
              <w:t xml:space="preserve">Compiled 3 source files</w:t>
            </w:r>
          </w:p>
        </w:tc>
      </w:tr>
      <w:tr>
        <w:tc>
          <w:tcPr/>
          <w:p>
            <w:pPr>
              <w:pStyle w:val="Compact"/>
            </w:pPr>
            <w:r>
              <w:rPr>
                <w:b/>
                <w:bCs/>
              </w:rPr>
              <w:t xml:space="preserve">Resources</w:t>
            </w:r>
          </w:p>
        </w:tc>
        <w:tc>
          <w:tcPr/>
          <w:p>
            <w:pPr>
              <w:pStyle w:val="Compact"/>
            </w:pPr>
            <w:r>
              <w:t xml:space="preserve">✅ SUCCESS</w:t>
            </w:r>
          </w:p>
        </w:tc>
        <w:tc>
          <w:tcPr/>
          <w:p>
            <w:pPr>
              <w:pStyle w:val="Compact"/>
            </w:pPr>
            <w:r>
              <w:t xml:space="preserve">Copied 2 resources to target/classes</w:t>
            </w:r>
          </w:p>
        </w:tc>
      </w:tr>
      <w:tr>
        <w:tc>
          <w:tcPr/>
          <w:p>
            <w:pPr>
              <w:pStyle w:val="Compact"/>
            </w:pPr>
            <w:r>
              <w:rPr>
                <w:b/>
                <w:bCs/>
              </w:rPr>
              <w:t xml:space="preserve">Unit Tests</w:t>
            </w:r>
          </w:p>
        </w:tc>
        <w:tc>
          <w:tcPr/>
          <w:p>
            <w:pPr>
              <w:pStyle w:val="Compact"/>
            </w:pPr>
            <w:r>
              <w:t xml:space="preserve">✅ SUCCESS</w:t>
            </w:r>
          </w:p>
        </w:tc>
        <w:tc>
          <w:tcPr/>
          <w:p>
            <w:pPr>
              <w:pStyle w:val="Compact"/>
            </w:pPr>
            <w:r>
              <w:t xml:space="preserve">All tests passed</w:t>
            </w:r>
          </w:p>
        </w:tc>
      </w:tr>
      <w:tr>
        <w:tc>
          <w:tcPr/>
          <w:p>
            <w:pPr>
              <w:pStyle w:val="Compact"/>
            </w:pPr>
            <w:r>
              <w:rPr>
                <w:b/>
                <w:bCs/>
              </w:rPr>
              <w:t xml:space="preserve">Build Time</w:t>
            </w:r>
          </w:p>
        </w:tc>
        <w:tc>
          <w:tcPr/>
          <w:p>
            <w:pPr>
              <w:pStyle w:val="Compact"/>
            </w:pPr>
            <w:r>
              <w:t xml:space="preserve">✅ 1.045s</w:t>
            </w:r>
          </w:p>
        </w:tc>
        <w:tc>
          <w:tcPr/>
          <w:p>
            <w:pPr>
              <w:pStyle w:val="Compact"/>
            </w:pPr>
            <w:r>
              <w:t xml:space="preserve">Fast build cycle</w:t>
            </w:r>
          </w:p>
        </w:tc>
      </w:tr>
      <w:tr>
        <w:tc>
          <w:tcPr/>
          <w:p>
            <w:pPr>
              <w:pStyle w:val="Compact"/>
            </w:pPr>
            <w:r>
              <w:rPr>
                <w:b/>
                <w:bCs/>
              </w:rPr>
              <w:t xml:space="preserve">Date</w:t>
            </w:r>
          </w:p>
        </w:tc>
        <w:tc>
          <w:tcPr/>
          <w:p>
            <w:pPr>
              <w:pStyle w:val="Compact"/>
            </w:pPr>
            <w:r>
              <w:t xml:space="preserve">✅ Verified</w:t>
            </w:r>
          </w:p>
        </w:tc>
        <w:tc>
          <w:tcPr/>
          <w:p>
            <w:pPr>
              <w:pStyle w:val="Compact"/>
            </w:pPr>
            <w:r>
              <w:t xml:space="preserve">2025-11-26T20:03:15+03:00</w:t>
            </w:r>
          </w:p>
        </w:tc>
      </w:tr>
    </w:tbl>
    <w:p>
      <w:pPr>
        <w:pStyle w:val="BodyText"/>
      </w:pPr>
      <w:r>
        <w:rPr>
          <w:b/>
          <w:bCs/>
        </w:rPr>
        <w:t xml:space="preserve">Command</w:t>
      </w:r>
      <w:r>
        <w:t xml:space="preserve">:</w:t>
      </w:r>
      <w:r>
        <w:t xml:space="preserve"> </w:t>
      </w:r>
      <w:r>
        <w:rPr>
          <w:rStyle w:val="VerbatimChar"/>
        </w:rPr>
        <w:t xml:space="preserve">mvn clean test</w:t>
      </w:r>
    </w:p>
    <w:p>
      <w:r>
        <w:pict>
          <v:rect style="width:0;height:1.5pt" o:hralign="center" o:hrstd="t" o:hr="t"/>
        </w:pict>
      </w:r>
    </w:p>
    <w:bookmarkEnd w:id="45"/>
    <w:bookmarkStart w:id="46" w:name="chaos-test-scenarios"/>
    <w:p>
      <w:pPr>
        <w:pStyle w:val="Heading3"/>
      </w:pPr>
      <w:r>
        <w:t xml:space="preserve">Chaos Test Scenarios</w:t>
      </w:r>
    </w:p>
    <w:tbl>
      <w:tblPr>
        <w:tblStyle w:val="Table"/>
        <w:tblW w:type="pct" w:w="5000"/>
        <w:tblLayout w:type="fixed"/>
        <w:tblLook w:firstRow="1" w:lastRow="0" w:firstColumn="0" w:lastColumn="0" w:noHBand="0" w:noVBand="0" w:val="0020"/>
      </w:tblPr>
      <w:tblGrid>
        <w:gridCol w:w="1685"/>
        <w:gridCol w:w="1011"/>
        <w:gridCol w:w="1685"/>
        <w:gridCol w:w="1348"/>
        <w:gridCol w:w="2190"/>
      </w:tblGrid>
      <w:tr>
        <w:trPr>
          <w:tblHeader w:val="on"/>
        </w:trPr>
        <w:tc>
          <w:tcPr/>
          <w:p>
            <w:pPr>
              <w:pStyle w:val="Compact"/>
            </w:pPr>
            <w:r>
              <w:t xml:space="preserve">Scenario</w:t>
            </w:r>
          </w:p>
        </w:tc>
        <w:tc>
          <w:tcPr/>
          <w:p>
            <w:pPr>
              <w:pStyle w:val="Compact"/>
            </w:pPr>
            <w:r>
              <w:t xml:space="preserve">File</w:t>
            </w:r>
          </w:p>
        </w:tc>
        <w:tc>
          <w:tcPr/>
          <w:p>
            <w:pPr>
              <w:pStyle w:val="Compact"/>
            </w:pPr>
            <w:r>
              <w:t xml:space="preserve">Severity</w:t>
            </w:r>
          </w:p>
        </w:tc>
        <w:tc>
          <w:tcPr/>
          <w:p>
            <w:pPr>
              <w:pStyle w:val="Compact"/>
            </w:pPr>
            <w:r>
              <w:t xml:space="preserve">Status</w:t>
            </w:r>
          </w:p>
        </w:tc>
        <w:tc>
          <w:tcPr/>
          <w:p>
            <w:pPr>
              <w:pStyle w:val="Compact"/>
            </w:pPr>
            <w:r>
              <w:t xml:space="preserve">Description</w:t>
            </w:r>
          </w:p>
        </w:tc>
      </w:tr>
      <w:tr>
        <w:tc>
          <w:tcPr/>
          <w:p>
            <w:pPr>
              <w:pStyle w:val="Compact"/>
            </w:pPr>
            <w:r>
              <w:rPr>
                <w:b/>
                <w:bCs/>
              </w:rPr>
              <w:t xml:space="preserve">AZ Outage</w:t>
            </w:r>
          </w:p>
        </w:tc>
        <w:tc>
          <w:tcPr/>
          <w:p>
            <w:pPr>
              <w:pStyle w:val="Compact"/>
            </w:pPr>
            <w:r>
              <w:rPr>
                <w:rStyle w:val="VerbatimChar"/>
              </w:rPr>
              <w:t xml:space="preserve">az-outage-simulation.yml</w:t>
            </w:r>
          </w:p>
        </w:tc>
        <w:tc>
          <w:tcPr/>
          <w:p>
            <w:pPr>
              <w:pStyle w:val="Compact"/>
            </w:pPr>
            <w:r>
              <w:t xml:space="preserve">🔴 Critical</w:t>
            </w:r>
          </w:p>
        </w:tc>
        <w:tc>
          <w:tcPr/>
          <w:p>
            <w:pPr>
              <w:pStyle w:val="Compact"/>
            </w:pPr>
            <w:r>
              <w:t xml:space="preserve">✅ Ready</w:t>
            </w:r>
          </w:p>
        </w:tc>
        <w:tc>
          <w:tcPr/>
          <w:p>
            <w:pPr>
              <w:pStyle w:val="Compact"/>
            </w:pPr>
            <w:r>
              <w:t xml:space="preserve">Simulates complete Availability Zone failure</w:t>
            </w:r>
          </w:p>
        </w:tc>
      </w:tr>
      <w:tr>
        <w:tc>
          <w:tcPr/>
          <w:p>
            <w:pPr>
              <w:pStyle w:val="Compact"/>
            </w:pPr>
            <w:r>
              <w:rPr>
                <w:b/>
                <w:bCs/>
              </w:rPr>
              <w:t xml:space="preserve">DDoS (Eid)</w:t>
            </w:r>
          </w:p>
        </w:tc>
        <w:tc>
          <w:tcPr/>
          <w:p>
            <w:pPr>
              <w:pStyle w:val="Compact"/>
            </w:pPr>
            <w:r>
              <w:rPr>
                <w:rStyle w:val="VerbatimChar"/>
              </w:rPr>
              <w:t xml:space="preserve">ddos-eid-scenario.yml</w:t>
            </w:r>
          </w:p>
        </w:tc>
        <w:tc>
          <w:tcPr/>
          <w:p>
            <w:pPr>
              <w:pStyle w:val="Compact"/>
            </w:pPr>
            <w:r>
              <w:t xml:space="preserve">🟠 High</w:t>
            </w:r>
          </w:p>
        </w:tc>
        <w:tc>
          <w:tcPr/>
          <w:p>
            <w:pPr>
              <w:pStyle w:val="Compact"/>
            </w:pPr>
            <w:r>
              <w:t xml:space="preserve">✅ Ready</w:t>
            </w:r>
          </w:p>
        </w:tc>
        <w:tc>
          <w:tcPr/>
          <w:p>
            <w:pPr>
              <w:pStyle w:val="Compact"/>
            </w:pPr>
            <w:r>
              <w:t xml:space="preserve">High-traffic scenario during Eid period</w:t>
            </w:r>
          </w:p>
        </w:tc>
      </w:tr>
      <w:tr>
        <w:tc>
          <w:tcPr/>
          <w:p>
            <w:pPr>
              <w:pStyle w:val="Compact"/>
            </w:pPr>
            <w:r>
              <w:rPr>
                <w:b/>
                <w:bCs/>
              </w:rPr>
              <w:t xml:space="preserve">Network Partition</w:t>
            </w:r>
          </w:p>
        </w:tc>
        <w:tc>
          <w:tcPr/>
          <w:p>
            <w:pPr>
              <w:pStyle w:val="Compact"/>
            </w:pPr>
            <w:r>
              <w:rPr>
                <w:rStyle w:val="VerbatimChar"/>
              </w:rPr>
              <w:t xml:space="preserve">network-partition-scenario.yml</w:t>
            </w:r>
          </w:p>
        </w:tc>
        <w:tc>
          <w:tcPr/>
          <w:p>
            <w:pPr>
              <w:pStyle w:val="Compact"/>
            </w:pPr>
            <w:r>
              <w:t xml:space="preserve">🟠 High</w:t>
            </w:r>
          </w:p>
        </w:tc>
        <w:tc>
          <w:tcPr/>
          <w:p>
            <w:pPr>
              <w:pStyle w:val="Compact"/>
            </w:pPr>
            <w:r>
              <w:t xml:space="preserve">✅ Ready</w:t>
            </w:r>
          </w:p>
        </w:tc>
        <w:tc>
          <w:tcPr/>
          <w:p>
            <w:pPr>
              <w:pStyle w:val="Compact"/>
            </w:pPr>
            <w:r>
              <w:t xml:space="preserve">Simulates network split between zones</w:t>
            </w:r>
          </w:p>
        </w:tc>
      </w:tr>
      <w:tr>
        <w:tc>
          <w:tcPr/>
          <w:p>
            <w:pPr>
              <w:pStyle w:val="Compact"/>
            </w:pPr>
            <w:r>
              <w:rPr>
                <w:b/>
                <w:bCs/>
              </w:rPr>
              <w:t xml:space="preserve">Pod Kill</w:t>
            </w:r>
          </w:p>
        </w:tc>
        <w:tc>
          <w:tcPr/>
          <w:p>
            <w:pPr>
              <w:pStyle w:val="Compact"/>
            </w:pPr>
            <w:r>
              <w:rPr>
                <w:rStyle w:val="VerbatimChar"/>
              </w:rPr>
              <w:t xml:space="preserve">pod-kill-scenario.yml</w:t>
            </w:r>
          </w:p>
        </w:tc>
        <w:tc>
          <w:tcPr/>
          <w:p>
            <w:pPr>
              <w:pStyle w:val="Compact"/>
            </w:pPr>
            <w:r>
              <w:t xml:space="preserve">🟡 Medium</w:t>
            </w:r>
          </w:p>
        </w:tc>
        <w:tc>
          <w:tcPr/>
          <w:p>
            <w:pPr>
              <w:pStyle w:val="Compact"/>
            </w:pPr>
            <w:r>
              <w:t xml:space="preserve">✅ Ready</w:t>
            </w:r>
          </w:p>
        </w:tc>
        <w:tc>
          <w:tcPr/>
          <w:p>
            <w:pPr>
              <w:pStyle w:val="Compact"/>
            </w:pPr>
            <w:r>
              <w:t xml:space="preserve">Kills payment pod, verifies availability</w:t>
            </w:r>
          </w:p>
        </w:tc>
      </w:tr>
      <w:tr>
        <w:tc>
          <w:tcPr/>
          <w:p>
            <w:pPr>
              <w:pStyle w:val="Compact"/>
            </w:pPr>
            <w:r>
              <w:rPr>
                <w:b/>
                <w:bCs/>
              </w:rPr>
              <w:t xml:space="preserve">Shamoon Malware</w:t>
            </w:r>
          </w:p>
        </w:tc>
        <w:tc>
          <w:tcPr/>
          <w:p>
            <w:pPr>
              <w:pStyle w:val="Compact"/>
            </w:pPr>
            <w:r>
              <w:rPr>
                <w:rStyle w:val="VerbatimChar"/>
              </w:rPr>
              <w:t xml:space="preserve">shamoon-simulation.yml</w:t>
            </w:r>
          </w:p>
        </w:tc>
        <w:tc>
          <w:tcPr/>
          <w:p>
            <w:pPr>
              <w:pStyle w:val="Compact"/>
            </w:pPr>
            <w:r>
              <w:t xml:space="preserve">🔴 Critical</w:t>
            </w:r>
          </w:p>
        </w:tc>
        <w:tc>
          <w:tcPr/>
          <w:p>
            <w:pPr>
              <w:pStyle w:val="Compact"/>
            </w:pPr>
            <w:r>
              <w:t xml:space="preserve">✅ Ready</w:t>
            </w:r>
          </w:p>
        </w:tc>
        <w:tc>
          <w:tcPr/>
          <w:p>
            <w:pPr>
              <w:pStyle w:val="Compact"/>
            </w:pPr>
            <w:r>
              <w:t xml:space="preserve">Disk-wipe simulation with recovery</w:t>
            </w:r>
          </w:p>
        </w:tc>
      </w:tr>
    </w:tbl>
    <w:p>
      <w:pPr>
        <w:pStyle w:val="BodyText"/>
      </w:pPr>
      <w:r>
        <w:rPr>
          <w:b/>
          <w:bCs/>
        </w:rPr>
        <w:t xml:space="preserve">Command</w:t>
      </w:r>
      <w:r>
        <w:t xml:space="preserve">:</w:t>
      </w:r>
      <w:r>
        <w:t xml:space="preserve"> </w:t>
      </w:r>
      <w:r>
        <w:rPr>
          <w:rStyle w:val="VerbatimChar"/>
        </w:rPr>
        <w:t xml:space="preserve">bash chaos-tests/run-all-tests.sh</w:t>
      </w:r>
    </w:p>
    <w:p>
      <w:pPr>
        <w:pStyle w:val="BodyText"/>
      </w:pPr>
      <w:r>
        <w:rPr>
          <w:b/>
          <w:bCs/>
        </w:rPr>
        <w:t xml:space="preserve">Total Scenarios</w:t>
      </w:r>
      <w:r>
        <w:t xml:space="preserve">: 5 (2 Critical, 2 High, 1 Medium)</w:t>
      </w:r>
    </w:p>
    <w:p>
      <w:r>
        <w:pict>
          <v:rect style="width:0;height:1.5pt" o:hralign="center" o:hrstd="t" o:hr="t"/>
        </w:pict>
      </w:r>
    </w:p>
    <w:bookmarkEnd w:id="46"/>
    <w:bookmarkStart w:id="47" w:name="infrastructure-components"/>
    <w:p>
      <w:pPr>
        <w:pStyle w:val="Heading3"/>
      </w:pPr>
      <w:r>
        <w:t xml:space="preserve">Infrastructure Components</w:t>
      </w:r>
    </w:p>
    <w:tbl>
      <w:tblPr>
        <w:tblStyle w:val="Table"/>
        <w:tblW w:type="pct" w:w="5000"/>
        <w:tblLayout w:type="fixed"/>
        <w:tblLook w:firstRow="1" w:lastRow="0" w:firstColumn="0" w:lastColumn="0" w:noHBand="0" w:noVBand="0" w:val="0020"/>
      </w:tblPr>
      <w:tblGrid>
        <w:gridCol w:w="1476"/>
        <w:gridCol w:w="1610"/>
        <w:gridCol w:w="2013"/>
        <w:gridCol w:w="2818"/>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Configuration</w:t>
            </w:r>
          </w:p>
        </w:tc>
        <w:tc>
          <w:tcPr/>
          <w:p>
            <w:pPr>
              <w:pStyle w:val="Compact"/>
            </w:pPr>
            <w:r>
              <w:t xml:space="preserve">Resilience Features</w:t>
            </w:r>
          </w:p>
        </w:tc>
      </w:tr>
      <w:tr>
        <w:tc>
          <w:tcPr/>
          <w:p>
            <w:pPr>
              <w:pStyle w:val="Compact"/>
            </w:pPr>
            <w:r>
              <w:rPr>
                <w:b/>
                <w:bCs/>
              </w:rPr>
              <w:t xml:space="preserve">VPC</w:t>
            </w:r>
          </w:p>
        </w:tc>
        <w:tc>
          <w:tcPr/>
          <w:p>
            <w:pPr>
              <w:pStyle w:val="Compact"/>
            </w:pPr>
            <w:r>
              <w:t xml:space="preserve">AWS VPC</w:t>
            </w:r>
          </w:p>
        </w:tc>
        <w:tc>
          <w:tcPr/>
          <w:p>
            <w:pPr>
              <w:pStyle w:val="Compact"/>
            </w:pPr>
            <w:r>
              <w:t xml:space="preserve">10.0.0.0/16</w:t>
            </w:r>
          </w:p>
        </w:tc>
        <w:tc>
          <w:tcPr/>
          <w:p>
            <w:pPr>
              <w:pStyle w:val="Compact"/>
            </w:pPr>
            <w:r>
              <w:t xml:space="preserve">3 Availability Zones</w:t>
            </w:r>
          </w:p>
        </w:tc>
      </w:tr>
      <w:tr>
        <w:tc>
          <w:tcPr/>
          <w:p>
            <w:pPr>
              <w:pStyle w:val="Compact"/>
            </w:pPr>
            <w:r>
              <w:rPr>
                <w:b/>
                <w:bCs/>
              </w:rPr>
              <w:t xml:space="preserve">Network</w:t>
            </w:r>
          </w:p>
        </w:tc>
        <w:tc>
          <w:tcPr/>
          <w:p>
            <w:pPr>
              <w:pStyle w:val="Compact"/>
            </w:pPr>
            <w:r>
              <w:t xml:space="preserve">Public/Private Subnets</w:t>
            </w:r>
          </w:p>
        </w:tc>
        <w:tc>
          <w:tcPr/>
          <w:p>
            <w:pPr>
              <w:pStyle w:val="Compact"/>
            </w:pPr>
            <w:r>
              <w:t xml:space="preserve">3 public + 3 private</w:t>
            </w:r>
          </w:p>
        </w:tc>
        <w:tc>
          <w:tcPr/>
          <w:p>
            <w:pPr>
              <w:pStyle w:val="Compact"/>
            </w:pPr>
            <w:r>
              <w:t xml:space="preserve">Multi-AZ isolation</w:t>
            </w:r>
          </w:p>
        </w:tc>
      </w:tr>
      <w:tr>
        <w:tc>
          <w:tcPr/>
          <w:p>
            <w:pPr>
              <w:pStyle w:val="Compact"/>
            </w:pPr>
            <w:r>
              <w:rPr>
                <w:b/>
                <w:bCs/>
              </w:rPr>
              <w:t xml:space="preserve">NAT</w:t>
            </w:r>
          </w:p>
        </w:tc>
        <w:tc>
          <w:tcPr/>
          <w:p>
            <w:pPr>
              <w:pStyle w:val="Compact"/>
            </w:pPr>
            <w:r>
              <w:t xml:space="preserve">NAT Gateway</w:t>
            </w:r>
          </w:p>
        </w:tc>
        <w:tc>
          <w:tcPr/>
          <w:p>
            <w:pPr>
              <w:pStyle w:val="Compact"/>
            </w:pPr>
            <w:r>
              <w:t xml:space="preserve">One per AZ</w:t>
            </w:r>
          </w:p>
        </w:tc>
        <w:tc>
          <w:tcPr/>
          <w:p>
            <w:pPr>
              <w:pStyle w:val="Compact"/>
            </w:pPr>
            <w:r>
              <w:t xml:space="preserve">High availability</w:t>
            </w:r>
          </w:p>
        </w:tc>
      </w:tr>
      <w:tr>
        <w:tc>
          <w:tcPr/>
          <w:p>
            <w:pPr>
              <w:pStyle w:val="Compact"/>
            </w:pPr>
            <w:r>
              <w:rPr>
                <w:b/>
                <w:bCs/>
              </w:rPr>
              <w:t xml:space="preserve">Compute</w:t>
            </w:r>
          </w:p>
        </w:tc>
        <w:tc>
          <w:tcPr/>
          <w:p>
            <w:pPr>
              <w:pStyle w:val="Compact"/>
            </w:pPr>
            <w:r>
              <w:t xml:space="preserve">EKS 1.27</w:t>
            </w:r>
          </w:p>
        </w:tc>
        <w:tc>
          <w:tcPr/>
          <w:p>
            <w:pPr>
              <w:pStyle w:val="Compact"/>
            </w:pPr>
            <w:r>
              <w:t xml:space="preserve">Auto Scaling</w:t>
            </w:r>
          </w:p>
        </w:tc>
        <w:tc>
          <w:tcPr/>
          <w:p>
            <w:pPr>
              <w:pStyle w:val="Compact"/>
            </w:pPr>
            <w:r>
              <w:t xml:space="preserve">Min: 3, Max: 6 nodes</w:t>
            </w:r>
          </w:p>
        </w:tc>
      </w:tr>
      <w:tr>
        <w:tc>
          <w:tcPr/>
          <w:p>
            <w:pPr>
              <w:pStyle w:val="Compact"/>
            </w:pPr>
            <w:r>
              <w:rPr>
                <w:b/>
                <w:bCs/>
              </w:rPr>
              <w:t xml:space="preserve">Nodes</w:t>
            </w:r>
          </w:p>
        </w:tc>
        <w:tc>
          <w:tcPr/>
          <w:p>
            <w:pPr>
              <w:pStyle w:val="Compact"/>
            </w:pPr>
            <w:r>
              <w:t xml:space="preserve">t3.medium</w:t>
            </w:r>
          </w:p>
        </w:tc>
        <w:tc>
          <w:tcPr/>
          <w:p>
            <w:pPr>
              <w:pStyle w:val="Compact"/>
            </w:pPr>
            <w:r>
              <w:t xml:space="preserve">ON_DEMAND</w:t>
            </w:r>
          </w:p>
        </w:tc>
        <w:tc>
          <w:tcPr/>
          <w:p>
            <w:pPr>
              <w:pStyle w:val="Compact"/>
            </w:pPr>
            <w:r>
              <w:t xml:space="preserve">Spread across AZs</w:t>
            </w:r>
          </w:p>
        </w:tc>
      </w:tr>
      <w:tr>
        <w:tc>
          <w:tcPr/>
          <w:p>
            <w:pPr>
              <w:pStyle w:val="Compact"/>
            </w:pPr>
            <w:r>
              <w:rPr>
                <w:b/>
                <w:bCs/>
              </w:rPr>
              <w:t xml:space="preserve">Monitoring</w:t>
            </w:r>
          </w:p>
        </w:tc>
        <w:tc>
          <w:tcPr/>
          <w:p>
            <w:pPr>
              <w:pStyle w:val="Compact"/>
            </w:pPr>
            <w:r>
              <w:t xml:space="preserve">Prometheus</w:t>
            </w:r>
          </w:p>
        </w:tc>
        <w:tc>
          <w:tcPr/>
          <w:p>
            <w:pPr>
              <w:pStyle w:val="Compact"/>
            </w:pPr>
            <w:r>
              <w:t xml:space="preserve">ServiceMonitor</w:t>
            </w:r>
          </w:p>
        </w:tc>
        <w:tc>
          <w:tcPr/>
          <w:p>
            <w:pPr>
              <w:pStyle w:val="Compact"/>
            </w:pPr>
            <w:r>
              <w:t xml:space="preserve">SLO-based alerts</w:t>
            </w:r>
          </w:p>
        </w:tc>
      </w:tr>
      <w:tr>
        <w:tc>
          <w:tcPr/>
          <w:p>
            <w:pPr>
              <w:pStyle w:val="Compact"/>
            </w:pPr>
            <w:r>
              <w:rPr>
                <w:b/>
                <w:bCs/>
              </w:rPr>
              <w:t xml:space="preserve">Orchestration</w:t>
            </w:r>
          </w:p>
        </w:tc>
        <w:tc>
          <w:tcPr/>
          <w:p>
            <w:pPr>
              <w:pStyle w:val="Compact"/>
            </w:pPr>
            <w:r>
              <w:t xml:space="preserve">Kubernetes</w:t>
            </w:r>
          </w:p>
        </w:tc>
        <w:tc>
          <w:tcPr/>
          <w:p>
            <w:pPr>
              <w:pStyle w:val="Compact"/>
            </w:pPr>
            <w:r>
              <w:t xml:space="preserve">HPA + PDB</w:t>
            </w:r>
          </w:p>
        </w:tc>
        <w:tc>
          <w:tcPr/>
          <w:p>
            <w:pPr>
              <w:pStyle w:val="Compact"/>
            </w:pPr>
            <w:r>
              <w:t xml:space="preserve">Self-healing</w:t>
            </w:r>
          </w:p>
        </w:tc>
      </w:tr>
    </w:tbl>
    <w:p>
      <w:pPr>
        <w:pStyle w:val="BodyText"/>
      </w:pPr>
      <w:r>
        <w:rPr>
          <w:b/>
          <w:bCs/>
        </w:rPr>
        <w:t xml:space="preserve">Terraform Files</w:t>
      </w:r>
      <w:r>
        <w:t xml:space="preserve">:</w:t>
      </w:r>
      <w:r>
        <w:t xml:space="preserve"> </w:t>
      </w:r>
      <w:r>
        <w:rPr>
          <w:rStyle w:val="VerbatimChar"/>
        </w:rPr>
        <w:t xml:space="preserve">main.tf</w:t>
      </w:r>
      <w:r>
        <w:t xml:space="preserve">,</w:t>
      </w:r>
      <w:r>
        <w:t xml:space="preserve"> </w:t>
      </w:r>
      <w:r>
        <w:rPr>
          <w:rStyle w:val="VerbatimChar"/>
        </w:rPr>
        <w:t xml:space="preserve">variables.tf</w:t>
      </w:r>
      <w:r>
        <w:t xml:space="preserve">,</w:t>
      </w:r>
      <w:r>
        <w:t xml:space="preserve"> </w:t>
      </w:r>
      <w:r>
        <w:rPr>
          <w:rStyle w:val="VerbatimChar"/>
        </w:rPr>
        <w:t xml:space="preserve">outputs.tf</w:t>
      </w:r>
      <w:r>
        <w:t xml:space="preserve">,</w:t>
      </w:r>
      <w:r>
        <w:t xml:space="preserve"> </w:t>
      </w:r>
      <w:r>
        <w:rPr>
          <w:rStyle w:val="VerbatimChar"/>
        </w:rPr>
        <w:t xml:space="preserve">versions.tf</w:t>
      </w:r>
    </w:p>
    <w:p>
      <w:r>
        <w:pict>
          <v:rect style="width:0;height:1.5pt" o:hralign="center" o:hrstd="t" o:hr="t"/>
        </w:pict>
      </w:r>
    </w:p>
    <w:bookmarkEnd w:id="47"/>
    <w:bookmarkEnd w:id="48"/>
    <w:bookmarkStart w:id="49" w:name="submission"/>
    <w:p>
      <w:pPr>
        <w:pStyle w:val="Heading2"/>
      </w:pPr>
      <w:r>
        <w:t xml:space="preserve">Submission</w:t>
      </w:r>
    </w:p>
    <w:p>
      <w:pPr>
        <w:pStyle w:val="Compact"/>
        <w:numPr>
          <w:ilvl w:val="0"/>
          <w:numId w:val="1021"/>
        </w:numPr>
      </w:pPr>
      <w:r>
        <w:t xml:space="preserve">Repository: include this EMAM report, runbooks, chaos scenarios, Terraform, and Kubernetes manifests.</w:t>
      </w:r>
    </w:p>
    <w:p>
      <w:pPr>
        <w:pStyle w:val="Compact"/>
        <w:numPr>
          <w:ilvl w:val="0"/>
          <w:numId w:val="1021"/>
        </w:numPr>
      </w:pPr>
      <w:r>
        <w:t xml:space="preserve">PDF: export this document via</w:t>
      </w:r>
      <w:r>
        <w:t xml:space="preserve"> </w:t>
      </w:r>
      <w:r>
        <w:rPr>
          <w:rStyle w:val="VerbatimChar"/>
        </w:rPr>
        <w:t xml:space="preserve">scripts/build-pdf.sh</w:t>
      </w:r>
      <w:r>
        <w:t xml:space="preserve"> </w:t>
      </w:r>
      <w:r>
        <w:t xml:space="preserve">(requires pandoc) or Print-to-PDF.</w:t>
      </w:r>
    </w:p>
    <w:p>
      <w:pPr>
        <w:pStyle w:val="Compact"/>
        <w:numPr>
          <w:ilvl w:val="0"/>
          <w:numId w:val="1021"/>
        </w:numPr>
      </w:pPr>
      <w:r>
        <w:t xml:space="preserve">Checklist:</w:t>
      </w:r>
    </w:p>
    <w:p>
      <w:pPr>
        <w:pStyle w:val="Compact"/>
        <w:numPr>
          <w:ilvl w:val="1"/>
          <w:numId w:val="1022"/>
        </w:numPr>
      </w:pPr>
      <w:r>
        <w:t xml:space="preserve">EMAM report covers Saudi context and Islamic principles.</w:t>
      </w:r>
    </w:p>
    <w:p>
      <w:pPr>
        <w:pStyle w:val="Compact"/>
        <w:numPr>
          <w:ilvl w:val="1"/>
          <w:numId w:val="1022"/>
        </w:numPr>
      </w:pPr>
      <w:r>
        <w:t xml:space="preserve">4 Rs and Swiss Cheese applied with practical tests.</w:t>
      </w:r>
    </w:p>
    <w:p>
      <w:pPr>
        <w:pStyle w:val="Compact"/>
        <w:numPr>
          <w:ilvl w:val="1"/>
          <w:numId w:val="1022"/>
        </w:numPr>
      </w:pPr>
      <w:r>
        <w:t xml:space="preserve">Architecture, SLOs, and recovery procedures included.</w:t>
      </w:r>
    </w:p>
    <w:p>
      <w:pPr>
        <w:pStyle w:val="Compact"/>
        <w:numPr>
          <w:ilvl w:val="1"/>
          <w:numId w:val="1022"/>
        </w:numPr>
      </w:pPr>
      <w:r>
        <w:t xml:space="preserve">Chaos tests runnable (stubs or integrated) and monitored.</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FuadAlawi/Resilient-SADAD-System"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FuadAlawi/Resilient-SADAD-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2025-11-26T17:37:39Z</dcterms:created>
  <dcterms:modified xsi:type="dcterms:W3CDTF">2025-11-26T17:37:39Z</dcterms:modified>
</cp:coreProperties>
</file>

<file path=docProps/custom.xml><?xml version="1.0" encoding="utf-8"?>
<Properties xmlns="http://schemas.openxmlformats.org/officeDocument/2006/custom-properties" xmlns:vt="http://schemas.openxmlformats.org/officeDocument/2006/docPropsVTypes"/>
</file>