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B7E0C" w:rsidRDefault="008B7E0C" w:rsidP="007130F4">
      <w:pPr>
        <w:spacing w:line="276" w:lineRule="auto"/>
        <w:ind w:left="708" w:hanging="708"/>
        <w:jc w:val="both"/>
        <w:rPr>
          <w:rFonts w:ascii="Century" w:hAnsi="Century" w:cs="Tahoma"/>
          <w:b/>
          <w:sz w:val="40"/>
          <w:szCs w:val="40"/>
        </w:rPr>
      </w:pPr>
      <w:r>
        <w:rPr>
          <w:rFonts w:ascii="Century" w:hAnsi="Century" w:cs="Tahoma"/>
          <w:b/>
          <w:sz w:val="40"/>
          <w:szCs w:val="40"/>
        </w:rPr>
        <w:t>Capítulo 1</w:t>
      </w:r>
    </w:p>
    <w:p w:rsidR="008B7E0C" w:rsidRPr="008B7E0C" w:rsidRDefault="008B7E0C" w:rsidP="00634719">
      <w:pPr>
        <w:spacing w:line="276" w:lineRule="auto"/>
        <w:jc w:val="both"/>
        <w:rPr>
          <w:rFonts w:ascii="Century" w:hAnsi="Century" w:cs="Tahoma"/>
          <w:b/>
          <w:sz w:val="40"/>
          <w:szCs w:val="40"/>
        </w:rPr>
      </w:pPr>
      <w:r>
        <w:rPr>
          <w:rFonts w:ascii="Century" w:hAnsi="Century" w:cs="Tahoma"/>
          <w:b/>
          <w:sz w:val="40"/>
          <w:szCs w:val="40"/>
        </w:rPr>
        <w:t>Introducción</w:t>
      </w:r>
    </w:p>
    <w:p w:rsidR="008B7E0C" w:rsidRPr="008B7E0C" w:rsidRDefault="008B7E0C" w:rsidP="008B7E0C">
      <w:pPr>
        <w:spacing w:line="276" w:lineRule="auto"/>
        <w:jc w:val="both"/>
        <w:rPr>
          <w:rFonts w:ascii="Century" w:hAnsi="Century" w:cs="Tahoma"/>
          <w:b/>
          <w:sz w:val="32"/>
          <w:szCs w:val="32"/>
        </w:rPr>
      </w:pPr>
    </w:p>
    <w:p w:rsidR="00E02309" w:rsidRPr="008B7E0C" w:rsidRDefault="00E02309" w:rsidP="00646BF6">
      <w:pPr>
        <w:pStyle w:val="Prrafodelista"/>
        <w:numPr>
          <w:ilvl w:val="1"/>
          <w:numId w:val="14"/>
        </w:numPr>
        <w:tabs>
          <w:tab w:val="left" w:pos="810"/>
        </w:tabs>
        <w:spacing w:line="276" w:lineRule="auto"/>
        <w:ind w:left="810" w:hanging="810"/>
        <w:jc w:val="both"/>
        <w:rPr>
          <w:rFonts w:ascii="Century" w:hAnsi="Century" w:cs="Tahoma"/>
          <w:b/>
          <w:sz w:val="32"/>
          <w:szCs w:val="32"/>
        </w:rPr>
      </w:pPr>
      <w:r w:rsidRPr="008B7E0C">
        <w:rPr>
          <w:rFonts w:ascii="Century" w:hAnsi="Century" w:cs="Tahoma"/>
          <w:b/>
          <w:sz w:val="32"/>
          <w:szCs w:val="32"/>
        </w:rPr>
        <w:t>Objetivo</w:t>
      </w:r>
    </w:p>
    <w:p w:rsidR="00E02309" w:rsidRDefault="00E02309" w:rsidP="00634719">
      <w:pPr>
        <w:spacing w:line="276" w:lineRule="auto"/>
        <w:jc w:val="both"/>
        <w:rPr>
          <w:rFonts w:ascii="Century" w:hAnsi="Century" w:cs="Tahoma"/>
          <w:sz w:val="24"/>
          <w:szCs w:val="32"/>
        </w:rPr>
      </w:pPr>
      <w:r w:rsidRPr="00E02309">
        <w:rPr>
          <w:rFonts w:ascii="Century" w:hAnsi="Century" w:cs="Tahoma"/>
          <w:sz w:val="24"/>
          <w:szCs w:val="32"/>
        </w:rPr>
        <w:t>El objetivo de este trabajo es el desarrollo de una metodolog</w:t>
      </w:r>
      <w:r>
        <w:rPr>
          <w:rFonts w:ascii="Century" w:hAnsi="Century" w:cs="Tahoma"/>
          <w:sz w:val="24"/>
          <w:szCs w:val="32"/>
        </w:rPr>
        <w:t>ía para el análisis de imágenes de ultrasonido que provean al médico herramientas útiles en la identificación de tumores de mama</w:t>
      </w:r>
      <w:r w:rsidR="00725095">
        <w:rPr>
          <w:rFonts w:ascii="Century" w:hAnsi="Century" w:cs="Tahoma"/>
          <w:sz w:val="24"/>
          <w:szCs w:val="32"/>
        </w:rPr>
        <w:t xml:space="preserve"> en 2D y 3D</w:t>
      </w:r>
      <w:r>
        <w:rPr>
          <w:rFonts w:ascii="Century" w:hAnsi="Century" w:cs="Tahoma"/>
          <w:sz w:val="24"/>
          <w:szCs w:val="32"/>
        </w:rPr>
        <w:t>. La metodología consiste en un sistema completo que va desde la adquisición digital de imágenes de ultrasonido, hasta la generación de mallas mediante la segmentación de la piel, tumor y tejido sano en las imágenes, las cuales pueden ser utilizadas en diversas aplicaciones como:</w:t>
      </w:r>
    </w:p>
    <w:p w:rsidR="00454D35" w:rsidRDefault="00454D35"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Diagnóstico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toma de biopsias y lumpectomias de tumores de mama.</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Simulación de biopsias para el entrenamiento de residentes médicos.</w:t>
      </w:r>
    </w:p>
    <w:p w:rsidR="00E02309" w:rsidRDefault="00E02309" w:rsidP="00634719">
      <w:pPr>
        <w:pStyle w:val="Prrafodelista"/>
        <w:numPr>
          <w:ilvl w:val="0"/>
          <w:numId w:val="1"/>
        </w:numPr>
        <w:spacing w:line="276" w:lineRule="auto"/>
        <w:jc w:val="both"/>
        <w:rPr>
          <w:rFonts w:ascii="Century" w:hAnsi="Century" w:cs="Tahoma"/>
          <w:sz w:val="24"/>
          <w:szCs w:val="32"/>
        </w:rPr>
      </w:pPr>
      <w:r>
        <w:rPr>
          <w:rFonts w:ascii="Century" w:hAnsi="Century" w:cs="Tahoma"/>
          <w:sz w:val="24"/>
          <w:szCs w:val="32"/>
        </w:rPr>
        <w:t>Asistencia en la palpación instrumentada de tumores de mama.</w:t>
      </w:r>
    </w:p>
    <w:p w:rsidR="00E02309" w:rsidRDefault="00E02309" w:rsidP="00634719">
      <w:pPr>
        <w:spacing w:line="276" w:lineRule="auto"/>
        <w:jc w:val="both"/>
        <w:rPr>
          <w:rFonts w:ascii="Century" w:hAnsi="Century" w:cs="Tahoma"/>
          <w:sz w:val="24"/>
          <w:szCs w:val="32"/>
        </w:rPr>
      </w:pPr>
      <w:r>
        <w:rPr>
          <w:rFonts w:ascii="Century" w:hAnsi="Century" w:cs="Tahoma"/>
          <w:sz w:val="24"/>
          <w:szCs w:val="32"/>
        </w:rPr>
        <w:t>Este estudio se enfoca en aplicaciones relacionadas con el diagnóstico y tratamiento de tumores de mama; sin embargo, los métodos aquí propuestos pueden ser utilizados en otros procedimientos médicos de mínima invasión en los cuales esté involucrado el uso de ultrasonido.</w:t>
      </w:r>
    </w:p>
    <w:p w:rsidR="008B7E0C" w:rsidRPr="008B7E0C" w:rsidRDefault="008B7E0C" w:rsidP="00646BF6">
      <w:pPr>
        <w:spacing w:line="276" w:lineRule="auto"/>
        <w:ind w:left="810" w:hanging="810"/>
        <w:jc w:val="both"/>
        <w:rPr>
          <w:rFonts w:ascii="Century" w:hAnsi="Century" w:cs="Tahoma"/>
          <w:b/>
          <w:sz w:val="32"/>
          <w:szCs w:val="32"/>
        </w:rPr>
      </w:pPr>
      <w:r>
        <w:rPr>
          <w:rFonts w:ascii="Century" w:hAnsi="Century" w:cs="Tahoma"/>
          <w:b/>
          <w:sz w:val="32"/>
          <w:szCs w:val="32"/>
        </w:rPr>
        <w:t xml:space="preserve">1.2   </w:t>
      </w:r>
      <w:r w:rsidR="001E1FE1">
        <w:rPr>
          <w:rFonts w:ascii="Century" w:hAnsi="Century" w:cs="Tahoma"/>
          <w:b/>
          <w:sz w:val="32"/>
          <w:szCs w:val="32"/>
        </w:rPr>
        <w:t xml:space="preserve"> </w:t>
      </w:r>
      <w:r>
        <w:rPr>
          <w:rFonts w:ascii="Century" w:hAnsi="Century" w:cs="Tahoma"/>
          <w:b/>
          <w:sz w:val="32"/>
          <w:szCs w:val="32"/>
        </w:rPr>
        <w:t>Tumores de mama y el uso del ultrasonido</w:t>
      </w:r>
    </w:p>
    <w:p w:rsidR="003806D9" w:rsidRDefault="00454D35" w:rsidP="00634719">
      <w:pPr>
        <w:spacing w:line="276" w:lineRule="auto"/>
        <w:jc w:val="both"/>
        <w:rPr>
          <w:rFonts w:ascii="Century" w:hAnsi="Century" w:cs="Tahoma"/>
          <w:sz w:val="24"/>
          <w:szCs w:val="24"/>
        </w:rPr>
      </w:pPr>
      <w:r>
        <w:rPr>
          <w:rFonts w:ascii="Century" w:hAnsi="Century" w:cs="Tahoma"/>
          <w:sz w:val="24"/>
          <w:szCs w:val="24"/>
        </w:rPr>
        <w:t xml:space="preserve">El cáncer de mama esta entre las causas más comunes de muerte por cáncer hoy en día y es la primera causa de muerte por cáncer en mujeres. En 2005 se reportaron 519 000 muertes debido a este padecimiento, indicando que una de cada 100 muertes a nivel mundial se atribuye a el padecimiento de cáncer de mama </w:t>
      </w:r>
      <w:r>
        <w:rPr>
          <w:rFonts w:ascii="Century" w:hAnsi="Century" w:cs="Tahoma"/>
          <w:sz w:val="24"/>
          <w:szCs w:val="24"/>
        </w:rPr>
        <w:fldChar w:fldCharType="begin" w:fldLock="1"/>
      </w:r>
      <w:r w:rsidR="002A71A4">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454D35">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Por esta razón el diagnóstico temprano del cáncer de mama es de vital importancia para tener un buen pronóstico para el paciente</w:t>
      </w:r>
      <w:r w:rsidR="0041742E">
        <w:rPr>
          <w:rFonts w:ascii="Century" w:hAnsi="Century" w:cs="Tahoma"/>
          <w:sz w:val="24"/>
          <w:szCs w:val="24"/>
        </w:rPr>
        <w:t xml:space="preserve">; la Fundación Canadiense de Cáncer de Mama afirma que un número significativo de muertes y discapacidades causadas por el cáncer de mama se pueden evitar mediante una detección temprana y un tratamiento adecuado </w:t>
      </w:r>
      <w:r w:rsidR="0041742E">
        <w:rPr>
          <w:rFonts w:ascii="Century" w:hAnsi="Century" w:cs="Tahoma"/>
          <w:sz w:val="24"/>
          <w:szCs w:val="24"/>
        </w:rPr>
        <w:fldChar w:fldCharType="begin" w:fldLock="1"/>
      </w:r>
      <w:r w:rsidR="00937EDE">
        <w:rPr>
          <w:rFonts w:ascii="Century" w:hAnsi="Century" w:cs="Tahoma"/>
          <w:sz w:val="24"/>
          <w:szCs w:val="24"/>
        </w:rPr>
        <w:instrText>ADDIN CSL_CITATION { "citationItems" : [ { "id" : "ITEM-1", "itemData" : { "ISBN" : "9780978290047", "author" : [ { "dropping-particle" : "", "family" : "Martin J. Yaffe, Roberta Jong, Etta D., Kathleen I. Pritchard", "given" : "Robert A. Smith", "non-dropping-particle" : "", "parse-names" : false, "suffix" : "" } ], "container-title" : "Canadian Breast Cancer Foundation", "id" : "ITEM-1", "issued" : { "date-parts" : [ [ "2015" ] ] }, "title" : "Earlier Detection and Diagnosis of Breast Cancer: {", "type" : "paper-conference" }, "uris" : [ "http://www.mendeley.com/documents/?uuid=1b02cce8-db44-49b0-83d9-81ab9d01f417" ] } ], "mendeley" : { "formattedCitation" : "[2]", "plainTextFormattedCitation" : "[2]", "previouslyFormattedCitation" : "[2]" }, "properties" : { "noteIndex" : 0 }, "schema" : "https://github.com/citation-style-language/schema/raw/master/csl-citation.json" }</w:instrText>
      </w:r>
      <w:r w:rsidR="0041742E">
        <w:rPr>
          <w:rFonts w:ascii="Century" w:hAnsi="Century" w:cs="Tahoma"/>
          <w:sz w:val="24"/>
          <w:szCs w:val="24"/>
        </w:rPr>
        <w:fldChar w:fldCharType="separate"/>
      </w:r>
      <w:r w:rsidR="0041742E" w:rsidRPr="0041742E">
        <w:rPr>
          <w:rFonts w:ascii="Century" w:hAnsi="Century" w:cs="Tahoma"/>
          <w:noProof/>
          <w:sz w:val="24"/>
          <w:szCs w:val="24"/>
        </w:rPr>
        <w:t>[2]</w:t>
      </w:r>
      <w:r w:rsidR="0041742E">
        <w:rPr>
          <w:rFonts w:ascii="Century" w:hAnsi="Century" w:cs="Tahoma"/>
          <w:sz w:val="24"/>
          <w:szCs w:val="24"/>
        </w:rPr>
        <w:fldChar w:fldCharType="end"/>
      </w:r>
      <w:r>
        <w:rPr>
          <w:rFonts w:ascii="Century" w:hAnsi="Century" w:cs="Tahoma"/>
          <w:sz w:val="24"/>
          <w:szCs w:val="24"/>
        </w:rPr>
        <w:t xml:space="preserve">. </w:t>
      </w:r>
    </w:p>
    <w:p w:rsidR="00454D35" w:rsidRDefault="0041742E" w:rsidP="00634719">
      <w:pPr>
        <w:spacing w:line="276" w:lineRule="auto"/>
        <w:jc w:val="both"/>
        <w:rPr>
          <w:rFonts w:ascii="Century" w:hAnsi="Century" w:cs="Tahoma"/>
          <w:sz w:val="24"/>
          <w:szCs w:val="24"/>
        </w:rPr>
      </w:pPr>
      <w:r>
        <w:rPr>
          <w:rFonts w:ascii="Century" w:hAnsi="Century" w:cs="Tahoma"/>
          <w:sz w:val="24"/>
          <w:szCs w:val="24"/>
        </w:rPr>
        <w:t xml:space="preserve">Un tumor maligno es un grupo de células cancerígenas que pueden invadir el tejido que las rodea o esparcirse a áreas lejanas en el cuerpo. El cáncer de mama es un tumor maligno que inicia en las células de la mama, esta </w:t>
      </w:r>
      <w:r>
        <w:rPr>
          <w:rFonts w:ascii="Century" w:hAnsi="Century" w:cs="Tahoma"/>
          <w:sz w:val="24"/>
          <w:szCs w:val="24"/>
        </w:rPr>
        <w:lastRenderedPageBreak/>
        <w:t xml:space="preserve">enfermedad ocurre principalmente en mujeres, pero los hombres también pueden padecer de este tipo de cáncer. Las etapas tempranas de este padecimiento no presentan síntomas, los tumores que se detectan cuando ya se han presentado síntomas tienden a ser de mayor tamaño y es más probable </w:t>
      </w:r>
      <w:r w:rsidR="00937EDE">
        <w:rPr>
          <w:rFonts w:ascii="Century" w:hAnsi="Century" w:cs="Tahoma"/>
          <w:sz w:val="24"/>
          <w:szCs w:val="24"/>
        </w:rPr>
        <w:t xml:space="preserve">que estos se hayan esparcido más allá de la mama. El tamaño del tumor y que tanto se ha esparcido son los factores más importantes para predecir el pronóstico del paciente </w:t>
      </w:r>
      <w:r w:rsidR="00937EDE">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937EDE">
        <w:rPr>
          <w:rFonts w:ascii="Century" w:hAnsi="Century" w:cs="Tahoma"/>
          <w:sz w:val="24"/>
          <w:szCs w:val="24"/>
        </w:rPr>
        <w:fldChar w:fldCharType="separate"/>
      </w:r>
      <w:r w:rsidR="00937EDE" w:rsidRPr="00937EDE">
        <w:rPr>
          <w:rFonts w:ascii="Century" w:hAnsi="Century" w:cs="Tahoma"/>
          <w:noProof/>
          <w:sz w:val="24"/>
          <w:szCs w:val="24"/>
        </w:rPr>
        <w:t>[3]</w:t>
      </w:r>
      <w:r w:rsidR="00937EDE">
        <w:rPr>
          <w:rFonts w:ascii="Century" w:hAnsi="Century" w:cs="Tahoma"/>
          <w:sz w:val="24"/>
          <w:szCs w:val="24"/>
        </w:rPr>
        <w:fldChar w:fldCharType="end"/>
      </w:r>
      <w:r w:rsidR="00937EDE">
        <w:rPr>
          <w:rFonts w:ascii="Century" w:hAnsi="Century" w:cs="Tahoma"/>
          <w:sz w:val="24"/>
          <w:szCs w:val="24"/>
        </w:rPr>
        <w:t xml:space="preserve">. </w:t>
      </w:r>
      <w:r w:rsidR="004815F9">
        <w:rPr>
          <w:rFonts w:ascii="Century" w:hAnsi="Century" w:cs="Tahoma"/>
          <w:sz w:val="24"/>
          <w:szCs w:val="24"/>
        </w:rPr>
        <w:t xml:space="preserve">Diversas técnicas para el diagnóstico </w:t>
      </w:r>
      <w:r w:rsidR="00937EDE">
        <w:rPr>
          <w:rFonts w:ascii="Century" w:hAnsi="Century" w:cs="Tahoma"/>
          <w:sz w:val="24"/>
          <w:szCs w:val="24"/>
        </w:rPr>
        <w:t xml:space="preserve">temprano </w:t>
      </w:r>
      <w:r w:rsidR="004815F9">
        <w:rPr>
          <w:rFonts w:ascii="Century" w:hAnsi="Century" w:cs="Tahoma"/>
          <w:sz w:val="24"/>
          <w:szCs w:val="24"/>
        </w:rPr>
        <w:t>de tumores de mama se han</w:t>
      </w:r>
      <w:r w:rsidR="002A71A4">
        <w:rPr>
          <w:rFonts w:ascii="Century" w:hAnsi="Century" w:cs="Tahoma"/>
          <w:sz w:val="24"/>
          <w:szCs w:val="24"/>
        </w:rPr>
        <w:t xml:space="preserve"> utilizado, como la toma de biopsias, el estudio de mamografías e imágenes de ultrasonido.</w:t>
      </w:r>
    </w:p>
    <w:p w:rsidR="002A71A4" w:rsidRDefault="002A71A4" w:rsidP="00634719">
      <w:pPr>
        <w:spacing w:line="276" w:lineRule="auto"/>
        <w:jc w:val="both"/>
        <w:rPr>
          <w:rFonts w:ascii="Century" w:hAnsi="Century" w:cs="Tahoma"/>
          <w:sz w:val="24"/>
          <w:szCs w:val="24"/>
        </w:rPr>
      </w:pPr>
      <w:r>
        <w:rPr>
          <w:rFonts w:ascii="Century" w:hAnsi="Century" w:cs="Tahoma"/>
          <w:sz w:val="24"/>
          <w:szCs w:val="24"/>
        </w:rPr>
        <w:t>La toma de biopsia estereotáctica es el método con mayor exactitud para el diagnóstico de cáncer</w:t>
      </w:r>
      <w:r w:rsidR="00FE514A">
        <w:rPr>
          <w:rFonts w:ascii="Century" w:hAnsi="Century" w:cs="Tahoma"/>
          <w:sz w:val="24"/>
          <w:szCs w:val="24"/>
        </w:rPr>
        <w:t xml:space="preserve"> de mama</w:t>
      </w:r>
      <w:r>
        <w:rPr>
          <w:rFonts w:ascii="Century" w:hAnsi="Century" w:cs="Tahoma"/>
          <w:sz w:val="24"/>
          <w:szCs w:val="24"/>
        </w:rPr>
        <w:t xml:space="preserve">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Este procedimiento consiste en compr</w:t>
      </w:r>
      <w:r w:rsidR="00FE514A">
        <w:rPr>
          <w:rFonts w:ascii="Century" w:hAnsi="Century" w:cs="Tahoma"/>
          <w:sz w:val="24"/>
          <w:szCs w:val="24"/>
        </w:rPr>
        <w:t>imir</w:t>
      </w:r>
      <w:r>
        <w:rPr>
          <w:rFonts w:ascii="Century" w:hAnsi="Century" w:cs="Tahoma"/>
          <w:sz w:val="24"/>
          <w:szCs w:val="24"/>
        </w:rPr>
        <w:t xml:space="preserve"> la mama entre dos placas, una de estas contiene un marco estereotáctico el cual</w:t>
      </w:r>
      <w:r w:rsidR="00FE514A">
        <w:rPr>
          <w:rFonts w:ascii="Century" w:hAnsi="Century" w:cs="Tahoma"/>
          <w:sz w:val="24"/>
          <w:szCs w:val="24"/>
        </w:rPr>
        <w:t xml:space="preserve"> es usado</w:t>
      </w:r>
      <w:r>
        <w:rPr>
          <w:rFonts w:ascii="Century" w:hAnsi="Century" w:cs="Tahoma"/>
          <w:sz w:val="24"/>
          <w:szCs w:val="24"/>
        </w:rPr>
        <w:t xml:space="preserve"> para guiar una aguja hacia la lesión para extraer una porción del tejido para ser evaluado patológicamente en un laboratorio. Sin embargo, este procedimiento tiene ciertas desventajas:</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Es incómodo y doloroso para el paciente, ya que el seno tiene que ser fuertemente comprimido para evitar en cierto grado el desplazamiento del tejido en el momento de la inserción de la aguja.</w:t>
      </w:r>
    </w:p>
    <w:p w:rsidR="002A71A4" w:rsidRDefault="002A71A4" w:rsidP="00634719">
      <w:pPr>
        <w:pStyle w:val="Prrafodelista"/>
        <w:numPr>
          <w:ilvl w:val="0"/>
          <w:numId w:val="3"/>
        </w:numPr>
        <w:spacing w:line="276" w:lineRule="auto"/>
        <w:jc w:val="both"/>
        <w:rPr>
          <w:rFonts w:ascii="Century" w:hAnsi="Century" w:cs="Tahoma"/>
          <w:sz w:val="24"/>
          <w:szCs w:val="24"/>
        </w:rPr>
      </w:pPr>
      <w:r>
        <w:rPr>
          <w:rFonts w:ascii="Century" w:hAnsi="Century" w:cs="Tahoma"/>
          <w:sz w:val="24"/>
          <w:szCs w:val="24"/>
        </w:rPr>
        <w:t>El médico hace uso de una mamografía para guiarse durante el procedimiento, lo cual implica que el paciente sea expuesto a altos niveles de radiación, haciendo de este un procedimiento más invasivo.</w:t>
      </w:r>
    </w:p>
    <w:p w:rsidR="00D22C35" w:rsidRDefault="00D22C35" w:rsidP="00634719">
      <w:pPr>
        <w:spacing w:line="276" w:lineRule="auto"/>
        <w:jc w:val="both"/>
        <w:rPr>
          <w:rFonts w:ascii="Century" w:hAnsi="Century" w:cs="Tahoma"/>
          <w:sz w:val="24"/>
          <w:szCs w:val="24"/>
        </w:rPr>
      </w:pPr>
      <w:r>
        <w:rPr>
          <w:rFonts w:ascii="Century" w:hAnsi="Century" w:cs="Tahoma"/>
          <w:sz w:val="24"/>
          <w:szCs w:val="24"/>
        </w:rPr>
        <w:t>El ultrasonido es una técnica de imagenología de mínima invasión en comparación a otras modalidades, como la mamografía, ya que no se expone al paciente ni al médico a radiaciones ionizantes. Las principales ventajas del ultrasonido son:</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Visualización en tiempo real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Accesibilidad a una gran parte de la anatomía del paciente.</w:t>
      </w:r>
    </w:p>
    <w:p w:rsid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Multidireccional.</w:t>
      </w:r>
    </w:p>
    <w:p w:rsidR="00D22C35" w:rsidRPr="00D22C35" w:rsidRDefault="00D22C35" w:rsidP="00634719">
      <w:pPr>
        <w:pStyle w:val="Prrafodelista"/>
        <w:numPr>
          <w:ilvl w:val="0"/>
          <w:numId w:val="4"/>
        </w:numPr>
        <w:spacing w:line="276" w:lineRule="auto"/>
        <w:jc w:val="both"/>
        <w:rPr>
          <w:rFonts w:ascii="Century" w:hAnsi="Century" w:cs="Tahoma"/>
          <w:sz w:val="24"/>
          <w:szCs w:val="24"/>
        </w:rPr>
      </w:pPr>
      <w:r>
        <w:rPr>
          <w:rFonts w:ascii="Century" w:hAnsi="Century" w:cs="Tahoma"/>
          <w:sz w:val="24"/>
          <w:szCs w:val="24"/>
        </w:rPr>
        <w:t>Bajo costo.</w:t>
      </w:r>
    </w:p>
    <w:p w:rsidR="00B67ABD" w:rsidRDefault="003F12A1" w:rsidP="00634719">
      <w:pPr>
        <w:spacing w:line="276" w:lineRule="auto"/>
        <w:jc w:val="both"/>
        <w:rPr>
          <w:rFonts w:ascii="Century" w:hAnsi="Century" w:cs="Tahoma"/>
          <w:sz w:val="24"/>
          <w:szCs w:val="24"/>
        </w:rPr>
      </w:pPr>
      <w:r>
        <w:rPr>
          <w:rFonts w:ascii="Century" w:hAnsi="Century" w:cs="Tahoma"/>
          <w:sz w:val="24"/>
          <w:szCs w:val="24"/>
        </w:rPr>
        <w:t>La toma de biopsias guiadas por ultrasonido hace uso de estas ventajas para reducir los inconvenientes de la toma de biopsias esterotacticas antes mencionados.</w:t>
      </w:r>
      <w:r w:rsidR="000D6398">
        <w:rPr>
          <w:rFonts w:ascii="Century" w:hAnsi="Century" w:cs="Tahoma"/>
          <w:sz w:val="24"/>
          <w:szCs w:val="24"/>
        </w:rPr>
        <w:t xml:space="preserve"> </w:t>
      </w:r>
      <w:r>
        <w:rPr>
          <w:rFonts w:ascii="Century" w:hAnsi="Century" w:cs="Tahoma"/>
          <w:sz w:val="24"/>
          <w:szCs w:val="24"/>
        </w:rPr>
        <w:t xml:space="preserve">Esta modalidad </w:t>
      </w:r>
      <w:r w:rsidR="000D6398">
        <w:rPr>
          <w:rFonts w:ascii="Century" w:hAnsi="Century" w:cs="Tahoma"/>
          <w:sz w:val="24"/>
          <w:szCs w:val="24"/>
        </w:rPr>
        <w:t>se ha convertido en una alternativa confiable a la toma de biopsias estereot</w:t>
      </w:r>
      <w:r>
        <w:rPr>
          <w:rFonts w:ascii="Century" w:hAnsi="Century" w:cs="Tahoma"/>
          <w:sz w:val="24"/>
          <w:szCs w:val="24"/>
        </w:rPr>
        <w:t>áctica, ya que el</w:t>
      </w:r>
      <w:r w:rsidR="005C74D8">
        <w:rPr>
          <w:rFonts w:ascii="Century" w:hAnsi="Century" w:cs="Tahoma"/>
          <w:sz w:val="24"/>
          <w:szCs w:val="24"/>
        </w:rPr>
        <w:t xml:space="preserve"> médico puede visualizar en tiempo real la anatomía del paciente y la aguja de biopsia para guiarla hacia la lesión </w:t>
      </w:r>
      <w:r w:rsidR="00FE514A">
        <w:rPr>
          <w:rFonts w:ascii="Century" w:hAnsi="Century" w:cs="Tahoma"/>
          <w:sz w:val="24"/>
          <w:szCs w:val="24"/>
        </w:rPr>
        <w:t xml:space="preserve">.El </w:t>
      </w:r>
      <w:r w:rsidR="005C74D8">
        <w:rPr>
          <w:rFonts w:ascii="Century" w:hAnsi="Century" w:cs="Tahoma"/>
          <w:sz w:val="24"/>
          <w:szCs w:val="24"/>
        </w:rPr>
        <w:t xml:space="preserve"> confort del paciente es mayor en comparación con la toma de biopsias estereotácticas, ya que no se requiere compresión de la mama y el tiempo del </w:t>
      </w:r>
      <w:r w:rsidR="005C74D8">
        <w:rPr>
          <w:rFonts w:ascii="Century" w:hAnsi="Century" w:cs="Tahoma"/>
          <w:sz w:val="24"/>
          <w:szCs w:val="24"/>
        </w:rPr>
        <w:lastRenderedPageBreak/>
        <w:t xml:space="preserve">procedimiento es más corto </w:t>
      </w:r>
      <w:r w:rsidR="005C74D8">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sidR="005C74D8">
        <w:rPr>
          <w:rFonts w:ascii="Century" w:hAnsi="Century" w:cs="Tahoma"/>
          <w:sz w:val="24"/>
          <w:szCs w:val="24"/>
        </w:rPr>
        <w:fldChar w:fldCharType="separate"/>
      </w:r>
      <w:r w:rsidR="00937EDE" w:rsidRPr="00937EDE">
        <w:rPr>
          <w:rFonts w:ascii="Century" w:hAnsi="Century" w:cs="Tahoma"/>
          <w:noProof/>
          <w:sz w:val="24"/>
          <w:szCs w:val="24"/>
        </w:rPr>
        <w:t>[5]</w:t>
      </w:r>
      <w:r w:rsidR="005C74D8">
        <w:rPr>
          <w:rFonts w:ascii="Century" w:hAnsi="Century" w:cs="Tahoma"/>
          <w:sz w:val="24"/>
          <w:szCs w:val="24"/>
        </w:rPr>
        <w:fldChar w:fldCharType="end"/>
      </w:r>
      <w:r w:rsidR="005C74D8">
        <w:rPr>
          <w:rFonts w:ascii="Century" w:hAnsi="Century" w:cs="Tahoma"/>
          <w:sz w:val="24"/>
          <w:szCs w:val="24"/>
        </w:rPr>
        <w:t>.</w:t>
      </w:r>
      <w:r w:rsidR="00B67ABD">
        <w:rPr>
          <w:rFonts w:ascii="Century" w:hAnsi="Century" w:cs="Tahoma"/>
          <w:sz w:val="24"/>
          <w:szCs w:val="24"/>
        </w:rPr>
        <w:t xml:space="preserve"> Las biopsias guiadas por ultrasonido</w:t>
      </w:r>
      <w:r w:rsidR="00D22C35">
        <w:rPr>
          <w:rFonts w:ascii="Century" w:hAnsi="Century" w:cs="Tahoma"/>
          <w:sz w:val="24"/>
          <w:szCs w:val="24"/>
        </w:rPr>
        <w:t xml:space="preserve"> tienen una alta sensibilidad </w:t>
      </w:r>
      <w:r>
        <w:rPr>
          <w:rFonts w:ascii="Century" w:hAnsi="Century" w:cs="Tahoma"/>
          <w:sz w:val="24"/>
          <w:szCs w:val="24"/>
        </w:rPr>
        <w:t>(92%) cuando el tumor tiene un diámetro entre 1.8 y 3.1cm. Las principales causas de error en estos procedimientos son:</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lesión. Algunas lesiones pueden tener bajo contraste con el tejido sano, sobre todo en tejidos fibrosos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"Jiao", "given" : "J", "non-dropping-particle" : "", "parse-names" : false, "suffix" : "" }, { "dropping-particle" : "", "family" : "Wang", "given" : "Y", "non-dropping-particle" : "", "parse-names" : false, "suffix" : "" } ], "container-title" : "5th International Conference on Bioinformatics and Biomedical Engineering, iCBBE 2011", "id" : "ITEM-1", "issued" : { "date-parts" : [ [ "2011" ] ] }, "note" : "cited By (since 1996)0", "title" : "Automatic boundary detection in breast ultrasound images based on improved pulse coupled neural network and active contour model", "type" : "paper-conference" }, "uris" : [ "http://www.mendeley.com/documents/?uuid=8336965c-eb19-4ed4-a0af-8a21ada966ff" ] } ], "mendeley" : { "formattedCitation" : "[4]", "plainTextFormattedCitation" : "[4]", "previouslyFormattedCitation" : "[4]"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[4]</w:t>
      </w:r>
      <w:r>
        <w:rPr>
          <w:rFonts w:ascii="Century" w:hAnsi="Century" w:cs="Tahoma"/>
          <w:sz w:val="24"/>
          <w:szCs w:val="24"/>
        </w:rPr>
        <w:fldChar w:fldCharType="end"/>
      </w:r>
      <w:r>
        <w:rPr>
          <w:rFonts w:ascii="Century" w:hAnsi="Century" w:cs="Tahoma"/>
          <w:sz w:val="24"/>
          <w:szCs w:val="24"/>
        </w:rPr>
        <w:t xml:space="preserve">. Los bordes de tumores cancerígenos pueden no estar bien definidos en la imagen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Se pueden presentar problemas de foco en la lesión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w:t>
      </w:r>
    </w:p>
    <w:p w:rsidR="003F12A1" w:rsidRDefault="003F12A1"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Mala visualización de la aguja. Cuando la aguja no se encuentra perpendicular a la onda de ultrasonido, la visualización de esta se degrada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"Youk", "given" : "J H", "non-dropping-particle" : "", "parse-names" : false, "suffix" : "" }, { "dropping-particle" : "", "family" : "Kim", "given" : "E K", "non-dropping-particle" : "", "parse-names" : false, "suffix" : "" }, { "dropping-particle" : "", "family" : "Kim", "given" : "M J", "non-dropping-particle" : "", "parse-names" : false, "suffix" : "" }, { "dropping-particle" : "", "family" : "Lee", "given" : "J Y", "non-dropping-particle" : "", "parse-names" : false, "suffix" : "" }, { "dropping-particle" : "", "family" : "Oh", "given" : "K K", "non-dropping-particle" : "", "parse-names" : false, "suffix" : "" } ], "container-title" : "Radiographics", "id" : "ITEM-1", "issue" : "1", "issued" : { "date-parts" : [ [ "2007" ] ] }, "page" : "79-94", "title" : "Missed breast cancers at US-guided core needle biopsy: how to reduce them", "type" : "article-journal", "volume" : "27" }, "uris" : [ "http://www.mendeley.com/documents/?uuid=204b376c-df60-4b00-a8cb-c8a29b821b66" ] } ], "mendeley" : { "formattedCitation" : "[5]", "plainTextFormattedCitation" : "[5]", "previouslyFormattedCitation" : "[5]"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[5]</w:t>
      </w:r>
      <w:r>
        <w:rPr>
          <w:rFonts w:ascii="Century" w:hAnsi="Century" w:cs="Tahoma"/>
          <w:sz w:val="24"/>
          <w:szCs w:val="24"/>
        </w:rPr>
        <w:fldChar w:fldCharType="end"/>
      </w:r>
      <w:r>
        <w:rPr>
          <w:rFonts w:ascii="Century" w:hAnsi="Century" w:cs="Tahoma"/>
          <w:sz w:val="24"/>
          <w:szCs w:val="24"/>
        </w:rPr>
        <w:t xml:space="preserve">. Durante estos procedimientos se hace uso de agujas </w:t>
      </w:r>
      <w:r w:rsidR="006F6719">
        <w:rPr>
          <w:rFonts w:ascii="Century" w:hAnsi="Century" w:cs="Tahoma"/>
          <w:sz w:val="24"/>
          <w:szCs w:val="24"/>
        </w:rPr>
        <w:t xml:space="preserve">flexibles, por  lo que existe la posibilidad de que la aguja se doble fuera del plano de imagen reduciendo su visibilidad </w:t>
      </w:r>
      <w:r w:rsidR="006F671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"10.1016/j.compmedimag.2011.03.005", "ISSN" : "0895-6111", "author" : [ { "dropping-particle" : "", "family" : "Ayvaci", "given" : "Alper", "non-dropping-particle" : "", "parse-names" : false, "suffix" : "" }, { "dropping-particle" : "", "family" : "Yan", "given" : "Pingkun", "non-dropping-particle" : "", "parse-names" : false, "suffix" : "" }, { "dropping-particle" : "", "family" : "Xu", "given" : "Sheng", "non-dropping-particle" : "", "parse-names" : false, "suffix" : "" }, { "dropping-particle" : "", "family" : "Soatto", "given" : "Stefano", "non-dropping-particle" : "", "parse-names" : false, "suffix" : "" }, { "dropping-particle" : "", "family" : "Kruecker", "given" : "Jochen", "non-dropping-particle" : "", "parse-names" : false, "suffix" : "" } ], "container-title" : "Computerized Medical Imaging and Graphics", "id" : "ITEM-1", "issue" : "7\u20138", "issued" : { "date-parts" : [ [ "2011" ] ] }, "note" : "Whole Slide Image Process ", "page" : "653-659", "title" : "Biopsy needle detection in transrectal ultrasound", "type" : "article-journal", "volume" : "35" }, "uris" : [ "http://www.mendeley.com/documents/?uuid=c1ca4a65-f4da-4472-9617-2ebdf478128b" ] } ], "mendeley" : { "formattedCitation" : "[7]", "plainTextFormattedCitation" : "[7]", "previouslyFormattedCitation" : "[7]" }, "properties" : { "noteIndex" : 0 }, "schema" : "https://github.com/citation-style-language/schema/raw/master/csl-citation.json" }</w:instrText>
      </w:r>
      <w:r w:rsidR="006F6719">
        <w:rPr>
          <w:rFonts w:ascii="Century" w:hAnsi="Century" w:cs="Tahoma"/>
          <w:sz w:val="24"/>
          <w:szCs w:val="24"/>
        </w:rPr>
        <w:fldChar w:fldCharType="separate"/>
      </w:r>
      <w:r w:rsidR="00937EDE" w:rsidRPr="00937EDE">
        <w:rPr>
          <w:rFonts w:ascii="Century" w:hAnsi="Century" w:cs="Tahoma"/>
          <w:noProof/>
          <w:sz w:val="24"/>
          <w:szCs w:val="24"/>
        </w:rPr>
        <w:t>[7]</w:t>
      </w:r>
      <w:r w:rsidR="006F6719">
        <w:rPr>
          <w:rFonts w:ascii="Century" w:hAnsi="Century" w:cs="Tahoma"/>
          <w:sz w:val="24"/>
          <w:szCs w:val="24"/>
        </w:rPr>
        <w:fldChar w:fldCharType="end"/>
      </w:r>
      <w:r w:rsidR="006F6719">
        <w:rPr>
          <w:rFonts w:ascii="Century" w:hAnsi="Century" w:cs="Tahoma"/>
          <w:sz w:val="24"/>
          <w:szCs w:val="24"/>
        </w:rPr>
        <w:t>.</w:t>
      </w:r>
    </w:p>
    <w:p w:rsidR="006F6719" w:rsidRDefault="006F6719" w:rsidP="00634719">
      <w:pPr>
        <w:pStyle w:val="Prrafodelista"/>
        <w:numPr>
          <w:ilvl w:val="0"/>
          <w:numId w:val="5"/>
        </w:numPr>
        <w:spacing w:line="276" w:lineRule="auto"/>
        <w:jc w:val="both"/>
        <w:rPr>
          <w:rFonts w:ascii="Century" w:hAnsi="Century" w:cs="Tahoma"/>
          <w:sz w:val="24"/>
          <w:szCs w:val="24"/>
        </w:rPr>
      </w:pPr>
      <w:r>
        <w:rPr>
          <w:rFonts w:ascii="Century" w:hAnsi="Century" w:cs="Tahoma"/>
          <w:sz w:val="24"/>
          <w:szCs w:val="24"/>
        </w:rPr>
        <w:t xml:space="preserve">Lesiones profundas. Algunas lesiones son profundas y el acceso a ellas se dificulta. Esta profundidad se incrementa durante la inserción de la aguja debido a que las deformaciones que sufre el tejido durante la inserción empujan la lesión, alejándola de la sonda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6F6719" w:rsidRPr="006F6719" w:rsidRDefault="006F6719" w:rsidP="00634719">
      <w:pPr>
        <w:spacing w:line="276" w:lineRule="auto"/>
        <w:jc w:val="both"/>
        <w:rPr>
          <w:rFonts w:ascii="Century" w:hAnsi="Century" w:cs="Tahoma"/>
          <w:sz w:val="24"/>
          <w:szCs w:val="24"/>
        </w:rPr>
      </w:pPr>
      <w:r>
        <w:rPr>
          <w:rFonts w:ascii="Century" w:hAnsi="Century" w:cs="Tahoma"/>
          <w:sz w:val="24"/>
          <w:szCs w:val="24"/>
        </w:rPr>
        <w:t xml:space="preserve">Aun tomando en cuenta estas limitaciones el NICE (National Institue for Clinical Excelence) recomienda el uso del ultrasonido durante todas las inserciones de aguja de línea selectiva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"Magee", "given" : "D", "non-dropping-particle" : "", "parse-names" : false, "suffix" : "" }, { "dropping-particle" : "", "family" : "Zhu", "given" : "Y", "non-dropping-particle" : "", "parse-names" : false, "suffix" : "" }, { "dropping-particle" : "", "family" : "Ratnalingam", "given" : "R", "non-dropping-particle" : "", "parse-names" : false, "suffix" : "" }, { "dropping-particle" : "", "family" : "Gardner", "given" : "P", "non-dropping-particle" : "", "parse-names" : false, "suffix" : "" }, { "dropping-particle" : "", "family" : "Kessel", "given" : "D", "non-dropping-particle" : "", "parse-names" : false, "suffix" : "" } ], "container-title" : "Medical and Biological Engineering and Computing", "id" : "ITEM-1", "issue" : "10", "issued" : { "date-parts" : [ [ "2007" ] ] }, "note" : "cited By (since 1996)30", "page" : "957-967", "title" : "An augmented reality simulator for ultrasound guided needle placement training", "type" : "article-journal", "volume" : "45" }, "uris" : [ "http://www.mendeley.com/documents/?uuid=7f8c89ed-eeca-410b-a89f-4ea636ea6481" ] } ], "mendeley" : { "formattedCitation" : "[9]", "plainTextFormattedCitation" : "[9]", "previouslyFormattedCitation" : "[9]"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[9]</w:t>
      </w:r>
      <w:r>
        <w:rPr>
          <w:rFonts w:ascii="Century" w:hAnsi="Century" w:cs="Tahoma"/>
          <w:sz w:val="24"/>
          <w:szCs w:val="24"/>
        </w:rPr>
        <w:fldChar w:fldCharType="end"/>
      </w:r>
      <w:r>
        <w:rPr>
          <w:rFonts w:ascii="Century" w:hAnsi="Century" w:cs="Tahoma"/>
          <w:sz w:val="24"/>
          <w:szCs w:val="24"/>
        </w:rPr>
        <w:t>.</w:t>
      </w:r>
    </w:p>
    <w:p w:rsidR="006F6719" w:rsidRDefault="006F6719" w:rsidP="00634719">
      <w:pPr>
        <w:spacing w:line="276" w:lineRule="auto"/>
        <w:jc w:val="both"/>
        <w:rPr>
          <w:rFonts w:ascii="Century" w:hAnsi="Century" w:cs="Tahoma"/>
          <w:sz w:val="24"/>
          <w:szCs w:val="24"/>
        </w:rPr>
      </w:pPr>
      <w:r>
        <w:rPr>
          <w:rFonts w:ascii="Century" w:hAnsi="Century" w:cs="Tahoma"/>
          <w:sz w:val="24"/>
          <w:szCs w:val="24"/>
        </w:rPr>
        <w:t>Los errores en la toma de biopsias y</w:t>
      </w:r>
      <w:r w:rsidR="002A71A4">
        <w:rPr>
          <w:rFonts w:ascii="Century" w:hAnsi="Century" w:cs="Tahoma"/>
          <w:sz w:val="24"/>
          <w:szCs w:val="24"/>
        </w:rPr>
        <w:t xml:space="preserve"> el número de biopsias realizadas en tumores benignos de mama </w:t>
      </w:r>
      <w:r>
        <w:rPr>
          <w:rFonts w:ascii="Century" w:hAnsi="Century" w:cs="Tahoma"/>
          <w:sz w:val="24"/>
          <w:szCs w:val="24"/>
        </w:rPr>
        <w:t>representan</w:t>
      </w:r>
      <w:r w:rsidR="002A71A4">
        <w:rPr>
          <w:rFonts w:ascii="Century" w:hAnsi="Century" w:cs="Tahoma"/>
          <w:sz w:val="24"/>
          <w:szCs w:val="24"/>
        </w:rPr>
        <w:t xml:space="preserve"> un problema serio. </w:t>
      </w:r>
      <w:r w:rsidR="009942D4">
        <w:rPr>
          <w:rFonts w:ascii="Century" w:hAnsi="Century" w:cs="Tahoma"/>
          <w:sz w:val="24"/>
          <w:szCs w:val="24"/>
        </w:rPr>
        <w:t xml:space="preserve">Entre el 70% y el 90% de las biopsias realizadas se realizan en mujeres con tumores benignos </w:t>
      </w:r>
      <w:r w:rsidR="009942D4">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 ] }, "note" : "cited By (since 1996)925", "page" : "123-134", "title" : "Solid breast nodules: Use of sonography to distinguish between benign and malignant lesions", "type" : "article-journal", "volume" : "196" }, "uris" : [ "http://www.mendeley.com/documents/?uuid=56fd5bc2-c197-4877-a02a-c9072130a420" ] } ], "mendeley" : { "formattedCitation" : "[10]", "plainTextFormattedCitation" : "[10]", "previouslyFormattedCitation" : "[10]" }, "properties" : { "noteIndex" : 0 }, "schema" : "https://github.com/citation-style-language/schema/raw/master/csl-citation.json" }</w:instrText>
      </w:r>
      <w:r w:rsidR="009942D4">
        <w:rPr>
          <w:rFonts w:ascii="Century" w:hAnsi="Century" w:cs="Tahoma"/>
          <w:sz w:val="24"/>
          <w:szCs w:val="24"/>
        </w:rPr>
        <w:fldChar w:fldCharType="separate"/>
      </w:r>
      <w:r w:rsidR="00937EDE" w:rsidRPr="00937EDE">
        <w:rPr>
          <w:rFonts w:ascii="Century" w:hAnsi="Century" w:cs="Tahoma"/>
          <w:noProof/>
          <w:sz w:val="24"/>
          <w:szCs w:val="24"/>
        </w:rPr>
        <w:t>[10]</w:t>
      </w:r>
      <w:r w:rsidR="009942D4">
        <w:rPr>
          <w:rFonts w:ascii="Century" w:hAnsi="Century" w:cs="Tahoma"/>
          <w:sz w:val="24"/>
          <w:szCs w:val="24"/>
        </w:rPr>
        <w:fldChar w:fldCharType="end"/>
      </w:r>
      <w:r w:rsidR="009942D4">
        <w:rPr>
          <w:rFonts w:ascii="Century" w:hAnsi="Century" w:cs="Tahoma"/>
          <w:sz w:val="24"/>
          <w:szCs w:val="24"/>
        </w:rPr>
        <w:t>.</w:t>
      </w:r>
      <w:r w:rsidR="00FE514A">
        <w:rPr>
          <w:rFonts w:ascii="Century" w:hAnsi="Century" w:cs="Tahoma"/>
          <w:sz w:val="24"/>
          <w:szCs w:val="24"/>
        </w:rPr>
        <w:t xml:space="preserve"> </w:t>
      </w:r>
      <w:r w:rsidR="000D6398">
        <w:rPr>
          <w:rFonts w:ascii="Century" w:hAnsi="Century" w:cs="Tahoma"/>
          <w:sz w:val="24"/>
          <w:szCs w:val="24"/>
        </w:rPr>
        <w:t xml:space="preserve">La toma excesiva de biopsias en tumores benignos </w:t>
      </w:r>
      <w:r w:rsidR="00FE514A">
        <w:rPr>
          <w:rFonts w:ascii="Century" w:hAnsi="Century" w:cs="Tahoma"/>
          <w:sz w:val="24"/>
          <w:szCs w:val="24"/>
        </w:rPr>
        <w:t xml:space="preserve">y las biopsias tomadas erróneamente </w:t>
      </w:r>
      <w:r w:rsidR="000D6398">
        <w:rPr>
          <w:rFonts w:ascii="Century" w:hAnsi="Century" w:cs="Tahoma"/>
          <w:sz w:val="24"/>
          <w:szCs w:val="24"/>
        </w:rPr>
        <w:t>tiene</w:t>
      </w:r>
      <w:r w:rsidR="00FE514A">
        <w:rPr>
          <w:rFonts w:ascii="Century" w:hAnsi="Century" w:cs="Tahoma"/>
          <w:sz w:val="24"/>
          <w:szCs w:val="24"/>
        </w:rPr>
        <w:t>n</w:t>
      </w:r>
      <w:r w:rsidR="000D6398">
        <w:rPr>
          <w:rFonts w:ascii="Century" w:hAnsi="Century" w:cs="Tahoma"/>
          <w:sz w:val="24"/>
          <w:szCs w:val="24"/>
        </w:rPr>
        <w:t xml:space="preserve"> efectos adversos en la sociedad y en las mujeres incrementando los costos de proyectos para el monitoreo de cáncer de mama, </w:t>
      </w:r>
      <w:r w:rsidR="005C74D8">
        <w:rPr>
          <w:rFonts w:ascii="Century" w:hAnsi="Century" w:cs="Tahoma"/>
          <w:sz w:val="24"/>
          <w:szCs w:val="24"/>
        </w:rPr>
        <w:t xml:space="preserve">causando morbilidad y aumentando las barreras que las mujeres deben de afrontar para el uso de procedimientos que les puedan salvar la vida. Por esta razón diversos intentos se han realizado para mejorar el valor predictivo de las biopsias mediante la realización de un </w:t>
      </w:r>
      <w:r w:rsidR="00B67ABD">
        <w:rPr>
          <w:rFonts w:ascii="Century" w:hAnsi="Century" w:cs="Tahoma"/>
          <w:sz w:val="24"/>
          <w:szCs w:val="24"/>
        </w:rPr>
        <w:t xml:space="preserve">monitoreo completo de diagnóstico mediante el </w:t>
      </w:r>
      <w:r>
        <w:rPr>
          <w:rFonts w:ascii="Century" w:hAnsi="Century" w:cs="Tahoma"/>
          <w:sz w:val="24"/>
          <w:szCs w:val="24"/>
        </w:rPr>
        <w:t>análisis</w:t>
      </w:r>
      <w:r w:rsidR="00B67ABD">
        <w:rPr>
          <w:rFonts w:ascii="Century" w:hAnsi="Century" w:cs="Tahoma"/>
          <w:sz w:val="24"/>
          <w:szCs w:val="24"/>
        </w:rPr>
        <w:t xml:space="preserve"> de </w:t>
      </w:r>
      <w:r>
        <w:rPr>
          <w:rFonts w:ascii="Century" w:hAnsi="Century" w:cs="Tahoma"/>
          <w:sz w:val="24"/>
          <w:szCs w:val="24"/>
        </w:rPr>
        <w:t>imágenes</w:t>
      </w:r>
      <w:r w:rsidR="00B67ABD">
        <w:rPr>
          <w:rFonts w:ascii="Century" w:hAnsi="Century" w:cs="Tahoma"/>
          <w:sz w:val="24"/>
          <w:szCs w:val="24"/>
        </w:rPr>
        <w:t xml:space="preserve"> </w:t>
      </w:r>
      <w:r>
        <w:rPr>
          <w:rFonts w:ascii="Century" w:hAnsi="Century" w:cs="Tahoma"/>
          <w:sz w:val="24"/>
          <w:szCs w:val="24"/>
        </w:rPr>
        <w:t xml:space="preserve">médicas </w:t>
      </w:r>
      <w:r w:rsidR="00B67ABD">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B67ABD">
        <w:rPr>
          <w:rFonts w:ascii="Century" w:hAnsi="Century" w:cs="Tahoma"/>
          <w:sz w:val="24"/>
          <w:szCs w:val="24"/>
        </w:rPr>
        <w:fldChar w:fldCharType="separate"/>
      </w:r>
      <w:r w:rsidR="00937EDE" w:rsidRPr="00937EDE">
        <w:rPr>
          <w:rFonts w:ascii="Century" w:hAnsi="Century" w:cs="Tahoma"/>
          <w:noProof/>
          <w:sz w:val="24"/>
          <w:szCs w:val="24"/>
        </w:rPr>
        <w:t>[11]</w:t>
      </w:r>
      <w:r w:rsidR="00B67ABD">
        <w:rPr>
          <w:rFonts w:ascii="Century" w:hAnsi="Century" w:cs="Tahoma"/>
          <w:sz w:val="24"/>
          <w:szCs w:val="24"/>
        </w:rPr>
        <w:fldChar w:fldCharType="end"/>
      </w:r>
      <w:r w:rsidR="00B67ABD">
        <w:rPr>
          <w:rFonts w:ascii="Century" w:hAnsi="Century" w:cs="Tahoma"/>
          <w:sz w:val="24"/>
          <w:szCs w:val="24"/>
        </w:rPr>
        <w:t>.</w:t>
      </w:r>
    </w:p>
    <w:p w:rsidR="006B2A89" w:rsidRDefault="009942D4" w:rsidP="00634719">
      <w:pPr>
        <w:spacing w:line="276" w:lineRule="auto"/>
        <w:jc w:val="both"/>
        <w:rPr>
          <w:rFonts w:ascii="Century" w:hAnsi="Century" w:cs="Tahoma"/>
          <w:sz w:val="24"/>
          <w:szCs w:val="24"/>
        </w:rPr>
      </w:pPr>
      <w:r>
        <w:rPr>
          <w:rFonts w:ascii="Century" w:hAnsi="Century" w:cs="Tahoma"/>
          <w:sz w:val="24"/>
          <w:szCs w:val="24"/>
        </w:rPr>
        <w:t>Gracias a que diversas modalidades de imagenolog</w:t>
      </w:r>
      <w:r w:rsidR="00FE514A">
        <w:rPr>
          <w:rFonts w:ascii="Century" w:hAnsi="Century" w:cs="Tahoma"/>
          <w:sz w:val="24"/>
          <w:szCs w:val="24"/>
        </w:rPr>
        <w:t>ía permiten analizar l</w:t>
      </w:r>
      <w:r>
        <w:rPr>
          <w:rFonts w:ascii="Century" w:hAnsi="Century" w:cs="Tahoma"/>
          <w:sz w:val="24"/>
          <w:szCs w:val="24"/>
        </w:rPr>
        <w:t xml:space="preserve">a anatomía interna del paciente, es posible buscar ciertas características que le permitan al médico dar un diagnóstico preciso de algún padecimiento. La mamografía y el ultrasonido son los dos métodos principales de imagenología médica para el monitoreo de </w:t>
      </w:r>
      <w:r w:rsidR="00FE514A">
        <w:rPr>
          <w:rFonts w:ascii="Century" w:hAnsi="Century" w:cs="Tahoma"/>
          <w:sz w:val="24"/>
          <w:szCs w:val="24"/>
        </w:rPr>
        <w:t xml:space="preserve">tumores de mama. </w:t>
      </w:r>
      <w:r w:rsidR="006B2A89">
        <w:rPr>
          <w:rFonts w:ascii="Century" w:hAnsi="Century" w:cs="Tahoma"/>
          <w:sz w:val="24"/>
          <w:szCs w:val="24"/>
        </w:rPr>
        <w:t xml:space="preserve">Las principales desventajas de la mamografía son </w:t>
      </w:r>
      <w:r w:rsidR="006B2A89">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w:t>
      </w:r>
    </w:p>
    <w:p w:rsidR="008B7E0C" w:rsidRDefault="008B7E0C" w:rsidP="00634719">
      <w:pPr>
        <w:spacing w:line="276" w:lineRule="auto"/>
        <w:jc w:val="both"/>
        <w:rPr>
          <w:rFonts w:ascii="Century" w:hAnsi="Century" w:cs="Tahoma"/>
          <w:sz w:val="24"/>
          <w:szCs w:val="24"/>
        </w:rPr>
      </w:pPr>
    </w:p>
    <w:p w:rsid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se puede probar que un área anormal es cáncer.</w:t>
      </w:r>
    </w:p>
    <w:p w:rsidR="006B2A89" w:rsidRPr="006B2A89" w:rsidRDefault="006B2A89" w:rsidP="00634719">
      <w:pPr>
        <w:pStyle w:val="Prrafodelista"/>
        <w:numPr>
          <w:ilvl w:val="0"/>
          <w:numId w:val="6"/>
        </w:numPr>
        <w:spacing w:line="276" w:lineRule="auto"/>
        <w:jc w:val="both"/>
        <w:rPr>
          <w:rFonts w:ascii="Century" w:hAnsi="Century" w:cs="Tahoma"/>
          <w:sz w:val="24"/>
          <w:szCs w:val="24"/>
        </w:rPr>
      </w:pPr>
      <w:r>
        <w:rPr>
          <w:rFonts w:ascii="Century" w:hAnsi="Century" w:cs="Tahoma"/>
          <w:sz w:val="24"/>
          <w:szCs w:val="24"/>
        </w:rPr>
        <w:t>No trabajan bien en mujeres con tejido denso. Este tejido es común en mujeres jóvenes, embarazadas o amamantando.</w:t>
      </w:r>
    </w:p>
    <w:p w:rsidR="006B2A89" w:rsidRDefault="00FE514A" w:rsidP="00634719">
      <w:pPr>
        <w:spacing w:line="276" w:lineRule="auto"/>
        <w:jc w:val="both"/>
        <w:rPr>
          <w:rFonts w:ascii="Century" w:hAnsi="Century" w:cs="Tahoma"/>
          <w:sz w:val="24"/>
          <w:szCs w:val="24"/>
        </w:rPr>
      </w:pPr>
      <w:r>
        <w:rPr>
          <w:rFonts w:ascii="Century" w:hAnsi="Century" w:cs="Tahoma"/>
          <w:sz w:val="24"/>
          <w:szCs w:val="24"/>
        </w:rPr>
        <w:t xml:space="preserve">Actualmente el ultrasonido es responsable de uno de cada cinco diagnósticos médicos basados en imágenes </w:t>
      </w:r>
      <w:r>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"author" : [ { "dropping-particle" : "", "family" : "Halliwell", "given" : "M", "non-dropping-particle" : "", "parse-names" : false, "suffix" : "" } ], "container-title" : "Proceedings of the Institution of Mechanical Engineers, Part H: Journal of Engineering in Medicine", "id" : "ITEM-1", "issue" : "2", "issued" : { "date-parts" : [ [ "2010" ] ] }, "note" : "cited By (since 1996)7", "page" : "127-142", "title" : "A tutorial on ultrasonic physics and imaging techniques", "type" : "article-journal", "volume" : "224" }, "uris" : [ "http://www.mendeley.com/documents/?uuid=b903f614-ddac-4204-80cc-4fecc5fd80e2" ] } ], "mendeley" : { "formattedCitation" : "[12]", "plainTextFormattedCitation" : "[12]", "previouslyFormattedCitation" : "[12]" }, "properties" : { "noteIndex" : 0 }, "schema" : "https://github.com/citation-style-language/schema/raw/master/csl-citation.json" }</w:instrText>
      </w:r>
      <w:r>
        <w:rPr>
          <w:rFonts w:ascii="Century" w:hAnsi="Century" w:cs="Tahoma"/>
          <w:sz w:val="24"/>
          <w:szCs w:val="24"/>
        </w:rPr>
        <w:fldChar w:fldCharType="separate"/>
      </w:r>
      <w:r w:rsidR="00937EDE" w:rsidRPr="00937EDE">
        <w:rPr>
          <w:rFonts w:ascii="Century" w:hAnsi="Century" w:cs="Tahoma"/>
          <w:noProof/>
          <w:sz w:val="24"/>
          <w:szCs w:val="24"/>
        </w:rPr>
        <w:t>[12]</w:t>
      </w:r>
      <w:r>
        <w:rPr>
          <w:rFonts w:ascii="Century" w:hAnsi="Century" w:cs="Tahoma"/>
          <w:sz w:val="24"/>
          <w:szCs w:val="24"/>
        </w:rPr>
        <w:fldChar w:fldCharType="end"/>
      </w:r>
      <w:r>
        <w:rPr>
          <w:rFonts w:ascii="Century" w:hAnsi="Century" w:cs="Tahoma"/>
          <w:sz w:val="24"/>
          <w:szCs w:val="24"/>
        </w:rPr>
        <w:t>.</w:t>
      </w:r>
      <w:r w:rsidR="009942D4">
        <w:rPr>
          <w:rFonts w:ascii="Century" w:hAnsi="Century" w:cs="Tahoma"/>
          <w:sz w:val="24"/>
          <w:szCs w:val="24"/>
        </w:rPr>
        <w:t xml:space="preserve"> </w:t>
      </w:r>
      <w:r>
        <w:rPr>
          <w:rFonts w:ascii="Century" w:hAnsi="Century" w:cs="Tahoma"/>
          <w:sz w:val="24"/>
          <w:szCs w:val="24"/>
        </w:rPr>
        <w:t>En 1970 el uso del ultrasonido decremento el número de biopsias a masas benignas entre un 25% y 30%</w:t>
      </w:r>
      <w:r w:rsidR="00314770">
        <w:rPr>
          <w:rFonts w:ascii="Century" w:hAnsi="Century" w:cs="Tahoma"/>
          <w:sz w:val="24"/>
          <w:szCs w:val="24"/>
        </w:rPr>
        <w:t xml:space="preserve"> </w:t>
      </w:r>
      <w:r w:rsidR="00314770">
        <w:rPr>
          <w:rFonts w:ascii="Century" w:hAnsi="Century" w:cs="Tahoma"/>
          <w:sz w:val="24"/>
          <w:szCs w:val="24"/>
        </w:rPr>
        <w:fldChar w:fldCharType="begin" w:fldLock="1"/>
      </w:r>
      <w:r w:rsidR="006B2A89">
        <w:rPr>
          <w:rFonts w:ascii="Century" w:hAnsi="Century" w:cs="Tahoma"/>
          <w:sz w:val="24"/>
          <w:szCs w:val="24"/>
        </w:rPr>
        <w:instrText>ADDIN CSL_CITATION { "citationItems" : [ { "id" : "ITEM-1", "itemData" : { "DOI" : "10.1148/radiology.213.3.r99dc20889", "ISSN" : "0033-8419", "PMID" : "10580971", "abstract" : "PURPOSE: To investigate the general applicability and interobserver variability of ultrasonographic (US) features in differentiating benign from malignant solid breast masses.\n\nMATERIALS AND METHODS: One hundred sixty-two consecutive solid masses with a tissue diagnosis were reviewed. Three radiologists reviewed the masses without knowledge of clinical history or histologic examination results.\n\nRESULTS: US features that most reliably characterize masses as benign were a round or oval shape (67 of 71 [94%] were benign), circumscribed margins (95 of 104 [91%] were benign), and a width-to-anteroposterior (AP) dimension ratio greater than 1.4 (82 of 92 [89%] were benign). Features that characterize masses as malignant included irregular shape (19 of 31 [61%] were malignant), microlobulated (four of six [67%] were malignant) or spiculated (two of three [67%] were malignant) margins, and width-to-AP dimension ratio of 1.4 or less (28 of 70 [40%] were malignant). If the three most reliable criteria had been strictly applied by each radiologist, the overall cancer biopsy yield would have increased (from 23% to 39%) by 16%. When US images and mammograms were available, the increase in biopsy yield contributed by US was not statistically significant (2%, P = .73). However, in independent reviews, one to three reviewers interpreted four carcinomas as benign at US.\n\nCONCLUSION: The data confirm that certain US features can help differentiate benign from malignant masses. However, practice and interpreter variability should be further explored before these criteria are generally applied to defer biopsy of solid masses.", "author" : [ { "dropping-particle" : "", "family" : "Rahbar", "given" : "G", "non-dropping-particle" : "", "parse-names" : false, "suffix" : "" }, { "dropping-particle" : "", "family" : "Sie", "given" : "A C", "non-dropping-particle" : "", "parse-names" : false, "suffix" : "" }, { "dropping-particle" : "", "family" : "Hansen", "given" : "G C", "non-dropping-particle" : "", "parse-names" : false, "suffix" : "" }, { "dropping-particle" : "", "family" : "Prince", "given" : "J S", "non-dropping-particle" : "", "parse-names" : false, "suffix" : "" }, { "dropping-particle" : "", "family" : "Melany", "given" : "M L", "non-dropping-particle" : "", "parse-names" : false, "suffix" : "" }, { "dropping-particle" : "", "family" : "Reynolds", "given" : "H E", "non-dropping-particle" : "", "parse-names" : false, "suffix" : "" }, { "dropping-particle" : "", "family" : "Jackson", "given" : "V P", "non-dropping-particle" : "", "parse-names" : false, "suffix" : "" }, { "dropping-particle" : "", "family" : "Sayre", "given" : "J W", "non-dropping-particle" : "", "parse-names" : false, "suffix" : "" }, { "dropping-particle" : "", "family" : "Bassett", "given" : "L W", "non-dropping-particle" : "", "parse-names" : false, "suffix" : "" } ], "container-title" : "Radiology", "id" : "ITEM-1", "issue" : "3", "issued" : { "date-parts" : [ [ "1999", "12", "1" ] ] }, "language" : "en", "page" : "889-94", "publisher" : "Radiological Society of North America", "title" : "Benign versus malignant solid breast masses: US differentiation.", "type" : "article-journal", "volume" : "213" }, "uris" : [ "http://www.mendeley.com/documents/?uuid=5303ca8f-3b8c-4cb5-a004-068673fd1825" ] } ], "mendeley" : { "formattedCitation" : "[11]", "plainTextFormattedCitation" : "[11]", "previouslyFormattedCitation" : "[11]" }, "properties" : { "noteIndex" : 0 }, "schema" : "https://github.com/citation-style-language/schema/raw/master/csl-citation.json" }</w:instrText>
      </w:r>
      <w:r w:rsidR="00314770">
        <w:rPr>
          <w:rFonts w:ascii="Century" w:hAnsi="Century" w:cs="Tahoma"/>
          <w:sz w:val="24"/>
          <w:szCs w:val="24"/>
        </w:rPr>
        <w:fldChar w:fldCharType="separate"/>
      </w:r>
      <w:r w:rsidR="00937EDE" w:rsidRPr="00937EDE">
        <w:rPr>
          <w:rFonts w:ascii="Century" w:hAnsi="Century" w:cs="Tahoma"/>
          <w:noProof/>
          <w:sz w:val="24"/>
          <w:szCs w:val="24"/>
        </w:rPr>
        <w:t>[11]</w:t>
      </w:r>
      <w:r w:rsidR="00314770">
        <w:rPr>
          <w:rFonts w:ascii="Century" w:hAnsi="Century" w:cs="Tahoma"/>
          <w:sz w:val="24"/>
          <w:szCs w:val="24"/>
        </w:rPr>
        <w:fldChar w:fldCharType="end"/>
      </w:r>
      <w:r w:rsidR="00314770">
        <w:rPr>
          <w:rFonts w:ascii="Century" w:hAnsi="Century" w:cs="Tahoma"/>
          <w:sz w:val="24"/>
          <w:szCs w:val="24"/>
        </w:rPr>
        <w:t xml:space="preserve">. </w:t>
      </w:r>
      <w:r w:rsidR="006B2A89">
        <w:rPr>
          <w:rFonts w:ascii="Century" w:hAnsi="Century" w:cs="Tahoma"/>
          <w:sz w:val="24"/>
          <w:szCs w:val="24"/>
        </w:rPr>
        <w:t xml:space="preserve">El ultrasonido ayuda a distinguir entre alteraciones normales como quistes o lóbulos grasos de cambios sospechosos que necesiten una biopsia para su evaluación </w:t>
      </w:r>
      <w:r w:rsidR="006B2A89">
        <w:rPr>
          <w:rFonts w:ascii="Century" w:hAnsi="Century" w:cs="Tahoma"/>
          <w:sz w:val="24"/>
          <w:szCs w:val="24"/>
        </w:rPr>
        <w:fldChar w:fldCharType="begin" w:fldLock="1"/>
      </w:r>
      <w:r w:rsidR="008143E4">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6B2A89">
        <w:rPr>
          <w:rFonts w:ascii="Century" w:hAnsi="Century" w:cs="Tahoma"/>
          <w:sz w:val="24"/>
          <w:szCs w:val="24"/>
        </w:rPr>
        <w:fldChar w:fldCharType="separate"/>
      </w:r>
      <w:r w:rsidR="006B2A89" w:rsidRPr="006B2A89">
        <w:rPr>
          <w:rFonts w:ascii="Century" w:hAnsi="Century" w:cs="Tahoma"/>
          <w:noProof/>
          <w:sz w:val="24"/>
          <w:szCs w:val="24"/>
        </w:rPr>
        <w:t>[3]</w:t>
      </w:r>
      <w:r w:rsidR="006B2A89">
        <w:rPr>
          <w:rFonts w:ascii="Century" w:hAnsi="Century" w:cs="Tahoma"/>
          <w:sz w:val="24"/>
          <w:szCs w:val="24"/>
        </w:rPr>
        <w:fldChar w:fldCharType="end"/>
      </w:r>
      <w:r w:rsidR="006B2A89">
        <w:rPr>
          <w:rFonts w:ascii="Century" w:hAnsi="Century" w:cs="Tahoma"/>
          <w:sz w:val="24"/>
          <w:szCs w:val="24"/>
        </w:rPr>
        <w:t xml:space="preserve">. </w:t>
      </w:r>
    </w:p>
    <w:p w:rsidR="00704F43" w:rsidRDefault="00704F43" w:rsidP="00634719">
      <w:pPr>
        <w:spacing w:line="276" w:lineRule="auto"/>
        <w:jc w:val="both"/>
        <w:rPr>
          <w:rFonts w:ascii="Century" w:hAnsi="Century" w:cs="Tahoma"/>
          <w:sz w:val="24"/>
          <w:szCs w:val="24"/>
        </w:rPr>
      </w:pPr>
      <w:r>
        <w:rPr>
          <w:rFonts w:ascii="Century" w:hAnsi="Century" w:cs="Tahoma"/>
          <w:sz w:val="24"/>
          <w:szCs w:val="24"/>
        </w:rPr>
        <w:t xml:space="preserve">Para poder realizar un análisis de una imagen para el diagnóstico de una enfermedad es necesario conocer la anatomía del tejido y como es que este se ve reflejado en la imagen. En la figura </w:t>
      </w:r>
      <w:r w:rsidR="007130F4">
        <w:rPr>
          <w:rFonts w:ascii="Century" w:hAnsi="Century" w:cs="Tahoma"/>
          <w:sz w:val="24"/>
          <w:szCs w:val="24"/>
        </w:rPr>
        <w:t>1.</w:t>
      </w:r>
      <w:r>
        <w:rPr>
          <w:rFonts w:ascii="Century" w:hAnsi="Century" w:cs="Tahoma"/>
          <w:sz w:val="24"/>
          <w:szCs w:val="24"/>
        </w:rPr>
        <w:t xml:space="preserve">1 se muestra la anatomía de la mama y los tejidos que la conforman. </w:t>
      </w:r>
      <w:r w:rsidR="008143E4">
        <w:rPr>
          <w:rFonts w:ascii="Century" w:hAnsi="Century" w:cs="Tahoma"/>
          <w:sz w:val="24"/>
          <w:szCs w:val="24"/>
        </w:rPr>
        <w:t xml:space="preserve">La mama femenina está formada principalmente de lóbulos (glándulas productoras de leche), ductos (pequeños tubos que llevan la </w:t>
      </w:r>
      <w:r w:rsidR="00D659F6">
        <w:rPr>
          <w:rFonts w:ascii="Century" w:hAnsi="Century" w:cs="Tahoma"/>
          <w:sz w:val="24"/>
          <w:szCs w:val="24"/>
        </w:rPr>
        <w:t>leche</w:t>
      </w:r>
      <w:r w:rsidR="008143E4">
        <w:rPr>
          <w:rFonts w:ascii="Century" w:hAnsi="Century" w:cs="Tahoma"/>
          <w:sz w:val="24"/>
          <w:szCs w:val="24"/>
        </w:rPr>
        <w:t xml:space="preserve"> de los lóbulos al pezón) y estroma (tejido graso y tejido conectivo que rodea los ductos, lóbulos, vasos sanguíneos y vasos linfáticos) </w:t>
      </w:r>
      <w:r w:rsidR="008143E4">
        <w:rPr>
          <w:rFonts w:ascii="Century" w:hAnsi="Century" w:cs="Tahoma"/>
          <w:sz w:val="24"/>
          <w:szCs w:val="24"/>
        </w:rPr>
        <w:fldChar w:fldCharType="begin" w:fldLock="1"/>
      </w:r>
      <w:r w:rsidR="00D659F6">
        <w:rPr>
          <w:rFonts w:ascii="Century" w:hAnsi="Century" w:cs="Tahoma"/>
          <w:sz w:val="24"/>
          <w:szCs w:val="24"/>
        </w:rPr>
        <w:instrText>ADDIN CSL_CITATION { "citationItems" : [ { "id" : "ITEM-1", "itemData" : { "author" : [ { "dropping-particle" : "", "family" : "American Cancer Society", "given" : "", "non-dropping-particle" : "", "parse-names" : false, "suffix" : "" } ], "container-title" : "http://www.cancer.org/Cancer/BreastCancer/", "id" : "ITEM-1", "issued" : { "date-parts" : [ [ "2015" ] ] }, "title" : "Breast Cancer Prevention and Early Detection", "type" : "webpage" }, "uris" : [ "http://www.mendeley.com/documents/?uuid=9f5336a8-25c9-4e68-8d85-9b17bf9a7c33" ] } ], "mendeley" : { "formattedCitation" : "[3]", "plainTextFormattedCitation" : "[3]", "previouslyFormattedCitation" : "[3]" }, "properties" : { "noteIndex" : 0 }, "schema" : "https://github.com/citation-style-language/schema/raw/master/csl-citation.json" }</w:instrText>
      </w:r>
      <w:r w:rsidR="008143E4">
        <w:rPr>
          <w:rFonts w:ascii="Century" w:hAnsi="Century" w:cs="Tahoma"/>
          <w:sz w:val="24"/>
          <w:szCs w:val="24"/>
        </w:rPr>
        <w:fldChar w:fldCharType="separate"/>
      </w:r>
      <w:r w:rsidR="008143E4" w:rsidRPr="008143E4">
        <w:rPr>
          <w:rFonts w:ascii="Century" w:hAnsi="Century" w:cs="Tahoma"/>
          <w:noProof/>
          <w:sz w:val="24"/>
          <w:szCs w:val="24"/>
        </w:rPr>
        <w:t>[3]</w:t>
      </w:r>
      <w:r w:rsidR="008143E4">
        <w:rPr>
          <w:rFonts w:ascii="Century" w:hAnsi="Century" w:cs="Tahoma"/>
          <w:sz w:val="24"/>
          <w:szCs w:val="24"/>
        </w:rPr>
        <w:fldChar w:fldCharType="end"/>
      </w:r>
      <w:r w:rsidR="008143E4">
        <w:rPr>
          <w:rFonts w:ascii="Century" w:hAnsi="Century" w:cs="Tahoma"/>
          <w:sz w:val="24"/>
          <w:szCs w:val="24"/>
        </w:rPr>
        <w:t xml:space="preserve">.  </w:t>
      </w:r>
    </w:p>
    <w:p w:rsidR="00704F43" w:rsidRDefault="00704F43" w:rsidP="00FA4239">
      <w:pPr>
        <w:spacing w:line="276" w:lineRule="auto"/>
        <w:jc w:val="center"/>
        <w:rPr>
          <w:rFonts w:ascii="Century" w:hAnsi="Century" w:cs="Tahoma"/>
          <w:sz w:val="24"/>
          <w:szCs w:val="24"/>
        </w:rPr>
      </w:pPr>
      <w:r>
        <w:rPr>
          <w:noProof/>
          <w:lang w:eastAsia="es-MX"/>
        </w:rPr>
        <w:drawing>
          <wp:inline distT="0" distB="0" distL="0" distR="0" wp14:anchorId="5D736170" wp14:editId="2E6DF841">
            <wp:extent cx="5612130" cy="3101839"/>
            <wp:effectExtent l="0" t="0" r="7620" b="3810"/>
            <wp:docPr id="1" name="Imagen 1" descr="http://www.bonomedico.es/images/fotos/articulos/70/anatomia-ma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nomedico.es/images/fotos/articulos/70/anatomia-ma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101839"/>
                    </a:xfrm>
                    <a:prstGeom prst="rect">
                      <a:avLst/>
                    </a:prstGeom>
                    <a:noFill/>
                    <a:ln>
                      <a:noFill/>
                    </a:ln>
                  </pic:spPr>
                </pic:pic>
              </a:graphicData>
            </a:graphic>
          </wp:inline>
        </w:drawing>
      </w:r>
    </w:p>
    <w:p w:rsidR="00AF01F4" w:rsidRPr="00704F43" w:rsidRDefault="00704F43" w:rsidP="0063471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1. Anatomía de la mama femenina</w:t>
      </w:r>
      <w:r w:rsidR="008143E4">
        <w:rPr>
          <w:rFonts w:ascii="Century" w:hAnsi="Century" w:cs="Tahoma"/>
          <w:sz w:val="20"/>
          <w:szCs w:val="24"/>
        </w:rPr>
        <w:t xml:space="preserve"> </w:t>
      </w:r>
    </w:p>
    <w:p w:rsidR="00314770" w:rsidRDefault="00D659F6" w:rsidP="00634719">
      <w:pPr>
        <w:spacing w:line="276" w:lineRule="auto"/>
        <w:jc w:val="both"/>
        <w:rPr>
          <w:rFonts w:ascii="Century" w:hAnsi="Century" w:cs="Tahoma"/>
          <w:sz w:val="24"/>
          <w:szCs w:val="24"/>
        </w:rPr>
      </w:pPr>
      <w:r>
        <w:rPr>
          <w:rFonts w:ascii="Century" w:hAnsi="Century" w:cs="Tahoma"/>
          <w:sz w:val="24"/>
          <w:szCs w:val="24"/>
        </w:rPr>
        <w:t xml:space="preserve">Debido a las propiedades intrínsecas del ultrasonido, no es posible distinguir fácilmente todos los tejidos que componen a la mama en una imagen de ultrasonido. En la figura </w:t>
      </w:r>
      <w:r w:rsidR="007130F4">
        <w:rPr>
          <w:rFonts w:ascii="Century" w:hAnsi="Century" w:cs="Tahoma"/>
          <w:sz w:val="24"/>
          <w:szCs w:val="24"/>
        </w:rPr>
        <w:t>1.</w:t>
      </w:r>
      <w:r>
        <w:rPr>
          <w:rFonts w:ascii="Century" w:hAnsi="Century" w:cs="Tahoma"/>
          <w:sz w:val="24"/>
          <w:szCs w:val="24"/>
        </w:rPr>
        <w:t xml:space="preserve">2 se exponen los diferentes tejidos que se pueden </w:t>
      </w:r>
      <w:r>
        <w:rPr>
          <w:rFonts w:ascii="Century" w:hAnsi="Century" w:cs="Tahoma"/>
          <w:sz w:val="24"/>
          <w:szCs w:val="24"/>
        </w:rPr>
        <w:lastRenderedPageBreak/>
        <w:t>observar en una imagen de ultrasonido de mama. La distribuci</w:t>
      </w:r>
      <w:r w:rsidR="00A72CE5">
        <w:rPr>
          <w:rFonts w:ascii="Century" w:hAnsi="Century" w:cs="Tahoma"/>
          <w:sz w:val="24"/>
          <w:szCs w:val="24"/>
        </w:rPr>
        <w:t xml:space="preserve">ón espacial </w:t>
      </w:r>
      <w:r>
        <w:rPr>
          <w:rFonts w:ascii="Century" w:hAnsi="Century" w:cs="Tahoma"/>
          <w:sz w:val="24"/>
          <w:szCs w:val="24"/>
        </w:rPr>
        <w:t>de la imagen de ultrasonido se enlista a continuación:</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Piel.- Esta se encuentra cerca del borde superior de la imagen y se puede distinguir por ser un eco brillante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y tiene un grosor promedio de 0.5mm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Tejido adiposo.- Se encuentra debajo de la piel y se observa como un tejido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tiene un grosor promedio de 0.5 a 2.5mm dependiendo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Ligamentos de Cooper (Fascia).- Estos se pueden encontrar debajo de la grasa y por encima del parénquima (tejido glandular) de la mama </w:t>
      </w:r>
      <w:r>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D659F6">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Pr>
          <w:rFonts w:ascii="Century" w:hAnsi="Century" w:cs="Tahoma"/>
          <w:sz w:val="24"/>
          <w:szCs w:val="24"/>
        </w:rPr>
        <w:t>2.</w:t>
      </w:r>
    </w:p>
    <w:p w:rsidR="00D659F6" w:rsidRDefault="00D659F6"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 Tejido glandular.- </w:t>
      </w:r>
      <w:r w:rsidR="000E20FA">
        <w:rPr>
          <w:rFonts w:ascii="Century" w:hAnsi="Century" w:cs="Tahoma"/>
          <w:sz w:val="24"/>
          <w:szCs w:val="24"/>
        </w:rPr>
        <w:t xml:space="preserve">Este se encuentra debajo de la fascia y se extiende hasta los músculos pectorales </w:t>
      </w:r>
      <w:r w:rsidR="000E20FA">
        <w:rPr>
          <w:rFonts w:ascii="Century" w:hAnsi="Century" w:cs="Tahoma"/>
          <w:sz w:val="24"/>
          <w:szCs w:val="24"/>
        </w:rPr>
        <w:fldChar w:fldCharType="begin" w:fldLock="1"/>
      </w:r>
      <w:r w:rsidR="000E20FA">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sidR="000E20FA">
        <w:rPr>
          <w:rFonts w:ascii="Century" w:hAnsi="Century" w:cs="Tahoma"/>
          <w:sz w:val="24"/>
          <w:szCs w:val="24"/>
        </w:rPr>
        <w:fldChar w:fldCharType="separate"/>
      </w:r>
      <w:r w:rsidR="000E20FA" w:rsidRPr="000E20FA">
        <w:rPr>
          <w:rFonts w:ascii="Century" w:hAnsi="Century" w:cs="Tahoma"/>
          <w:noProof/>
          <w:sz w:val="24"/>
          <w:szCs w:val="24"/>
        </w:rPr>
        <w:t>[8]</w:t>
      </w:r>
      <w:r w:rsidR="000E20FA">
        <w:rPr>
          <w:rFonts w:ascii="Century" w:hAnsi="Century" w:cs="Tahoma"/>
          <w:sz w:val="24"/>
          <w:szCs w:val="24"/>
        </w:rPr>
        <w:fldChar w:fldCharType="end"/>
      </w:r>
      <w:r w:rsidR="000E20FA">
        <w:rPr>
          <w:rFonts w:ascii="Century" w:hAnsi="Century" w:cs="Tahoma"/>
          <w:sz w:val="24"/>
          <w:szCs w:val="24"/>
        </w:rPr>
        <w:t xml:space="preserve">. </w:t>
      </w:r>
      <w:r w:rsidR="00263C59">
        <w:rPr>
          <w:rFonts w:ascii="Century" w:hAnsi="Century" w:cs="Tahoma"/>
          <w:sz w:val="24"/>
          <w:szCs w:val="24"/>
        </w:rPr>
        <w:t>También</w:t>
      </w:r>
      <w:r w:rsidR="000E20FA">
        <w:rPr>
          <w:rFonts w:ascii="Century" w:hAnsi="Century" w:cs="Tahoma"/>
          <w:sz w:val="24"/>
          <w:szCs w:val="24"/>
        </w:rPr>
        <w:t xml:space="preserve"> forma parte del tejido mamario que se puede observar en la figura </w:t>
      </w:r>
      <w:r w:rsidR="007130F4">
        <w:rPr>
          <w:rFonts w:ascii="Century" w:hAnsi="Century" w:cs="Tahoma"/>
          <w:sz w:val="24"/>
          <w:szCs w:val="24"/>
        </w:rPr>
        <w:t>1.</w:t>
      </w:r>
      <w:r w:rsidR="000E20FA">
        <w:rPr>
          <w:rFonts w:ascii="Century" w:hAnsi="Century" w:cs="Tahoma"/>
          <w:sz w:val="24"/>
          <w:szCs w:val="24"/>
        </w:rPr>
        <w:t>2.</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Músculos pectorales.- Se observan como regiones oscuras debajo del tejido mamario, su grosor depende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"Azar", "given" : "F S", "non-dropping-particle" : "", "parse-names" : false, "suffix" : "" }, { "dropping-particle" : "", "family" : "Metaxas", "given" : "D N", "non-dropping-particle" : "", "parse-names" : false, "suffix" : "" }, { "dropping-particle" : "", "family" : "Schnall", "given" : "M D", "non-dropping-particle" : "", "parse-names" : false, "suffix" : "" } ], "container-title" : "Handbook of Numerical Analysis", "id" : "ITEM-1", "issued" : { "date-parts" : [ [ "2004" ] ] }, "note" : "cited By (since 1996)0", "page" : "591-656", "title" : "Methods for Modeling and Predicting Mechanical Deformations of the Breast under External Perturbations", "type" : "article-journal", "volume" : "12" }, "uris" : [ "http://www.mendeley.com/documents/?uuid=a572a6ac-b4e7-4b23-bbb6-b31d71027557" ] } ], "mendeley" : { "formattedCitation" : "[8]", "plainTextFormattedCitation" : "[8]", "previouslyFormattedCitation" : "[8]"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[8]</w:t>
      </w:r>
      <w:r>
        <w:rPr>
          <w:rFonts w:ascii="Century" w:hAnsi="Century" w:cs="Tahoma"/>
          <w:sz w:val="24"/>
          <w:szCs w:val="24"/>
        </w:rPr>
        <w:fldChar w:fldCharType="end"/>
      </w:r>
      <w:r>
        <w:rPr>
          <w:rFonts w:ascii="Century" w:hAnsi="Century" w:cs="Tahoma"/>
          <w:sz w:val="24"/>
          <w:szCs w:val="24"/>
        </w:rPr>
        <w:t xml:space="preserve">. </w:t>
      </w:r>
    </w:p>
    <w:p w:rsidR="000E20FA" w:rsidRDefault="000E20FA" w:rsidP="00634719">
      <w:pPr>
        <w:pStyle w:val="Prrafodelista"/>
        <w:numPr>
          <w:ilvl w:val="0"/>
          <w:numId w:val="7"/>
        </w:numPr>
        <w:spacing w:line="276" w:lineRule="auto"/>
        <w:jc w:val="both"/>
        <w:rPr>
          <w:rFonts w:ascii="Century" w:hAnsi="Century" w:cs="Tahoma"/>
          <w:sz w:val="24"/>
          <w:szCs w:val="24"/>
        </w:rPr>
      </w:pPr>
      <w:r>
        <w:rPr>
          <w:rFonts w:ascii="Century" w:hAnsi="Century" w:cs="Tahoma"/>
          <w:sz w:val="24"/>
          <w:szCs w:val="24"/>
        </w:rPr>
        <w:t xml:space="preserve">Caja torácica (costillas).- Aparecen cerca del borde inferior de la imagen. Se observan como objetos continuos brillantes con sombras densas posteriores </w:t>
      </w:r>
      <w:r>
        <w:rPr>
          <w:rFonts w:ascii="Century" w:hAnsi="Century" w:cs="Tahoma"/>
          <w:sz w:val="24"/>
          <w:szCs w:val="24"/>
        </w:rPr>
        <w:fldChar w:fldCharType="begin" w:fldLock="1"/>
      </w:r>
      <w:r w:rsidR="00203AB7">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0E20FA">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w:t>
      </w:r>
    </w:p>
    <w:p w:rsidR="008B7E0C" w:rsidRDefault="008B7E0C" w:rsidP="008B7E0C">
      <w:pPr>
        <w:spacing w:line="276" w:lineRule="auto"/>
        <w:jc w:val="both"/>
        <w:rPr>
          <w:rFonts w:ascii="Century" w:hAnsi="Century" w:cs="Tahoma"/>
          <w:sz w:val="24"/>
          <w:szCs w:val="24"/>
        </w:rPr>
      </w:pPr>
      <w:r>
        <w:rPr>
          <w:rFonts w:ascii="Century" w:hAnsi="Century" w:cs="Tahoma"/>
          <w:sz w:val="24"/>
          <w:szCs w:val="24"/>
        </w:rPr>
        <w:t xml:space="preserve">Por otro lado es importante conocer las características del padecimiento que se pretende diagnosticar, como es que estas se ven reflejadas en las imágenes y que es lo que las distingue de padecimientos similares u otros tejidos que se puedan observar en las imágenes. Existen diversas lesiones que se pueden observar en las imágenes de ultrasonido, sin embargo no todas de estas son lesiones malignas. El patrón interno de eco del tejido permite diferenciar las lesiones de otros tejidos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"Madabhushi", "given" : "A", "non-dropping-particle" : "", "parse-names" : false, "suffix" : "" }, { "dropping-particle" : "", "family" : "Metaxas", "given" : "D N", "non-dropping-particle" : "", "parse-names" : false, "suffix" : "" } ], "container-title" : "IEEE Transactions on Medical Imaging", "id" : "ITEM-1", "issue" : "2", "issued" : { "date-parts" : [ [ "2003" ] ] }, "note" : "cited By (since 1996)105", "page" : "155-169", "title" : "Combining low-, high-level and empirical domain knowledge for automated segmentation of ultrasonic breast lesions", "type" : "article-journal", "volume" : "22" }, "uris" : [ "http://www.mendeley.com/documents/?uuid=da28cb5e-eacb-4acf-823e-61979b836185" ] } ], "mendeley" : { "formattedCitation" : "[6]", "plainTextFormattedCitation" : "[6]", "previouslyFormattedCitation" : "[6]"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[6]</w:t>
      </w:r>
      <w:r>
        <w:rPr>
          <w:rFonts w:ascii="Century" w:hAnsi="Century" w:cs="Tahoma"/>
          <w:sz w:val="24"/>
          <w:szCs w:val="24"/>
        </w:rPr>
        <w:fldChar w:fldCharType="end"/>
      </w:r>
      <w:r>
        <w:rPr>
          <w:rFonts w:ascii="Century" w:hAnsi="Century" w:cs="Tahoma"/>
          <w:sz w:val="24"/>
          <w:szCs w:val="24"/>
        </w:rPr>
        <w:t xml:space="preserve">. La ecogeneidad del tejido en una imagen de ultrasonido debe ser evaluada con respecto a los tejidos adyacentes; en lesiones de mama esta puede ser evaluada comparada con la grasa y el parénquima (tejido esencial de determinados órganos) adyacente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"10.1148/radiology.196.1.7784555", "ISSN" : "0033-8419", "PMID" : "7784555", "abstract" : "PURPOSE: To determine whether sonography could help accurately distinguish benign solid breast nodules from indeterminate or malignant nodules and whether this distinction could be definite enough to obviate biopsy.\n\nMATERIALS AND METHODS: Seven hundred fifty sonographically solid breast nodules were prospectively classified as benign, indeterminate, or malignant. Benign nodules had no malignant characteristics and had either intense homogeneous hyperechogenicity or a thin echogenic pseudocapsule with an ellipsoid shape or fewer than four gentle lobulations. Sonographic classifications were compared with biopsy results. The sensitivity, specificity, and negative and positive predictive values of the classifications were calculated.\n\nRESULTS: Benign histologic features were found in 625 (83%) lesions; malignant histologic features, in 125 (17%). Of benign lesions, 424 had been prospectively classified as benign. Two lesions classified as benign were found to be malignant at biopsy. Thus, the classification scheme had a negative predictive value of 99.5%. Of 125 malignant lesions, 123 were correctly classified as indeterminate or malignant (98.4% sensitivity).\n\nCONCLUSION: Sonography can be used to accurately classify some solid lesions as benign, allowing imaging follow-up rather than biopsy.", "author" : [ { "dropping-particle" : "", "family" : "Stavros", "given" : "A T", "non-dropping-particle" : "", "parse-names" : false, "suffix" : "" }, { "dropping-particle" : "", "family" : "Thickman", "given" : "D", "non-dropping-particle" : "", "parse-names" : false, "suffix" : "" }, { "dropping-particle" : "", "family" : "Rapp", "given" : "C L", "non-dropping-particle" : "", "parse-names" : false, "suffix" : "" }, { "dropping-particle" : "", "family" : "Dennis", "given" : "M A", "non-dropping-particle" : "", "parse-names" : false, "suffix" : "" }, { "dropping-particle" : "", "family" : "Parker", "given" : "S H", "non-dropping-particle" : "", "parse-names" : false, "suffix" : "" }, { "dropping-particle" : "", "family" : "Sisney", "given" : "G A", "non-dropping-particle" : "", "parse-names" : false, "suffix" : "" } ], "container-title" : "Radiology", "id" : "ITEM-1", "issue" : "1", "issued" : { "date-parts" : [ [ "1995", "7", "1" ] ] }, "language" : "en", "page" : "123-34", "title" : "Solid breast nodules: use of sonography to distinguish between benign and malignant lesions.", "type" : "article-journal", "volume" : "196" }, "uris" : [ "http://www.mendeley.com/documents/?uuid=fe732347-7088-4bc5-8cca-fd9a831867b1" ] } ], "mendeley" : { "formattedCitation" : "[13]", "plainTextFormattedCitation" : "[13]", "previouslyFormattedCitation" : "[13]" }, "properties" : { "noteIndex" : 0 }, "schema" : "https://github.com/citation-style-language/schema/raw/master/csl-citation.json" }</w:instrText>
      </w:r>
      <w:r>
        <w:rPr>
          <w:rFonts w:ascii="Century" w:hAnsi="Century" w:cs="Tahoma"/>
          <w:sz w:val="24"/>
          <w:szCs w:val="24"/>
        </w:rPr>
        <w:fldChar w:fldCharType="separate"/>
      </w:r>
      <w:r w:rsidRPr="00646EC7">
        <w:rPr>
          <w:rFonts w:ascii="Century" w:hAnsi="Century" w:cs="Tahoma"/>
          <w:noProof/>
          <w:sz w:val="24"/>
          <w:szCs w:val="24"/>
        </w:rPr>
        <w:t>[13]</w:t>
      </w:r>
      <w:r>
        <w:rPr>
          <w:rFonts w:ascii="Century" w:hAnsi="Century" w:cs="Tahoma"/>
          <w:sz w:val="24"/>
          <w:szCs w:val="24"/>
        </w:rPr>
        <w:fldChar w:fldCharType="end"/>
      </w:r>
      <w:r>
        <w:rPr>
          <w:rFonts w:ascii="Century" w:hAnsi="Century" w:cs="Tahoma"/>
          <w:sz w:val="24"/>
          <w:szCs w:val="24"/>
        </w:rPr>
        <w:t>:</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casi anecoicia.- Estas lesiones no presentan ecos internos y se muestras más oscuros que la grasa que los rodea.</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hypoecoica.- Estas lesiones tienen una ecogeneidad menor a l parénquima y la grasa, en otras palabras, se observan más oscuras que el parénquima y la grasa, pero más brillantes que las lesiones casi anecoicas.</w:t>
      </w:r>
    </w:p>
    <w:p w:rsid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t>Lesión isecoica.- Estas lesiones tienen una ecogeneidad similar al tejido glandular. Es difícil distinguir estas lesiones del parénquima.</w:t>
      </w:r>
    </w:p>
    <w:p w:rsidR="008B7E0C" w:rsidRPr="008B7E0C" w:rsidRDefault="008B7E0C" w:rsidP="008B7E0C">
      <w:pPr>
        <w:pStyle w:val="Prrafodelista"/>
        <w:numPr>
          <w:ilvl w:val="0"/>
          <w:numId w:val="9"/>
        </w:numPr>
        <w:spacing w:line="276" w:lineRule="auto"/>
        <w:jc w:val="both"/>
        <w:rPr>
          <w:rFonts w:ascii="Century" w:hAnsi="Century" w:cs="Tahoma"/>
          <w:sz w:val="24"/>
          <w:szCs w:val="24"/>
        </w:rPr>
      </w:pPr>
      <w:r>
        <w:rPr>
          <w:rFonts w:ascii="Century" w:hAnsi="Century" w:cs="Tahoma"/>
          <w:sz w:val="24"/>
          <w:szCs w:val="24"/>
        </w:rPr>
        <w:lastRenderedPageBreak/>
        <w:t>Lesión hyperecoica.- Estas lesiones tienen una ecogeneidad mayor al tejido glandular y la grasa, mostrándose como objetos brillantes en comparación al tejido que los rodea.</w:t>
      </w:r>
    </w:p>
    <w:p w:rsidR="000E20FA" w:rsidRDefault="000E20FA"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4BD9A509" wp14:editId="779D38C9">
            <wp:extent cx="5612130" cy="4793615"/>
            <wp:effectExtent l="0" t="0" r="7620" b="698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ltrasonido mama.jpg"/>
                    <pic:cNvPicPr/>
                  </pic:nvPicPr>
                  <pic:blipFill>
                    <a:blip r:embed="rId9">
                      <a:extLst>
                        <a:ext uri="{28A0092B-C50C-407E-A947-70E740481C1C}">
                          <a14:useLocalDpi xmlns:a14="http://schemas.microsoft.com/office/drawing/2010/main" val="0"/>
                        </a:ext>
                      </a:extLst>
                    </a:blip>
                    <a:stretch>
                      <a:fillRect/>
                    </a:stretch>
                  </pic:blipFill>
                  <pic:spPr>
                    <a:xfrm>
                      <a:off x="0" y="0"/>
                      <a:ext cx="5612130" cy="4793615"/>
                    </a:xfrm>
                    <a:prstGeom prst="rect">
                      <a:avLst/>
                    </a:prstGeom>
                  </pic:spPr>
                </pic:pic>
              </a:graphicData>
            </a:graphic>
          </wp:inline>
        </w:drawing>
      </w:r>
    </w:p>
    <w:p w:rsidR="008B7E0C" w:rsidRPr="008B7E0C" w:rsidRDefault="008B7E0C"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2. Imagen de ultrasonido de mama.</w:t>
      </w:r>
    </w:p>
    <w:p w:rsidR="00203AB7" w:rsidRDefault="00C75D3D" w:rsidP="00634719">
      <w:pPr>
        <w:spacing w:line="276" w:lineRule="auto"/>
        <w:jc w:val="both"/>
        <w:rPr>
          <w:rFonts w:ascii="Century" w:hAnsi="Century" w:cs="Tahoma"/>
          <w:sz w:val="24"/>
          <w:szCs w:val="24"/>
        </w:rPr>
      </w:pPr>
      <w:r w:rsidRPr="00C75D3D">
        <w:rPr>
          <w:rFonts w:ascii="Century" w:hAnsi="Century" w:cs="Tahoma"/>
          <w:sz w:val="24"/>
          <w:szCs w:val="24"/>
        </w:rPr>
        <w:t>Aunque es imposible distinguir todas las lesiones benignas de todos los tumores malignos de mama mediante el análisis de imágenes de ultrasonido, el objetivo principal del uso de esta herramienta es identificar un subgrupo de nódulos solidos que tengan un riesgo bajo de ser malignos</w:t>
      </w:r>
      <w:r>
        <w:rPr>
          <w:rFonts w:ascii="Century" w:hAnsi="Century" w:cs="Tahoma"/>
          <w:sz w:val="24"/>
          <w:szCs w:val="24"/>
        </w:rPr>
        <w:t>.</w:t>
      </w:r>
      <w:r w:rsidRPr="00C75D3D">
        <w:rPr>
          <w:rFonts w:ascii="Century" w:hAnsi="Century" w:cs="Tahoma"/>
          <w:sz w:val="24"/>
          <w:szCs w:val="24"/>
        </w:rPr>
        <w:t xml:space="preserve"> </w:t>
      </w:r>
      <w:r w:rsidR="00203AB7">
        <w:rPr>
          <w:rFonts w:ascii="Century" w:hAnsi="Century" w:cs="Tahoma"/>
          <w:sz w:val="24"/>
          <w:szCs w:val="24"/>
        </w:rPr>
        <w:t xml:space="preserve">A continuación se enlistan algunas de las lesiones </w:t>
      </w:r>
      <w:r w:rsidR="00646EC7">
        <w:rPr>
          <w:rFonts w:ascii="Century" w:hAnsi="Century" w:cs="Tahoma"/>
          <w:sz w:val="24"/>
          <w:szCs w:val="24"/>
        </w:rPr>
        <w:t xml:space="preserve">benignas </w:t>
      </w:r>
      <w:r w:rsidR="00203AB7">
        <w:rPr>
          <w:rFonts w:ascii="Century" w:hAnsi="Century" w:cs="Tahoma"/>
          <w:sz w:val="24"/>
          <w:szCs w:val="24"/>
        </w:rPr>
        <w:t xml:space="preserve">más comunes que se pueden observar en las imágenes de ultrasonido </w:t>
      </w:r>
      <w:r w:rsidR="00203AB7">
        <w:rPr>
          <w:rFonts w:ascii="Century" w:hAnsi="Century" w:cs="Tahoma"/>
          <w:sz w:val="24"/>
          <w:szCs w:val="24"/>
        </w:rPr>
        <w:fldChar w:fldCharType="begin" w:fldLock="1"/>
      </w:r>
      <w:r w:rsidR="00646EC7">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sidR="00203AB7">
        <w:rPr>
          <w:rFonts w:ascii="Century" w:hAnsi="Century" w:cs="Tahoma"/>
          <w:sz w:val="24"/>
          <w:szCs w:val="24"/>
        </w:rPr>
        <w:fldChar w:fldCharType="separate"/>
      </w:r>
      <w:r w:rsidR="00203AB7" w:rsidRPr="00203AB7">
        <w:rPr>
          <w:rFonts w:ascii="Century" w:hAnsi="Century" w:cs="Tahoma"/>
          <w:noProof/>
          <w:sz w:val="24"/>
          <w:szCs w:val="24"/>
        </w:rPr>
        <w:t>[1]</w:t>
      </w:r>
      <w:r w:rsidR="00203AB7">
        <w:rPr>
          <w:rFonts w:ascii="Century" w:hAnsi="Century" w:cs="Tahoma"/>
          <w:sz w:val="24"/>
          <w:szCs w:val="24"/>
        </w:rPr>
        <w:fldChar w:fldCharType="end"/>
      </w:r>
      <w:r w:rsidR="00203AB7">
        <w:rPr>
          <w:rFonts w:ascii="Century" w:hAnsi="Century" w:cs="Tahoma"/>
          <w:sz w:val="24"/>
          <w:szCs w:val="24"/>
        </w:rPr>
        <w:t>:</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Quistes.- Son la causa más común de grumos en mujeres entre 35 y 50 años. Son acumulación de fluido debido a una obstrucción en los ductos lobulares. En el ultrasonido se observan como regiones anecoicas bien definidas, redondas u ovaladas.</w:t>
      </w:r>
      <w:r w:rsidR="00815CD8">
        <w:rPr>
          <w:rFonts w:ascii="Century" w:hAnsi="Century" w:cs="Tahoma"/>
          <w:sz w:val="24"/>
          <w:szCs w:val="24"/>
        </w:rPr>
        <w:t xml:space="preserve"> Cuando los quistes presentan ecos </w:t>
      </w:r>
      <w:r w:rsidR="00815CD8">
        <w:rPr>
          <w:rFonts w:ascii="Century" w:hAnsi="Century" w:cs="Tahoma"/>
          <w:sz w:val="24"/>
          <w:szCs w:val="24"/>
        </w:rPr>
        <w:lastRenderedPageBreak/>
        <w:t>internos se les llama quistes complejos, estos ecos pueden ser causados for cristales de colesterol, pus, sangre o cristales de leche flotando en el fluido.</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Absceso crónico.- Presenta síntomas como fiebre y dolor. Se </w:t>
      </w:r>
      <w:r w:rsidR="008E036E">
        <w:rPr>
          <w:rFonts w:ascii="Century" w:hAnsi="Century" w:cs="Tahoma"/>
          <w:sz w:val="24"/>
          <w:szCs w:val="24"/>
        </w:rPr>
        <w:t>observan</w:t>
      </w:r>
      <w:r>
        <w:rPr>
          <w:rFonts w:ascii="Century" w:hAnsi="Century" w:cs="Tahoma"/>
          <w:sz w:val="24"/>
          <w:szCs w:val="24"/>
        </w:rPr>
        <w:t xml:space="preserve"> como lesiones anecoicas bien definidas con pequeños ecos internos.</w:t>
      </w:r>
    </w:p>
    <w:p w:rsidR="00203AB7" w:rsidRDefault="00203AB7"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Seno fibroquístico.- La apariencia de este padecimiento en el ultrasonido varía  mucho, ya que depende del estadio y la extensión de cambios morfológicos. </w:t>
      </w:r>
    </w:p>
    <w:p w:rsidR="009B2DEF" w:rsidRDefault="00815CD8" w:rsidP="00634719">
      <w:pPr>
        <w:pStyle w:val="Prrafodelista"/>
        <w:numPr>
          <w:ilvl w:val="0"/>
          <w:numId w:val="8"/>
        </w:numPr>
        <w:spacing w:line="276" w:lineRule="auto"/>
        <w:jc w:val="both"/>
        <w:rPr>
          <w:rFonts w:ascii="Century" w:hAnsi="Century" w:cs="Tahoma"/>
          <w:sz w:val="24"/>
          <w:szCs w:val="24"/>
        </w:rPr>
      </w:pPr>
      <w:r>
        <w:rPr>
          <w:rFonts w:ascii="Century" w:hAnsi="Century" w:cs="Tahoma"/>
          <w:sz w:val="24"/>
          <w:szCs w:val="24"/>
        </w:rPr>
        <w:t xml:space="preserve">Fibroadenoma.- </w:t>
      </w:r>
      <w:r w:rsidR="009B2DEF">
        <w:rPr>
          <w:rFonts w:ascii="Century" w:hAnsi="Century" w:cs="Tahoma"/>
          <w:sz w:val="24"/>
          <w:szCs w:val="24"/>
        </w:rPr>
        <w:t xml:space="preserve">Es un tumor inducido por estrógenos que se forma en la adolescencia. Presenta una forma firme, suave, ovalada y movible. Usualmente su tamaño es menor de 5cm. En el ultrasonido </w:t>
      </w:r>
      <w:r w:rsidR="008E036E">
        <w:rPr>
          <w:rFonts w:ascii="Century" w:hAnsi="Century" w:cs="Tahoma"/>
          <w:sz w:val="24"/>
          <w:szCs w:val="24"/>
        </w:rPr>
        <w:t>ocurre como</w:t>
      </w:r>
      <w:r w:rsidR="009B2DEF">
        <w:rPr>
          <w:rFonts w:ascii="Century" w:hAnsi="Century" w:cs="Tahoma"/>
          <w:sz w:val="24"/>
          <w:szCs w:val="24"/>
        </w:rPr>
        <w:t xml:space="preserve"> como una región bien definida con textura homogénea e hypoecoica con pequeños ecos internos.</w:t>
      </w:r>
    </w:p>
    <w:p w:rsidR="009B2DEF" w:rsidRDefault="009B2DEF" w:rsidP="00634719">
      <w:pPr>
        <w:spacing w:line="276" w:lineRule="auto"/>
        <w:jc w:val="both"/>
        <w:rPr>
          <w:rFonts w:ascii="Century" w:hAnsi="Century" w:cs="Tahoma"/>
          <w:sz w:val="24"/>
          <w:szCs w:val="24"/>
        </w:rPr>
      </w:pPr>
      <w:r>
        <w:rPr>
          <w:rFonts w:ascii="Century" w:hAnsi="Century" w:cs="Tahoma"/>
          <w:sz w:val="24"/>
          <w:szCs w:val="24"/>
        </w:rPr>
        <w:t>Alguno</w:t>
      </w:r>
      <w:r w:rsidR="00AF2CB7">
        <w:rPr>
          <w:rFonts w:ascii="Century" w:hAnsi="Century" w:cs="Tahoma"/>
          <w:sz w:val="24"/>
          <w:szCs w:val="24"/>
        </w:rPr>
        <w:t>s</w:t>
      </w:r>
      <w:r>
        <w:rPr>
          <w:rFonts w:ascii="Century" w:hAnsi="Century" w:cs="Tahoma"/>
          <w:sz w:val="24"/>
          <w:szCs w:val="24"/>
        </w:rPr>
        <w:t xml:space="preserve"> estudio</w:t>
      </w:r>
      <w:r w:rsidR="00AF2CB7">
        <w:rPr>
          <w:rFonts w:ascii="Century" w:hAnsi="Century" w:cs="Tahoma"/>
          <w:sz w:val="24"/>
          <w:szCs w:val="24"/>
        </w:rPr>
        <w:t>s</w:t>
      </w:r>
      <w:r>
        <w:rPr>
          <w:rFonts w:ascii="Century" w:hAnsi="Century" w:cs="Tahoma"/>
          <w:sz w:val="24"/>
          <w:szCs w:val="24"/>
        </w:rPr>
        <w:t xml:space="preserve"> han descrito las características sonográficas de las lesiones benignas más comunes en la mama </w:t>
      </w:r>
      <w:r>
        <w:rPr>
          <w:rFonts w:ascii="Century" w:hAnsi="Century" w:cs="Tahoma"/>
          <w:sz w:val="24"/>
          <w:szCs w:val="24"/>
        </w:rPr>
        <w:fldChar w:fldCharType="begin" w:fldLock="1"/>
      </w:r>
      <w:r w:rsidR="00C75D3D">
        <w:rPr>
          <w:rFonts w:ascii="Century" w:hAnsi="Century" w:cs="Tahoma"/>
          <w:sz w:val="24"/>
          <w:szCs w:val="24"/>
        </w:rPr>
        <w:instrText>ADDIN CSL_CITATION { "citationItems" : [ { "id" : "ITEM-1", "itemData" : { "abstract" : "Objective. To determine whether sonography can be used to categorize some solid breast masses as probably benign so that biopsy can be deferred. Methods. We prospectively characterized 844 sonographically visible solid breast masses referred for biopsy. Mammographic and sonographic features of the masses were recorded, and all masses were categorized by American College of Radiology Breast Imaging Reporting and Data System classification before biopsy. Of the 844 masses, 148 were categorized as probably benign (Breast Imaging Reporting and Data System category 3). Sonographically guided biopsy (n = 804) or fine-needle aspiration (n = 40) was performed for pathologic correlation. Results. Of the 148 masses that met the sonographic criteria for probably benign masses, there was 1 malignancy, for a negative predictive value of 99.3%. Conclusions. Follow-up can be an acceptable alternative to biopsy for sonographically probably benign solid masses.\n", "author" : [ { "dropping-particle" : "", "family" : "Mainiero", "given" : "Martha B.", "non-dropping-particle" : "", "parse-names" : false, "suffix" : "" }, { "dropping-particle" : "", "family" : "Goldkamp", "given" : "Allison", "non-dropping-particle" : "", "parse-names" : false, "suffix" : "" }, { "dropping-particle" : "", "family" : "Lazarus", "given" : "Elizabeth", "non-dropping-particle" : "", "parse-names" : false, "suffix" : "" }, { "dropping-particle" : "", "family" : "Livingston", "given" : "Linda", "non-dropping-particle" : "", "parse-names" : false, "suffix" : "" }, { "dropping-particle" : "", "family" : "Koelliker", "given" : "Susan L.", "non-dropping-particle" : "", "parse-names" : false, "suffix" : "" }, { "dropping-particle" : "", "family" : "Schepps", "given" : "Barbara", "non-dropping-particle" : "", "parse-names" : false, "suffix" : "" }, { "dropping-particle" : "", "family" : "Mayo-Smith", "given" : "William W.", "non-dropping-particle" : "", "parse-names" : false, "suffix" : "" } ], "container-title" : "J. Ultrasound Med.", "id" : "ITEM-1", "issue" : "2", "issued" : { "date-parts" : [ [ "2005", "2", "1" ] ] }, "page" : "161-167", "title" : "Characterization of Breast Masses With Sonography: Can Biopsy of Some Solid Masses Be Deferred?", "type" : "article-journal", "volume" : "24" }, "uris" : [ "http://www.mendeley.com/documents/?uuid=771e7271-184f-41a5-a31c-42f61c918dc1" ] } ], "mendeley" : { "formattedCitation" : "[14]", "plainTextFormattedCitation" : "[14]", "previouslyFormattedCitation" : "[14]" }, "properties" : { "noteIndex" : 0 }, "schema" : "https://github.com/citation-style-language/schema/raw/master/csl-citation.json" }</w:instrText>
      </w:r>
      <w:r>
        <w:rPr>
          <w:rFonts w:ascii="Century" w:hAnsi="Century" w:cs="Tahoma"/>
          <w:sz w:val="24"/>
          <w:szCs w:val="24"/>
        </w:rPr>
        <w:fldChar w:fldCharType="separate"/>
      </w:r>
      <w:r w:rsidRPr="009B2DEF">
        <w:rPr>
          <w:rFonts w:ascii="Century" w:hAnsi="Century" w:cs="Tahoma"/>
          <w:noProof/>
          <w:sz w:val="24"/>
          <w:szCs w:val="24"/>
        </w:rPr>
        <w:t>[14]</w:t>
      </w:r>
      <w:r>
        <w:rPr>
          <w:rFonts w:ascii="Century" w:hAnsi="Century" w:cs="Tahoma"/>
          <w:sz w:val="24"/>
          <w:szCs w:val="24"/>
        </w:rPr>
        <w:fldChar w:fldCharType="end"/>
      </w:r>
      <w:r>
        <w:rPr>
          <w:rFonts w:ascii="Century" w:hAnsi="Century" w:cs="Tahoma"/>
          <w:sz w:val="24"/>
          <w:szCs w:val="24"/>
        </w:rPr>
        <w:t>:</w:t>
      </w:r>
    </w:p>
    <w:p w:rsidR="00815CD8"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Suaves y bien circunscritas.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Hyperecoicas, isoecoicas o parcialmente hypoecoicas.</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Capsula ecogenica delgada.</w:t>
      </w:r>
    </w:p>
    <w:p w:rsidR="009B2DEF" w:rsidRDefault="009B2DEF" w:rsidP="003366B3">
      <w:pPr>
        <w:pStyle w:val="Prrafodelista"/>
        <w:numPr>
          <w:ilvl w:val="0"/>
          <w:numId w:val="12"/>
        </w:numPr>
        <w:spacing w:line="276" w:lineRule="auto"/>
        <w:jc w:val="both"/>
        <w:rPr>
          <w:rFonts w:ascii="Century" w:hAnsi="Century" w:cs="Tahoma"/>
          <w:sz w:val="24"/>
          <w:szCs w:val="24"/>
        </w:rPr>
      </w:pPr>
      <w:r>
        <w:rPr>
          <w:rFonts w:ascii="Century" w:hAnsi="Century" w:cs="Tahoma"/>
          <w:sz w:val="24"/>
          <w:szCs w:val="24"/>
        </w:rPr>
        <w:t>Forma elipsoidal, con diámetro máximo en el plano transversal.</w:t>
      </w:r>
    </w:p>
    <w:p w:rsidR="00004C39" w:rsidRDefault="00C75D3D" w:rsidP="00634719">
      <w:pPr>
        <w:spacing w:line="276" w:lineRule="auto"/>
        <w:jc w:val="both"/>
        <w:rPr>
          <w:rFonts w:ascii="Century" w:hAnsi="Century" w:cs="Tahoma"/>
          <w:sz w:val="24"/>
          <w:szCs w:val="24"/>
        </w:rPr>
      </w:pPr>
      <w:r>
        <w:rPr>
          <w:rFonts w:ascii="Century" w:hAnsi="Century" w:cs="Tahoma"/>
          <w:sz w:val="24"/>
          <w:szCs w:val="24"/>
        </w:rPr>
        <w:t xml:space="preserve">Estas características nos ayudan a identificar lesiones benignas en imágenes de ultrasonido, sin embargo también es importante conocer cuáles son las lesiones malignas más comunes y como es que podemos diferenciarlas de las lesiones benignas. Las </w:t>
      </w:r>
      <w:r w:rsidR="00004C39">
        <w:rPr>
          <w:rFonts w:ascii="Century" w:hAnsi="Century" w:cs="Tahoma"/>
          <w:sz w:val="24"/>
          <w:szCs w:val="24"/>
        </w:rPr>
        <w:t>lesiones malignas más comunes en mama son:</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invasivo.- El tipo de cáncer más común. Empieza en un ducto de leche y se esparce a través de las paredes del ducto creciendo en el tejido adiposo de la mama. En el ultrasonido se ve como una masa hypoecoica con márgenes angulares y sombras acústicas posteriores </w:t>
      </w:r>
      <w:r w:rsidR="00DF5AB2">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"10.1002/uog.930", "ISSN" : "0960-7692", "PMID" : "14770402", "abstract" : "OBJECTIVE: To analyze the value of various sonographic features in differentiating benign from malignant breast tumors of different sizes to improve the diagnostic accuracy in small lesions.\n\nMETHODS: The sonographic features of 1203 histologically confirmed solid breast lesions were prospectively documented with respect to anteroposterior (AP) diameter/width ratio, shape, margin, echogenicity, echotexture, posterior echo and bilateral refraction sign. The sensitivity, specificity and accuracy of breast ultrasound were calculated for lesions grouped according to size (&lt; or = 1, 1.1-2 and &gt; 2 cm). Univariate and multiple logistic regression analyses including calculation of odds ratios for single sonographic features were used to analyze the significance of the different diagnostic features.\n\nRESULTS: The accuracy of breast sonography in differentiating between benign and malignant tumors &lt; or = 1, 1.1-2 and &gt; 2 cm in size was 75.6%, 86.4% and 88.4%, respectively. Univariate analysis demonstrated that all sonographic features were significant in tumors &gt; or = 1.1 cm. Shape, margin, echogenicity and echotexture were the significant factors in those tumors &lt; or = 1 cm. Multiple logistic regression analysis demonstrated that margin, shape, posterior echo and echogenicity were the significant factors for differential diagnosis in tumors &gt; 2 cm. Echogenicity, margin, shape, bilateral refraction sign and echotexture were the significant factors for tumors 1.1-2 cm. On multiple regression analysis, margin was the only significant factor for tumors &lt; or = 1 cm.\n\nCONCLUSION: Tumor margin is the most important sonographic feature in evaluating breast lesions in any size group. With the combination of significant factors and emphasis on specific features according to size of lesion, the diagnostic accuracy of ultrasound for the differential diagnosis of malignant and benign tumors may be improved.", "author" : [ { "dropping-particle" : "", "family" : "Chen", "given" : "S-C", "non-dropping-particle" : "", "parse-names" : false, "suffix" : "" }, { "dropping-particle" : "", "family" : "Cheung", "given" : "Y-C", "non-dropping-particle" : "", "parse-names" : false, "suffix" : "" }, { "dropping-particle" : "", "family" : "Su", "given" : "C-H", "non-dropping-particle" : "", "parse-names" : false, "suffix" : "" }, { "dropping-particle" : "", "family" : "Chen", "given" : "M-F", "non-dropping-particle" : "", "parse-names" : false, "suffix" : "" }, { "dropping-particle" : "", "family" : "Hwang", "given" : "T-L", "non-dropping-particle" : "", "parse-names" : false, "suffix" : "" }, { "dropping-particle" : "", "family" : "Hsueh", "given" : "S", "non-dropping-particle" : "", "parse-names" : false, "suffix" : "" } ], "container-title" : "Ultrasound in obstetrics &amp; gynecology : the official journal of the International Society of Ultrasound in Obstetrics and Gynecology", "id" : "ITEM-1", "issue" : "2", "issued" : { "date-parts" : [ [ "2004", "2" ] ] }, "page" : "188-93", "title" : "Analysis of sonographic features for the differentiation of benign and malignant breast tumors of different sizes.", "type" : "article-journal", "volume" : "23" }, "uris" : [ "http://www.mendeley.com/documents/?uuid=c2147cf1-0904-4bbd-ab64-5a29b8510ebe" ] } ], "mendeley" : { "formattedCitation" : "[15]", "plainTextFormattedCitation" : "[15]", "previouslyFormattedCitation" : "[15]" }, "properties" : { "noteIndex" : 0 }, "schema" : "https://github.com/citation-style-language/schema/raw/master/csl-citation.json" }</w:instrText>
      </w:r>
      <w:r w:rsidR="00DF5AB2">
        <w:rPr>
          <w:rFonts w:ascii="Century" w:hAnsi="Century" w:cs="Tahoma"/>
          <w:sz w:val="24"/>
          <w:szCs w:val="24"/>
        </w:rPr>
        <w:fldChar w:fldCharType="separate"/>
      </w:r>
      <w:r w:rsidR="00DF5AB2" w:rsidRPr="00DF5AB2">
        <w:rPr>
          <w:rFonts w:ascii="Century" w:hAnsi="Century" w:cs="Tahoma"/>
          <w:noProof/>
          <w:sz w:val="24"/>
          <w:szCs w:val="24"/>
        </w:rPr>
        <w:t>[15]</w:t>
      </w:r>
      <w:r w:rsidR="00DF5AB2">
        <w:rPr>
          <w:rFonts w:ascii="Century" w:hAnsi="Century" w:cs="Tahoma"/>
          <w:sz w:val="24"/>
          <w:szCs w:val="24"/>
        </w:rPr>
        <w:fldChar w:fldCharType="end"/>
      </w:r>
      <w:r>
        <w:rPr>
          <w:rFonts w:ascii="Century" w:hAnsi="Century" w:cs="Tahoma"/>
          <w:sz w:val="24"/>
          <w:szCs w:val="24"/>
        </w:rPr>
        <w:t>.</w:t>
      </w:r>
    </w:p>
    <w:p w:rsidR="00004C39" w:rsidRDefault="00004C39"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ductal </w:t>
      </w:r>
      <w:r>
        <w:rPr>
          <w:rFonts w:ascii="Century" w:hAnsi="Century" w:cs="Tahoma"/>
          <w:i/>
          <w:sz w:val="24"/>
          <w:szCs w:val="24"/>
        </w:rPr>
        <w:t>in situ</w:t>
      </w:r>
      <w:r>
        <w:rPr>
          <w:rFonts w:ascii="Century" w:hAnsi="Century" w:cs="Tahoma"/>
          <w:sz w:val="24"/>
          <w:szCs w:val="24"/>
        </w:rPr>
        <w:t xml:space="preserve">: Considerado un cáncer no invasivo. Las células de los ductos han cambiado son esparcirse a través de las paredes de los ductos. Esta se presenta como una lesión hypoecoica con extensión ductal, la característica más común de este cáncer es que tiene una transmisión acústica normal </w:t>
      </w:r>
      <w:r>
        <w:rPr>
          <w:rFonts w:ascii="Century" w:hAnsi="Century" w:cs="Tahoma"/>
          <w:sz w:val="24"/>
          <w:szCs w:val="24"/>
        </w:rPr>
        <w:fldChar w:fldCharType="begin" w:fldLock="1"/>
      </w:r>
      <w:r w:rsidR="00DF5AB2">
        <w:rPr>
          <w:rFonts w:ascii="Century" w:hAnsi="Century" w:cs="Tahoma"/>
          <w:sz w:val="24"/>
          <w:szCs w:val="24"/>
        </w:rPr>
        <w:instrText>ADDIN CSL_CITATION { "citationItems" : [ { "id" : "ITEM-1", "itemData" : { "DOI" : "10.1148/radiol.2213000890", "ISSN" : "0033-8419", "PMID" : "11719676", "author" : [ { "dropping-particle" : "", "family" : "Harris", "given" : "A T", "non-dropping-particle" : "", "parse-names" : false, "suffix" : "" } ], "container-title" : "Radiology", "id" : "ITEM-1", "issue" : "3", "issued" : { "date-parts" : [ [ "2001", "12", "1" ] ] }, "language" : "en", "page" : "770-3", "publisher" : "Radiological Society of North America", "title" : "Case 41: Ductal carcinoma in situ.", "type" : "article-journal", "volume" : "221" }, "uris" : [ "http://www.mendeley.com/documents/?uuid=ec0c9907-9624-46f1-8787-1e1a9fcb4799" ] } ], "mendeley" : { "formattedCitation" : "[16]", "plainTextFormattedCitation" : "[16]", "previouslyFormattedCitation" : "[16]" }, "properties" : { "noteIndex" : 0 }, "schema" : "https://github.com/citation-style-language/schema/raw/master/csl-citation.json" }</w:instrText>
      </w:r>
      <w:r>
        <w:rPr>
          <w:rFonts w:ascii="Century" w:hAnsi="Century" w:cs="Tahoma"/>
          <w:sz w:val="24"/>
          <w:szCs w:val="24"/>
        </w:rPr>
        <w:fldChar w:fldCharType="separate"/>
      </w:r>
      <w:r w:rsidR="00DF5AB2" w:rsidRPr="00DF5AB2">
        <w:rPr>
          <w:rFonts w:ascii="Century" w:hAnsi="Century" w:cs="Tahoma"/>
          <w:noProof/>
          <w:sz w:val="24"/>
          <w:szCs w:val="24"/>
        </w:rPr>
        <w:t>[16]</w:t>
      </w:r>
      <w:r>
        <w:rPr>
          <w:rFonts w:ascii="Century" w:hAnsi="Century" w:cs="Tahoma"/>
          <w:sz w:val="24"/>
          <w:szCs w:val="24"/>
        </w:rPr>
        <w:fldChar w:fldCharType="end"/>
      </w:r>
      <w:r>
        <w:rPr>
          <w:rFonts w:ascii="Century" w:hAnsi="Century" w:cs="Tahoma"/>
          <w:sz w:val="24"/>
          <w:szCs w:val="24"/>
        </w:rPr>
        <w:t>.</w:t>
      </w:r>
    </w:p>
    <w:p w:rsidR="00004C39" w:rsidRDefault="00DF5AB2" w:rsidP="00634719">
      <w:pPr>
        <w:pStyle w:val="Prrafodelista"/>
        <w:numPr>
          <w:ilvl w:val="0"/>
          <w:numId w:val="11"/>
        </w:numPr>
        <w:spacing w:line="276" w:lineRule="auto"/>
        <w:jc w:val="both"/>
        <w:rPr>
          <w:rFonts w:ascii="Century" w:hAnsi="Century" w:cs="Tahoma"/>
          <w:sz w:val="24"/>
          <w:szCs w:val="24"/>
        </w:rPr>
      </w:pPr>
      <w:r>
        <w:rPr>
          <w:rFonts w:ascii="Century" w:hAnsi="Century" w:cs="Tahoma"/>
          <w:sz w:val="24"/>
          <w:szCs w:val="24"/>
        </w:rPr>
        <w:t xml:space="preserve">Carcinoma lobular invasivo.- Este tipo de cáncer inicia en las glándulas productoras de leche (lóbulos) y se puede hacer metástasis a otras partes del cuerpo, al igual que el carcinoma ductal invasivo. La apariencia más común de esta lesión en el ultrasonido es </w:t>
      </w:r>
      <w:r w:rsidR="008E036E">
        <w:rPr>
          <w:rFonts w:ascii="Century" w:hAnsi="Century" w:cs="Tahoma"/>
          <w:sz w:val="24"/>
          <w:szCs w:val="24"/>
        </w:rPr>
        <w:t>heterogénea</w:t>
      </w:r>
      <w:r>
        <w:rPr>
          <w:rFonts w:ascii="Century" w:hAnsi="Century" w:cs="Tahoma"/>
          <w:sz w:val="24"/>
          <w:szCs w:val="24"/>
        </w:rPr>
        <w:t xml:space="preserve">, hypoecoica con </w:t>
      </w:r>
      <w:r>
        <w:rPr>
          <w:rFonts w:ascii="Century" w:hAnsi="Century" w:cs="Tahoma"/>
          <w:sz w:val="24"/>
          <w:szCs w:val="24"/>
        </w:rPr>
        <w:lastRenderedPageBreak/>
        <w:t xml:space="preserve">márgenes angulares o poco definidos con sombras acústicas posteriores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"10.2214/AJR.07.3827", "ISSN" : "1546-3141", "PMID" : "19155397", "abstract" : "OBJECTIVE: The objective of our study was to compare the sensitivity of mammography, sonography, MRI, and breast-specific gamma imaging (BSGI) in the detection of invasive lobular carcinoma.\n\nMATERIALS AND METHODS: This is a retrospective multicenter study of women with biopsy-proven invasive lobular carcinoma. All patients had undergone mammography and BSGI, and the imaging findings were classified as positive or negative for invasive lobular carcinoma by experienced breast imagers. The results of MRI and sonography, if either was performed, were included. Final surgical pathology results were used as the reference standard and the lesion sensitivities of BSGI, mammography, sonography, and MRI were then statistically compared using CIs.\n\nRESULTS: Twenty-six women ranging in age from 46 to 82 years (mean age, 62.8 years) with a total of 28 biopsy-proven invasive lobular carcinomas were included in the study group. Mammograms were negative in six of 28 (21%), yielding a sensitivity of 79%. In the 25 patients who underwent sonography, 17 had focal hypoechoic areas, yielding a sensitivity of 68%. In the 12 patients who underwent MRI, the sensitivity was 83%. BSGI had a sensitivity of 93%. There was no statistically significant difference in the sensitivity of BSGI, MRI, sonography, or mammography, although there was a nonsignificant trend toward improved detection with BSGI.\n\nCONCLUSION: BSGI has the highest sensitivity for the detection of invasive lobular carcinoma with a sensitivity of 93%, whereas mammography, sonography, and MRI showed sensitivities of 79%, 68%, and 83%, respectively. BSGI is an effective technique that should be used to evaluate patients with suspected cancer and has a promising role in the diagnosis of invasive lobular carcinoma.", "author" : [ { "dropping-particle" : "", "family" : "Brem", "given" : "Rachel F", "non-dropping-particle" : "", "parse-names" : false, "suffix" : "" }, { "dropping-particle" : "", "family" : "Ioffe", "given" : "Marina", "non-dropping-particle" : "", "parse-names" : false, "suffix" : "" }, { "dropping-particle" : "", "family" : "Rapelyea", "given" : "Jocelyn A", "non-dropping-particle" : "", "parse-names" : false, "suffix" : "" }, { "dropping-particle" : "", "family" : "Yost", "given" : "Kristen G", "non-dropping-particle" : "", "parse-names" : false, "suffix" : "" }, { "dropping-particle" : "", "family" : "Weigert", "given" : "Jean M", "non-dropping-particle" : "", "parse-names" : false, "suffix" : "" }, { "dropping-particle" : "", "family" : "Bertrand", "given" : "Margaret L", "non-dropping-particle" : "", "parse-names" : false, "suffix" : "" }, { "dropping-particle" : "", "family" : "Stern", "given" : "Lillian H", "non-dropping-particle" : "", "parse-names" : false, "suffix" : "" } ], "container-title" : "AJR. American journal of roentgenology", "id" : "ITEM-1", "issue" : "2", "issued" : { "date-parts" : [ [ "2009", "2", "23" ] ] }, "language" : "en", "page" : "379-83", "publisher" : "American Roentgen Ray Society", "title" : "Invasive lobular carcinoma: detection with mammography, sonography, MRI, and breast-specific gamma imaging.", "type" : "article-journal", "volume" : "192" }, "uris" : [ "http://www.mendeley.com/documents/?uuid=37e0ed87-eacb-447b-a483-9f04c8ac9bda" ] } ], "mendeley" : { "formattedCitation" : "[17]", "plainTextFormattedCitation" : "[17]", "previouslyFormattedCitation" : "[17]"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[17]</w:t>
      </w:r>
      <w:r>
        <w:rPr>
          <w:rFonts w:ascii="Century" w:hAnsi="Century" w:cs="Tahoma"/>
          <w:sz w:val="24"/>
          <w:szCs w:val="24"/>
        </w:rPr>
        <w:fldChar w:fldCharType="end"/>
      </w:r>
      <w:r>
        <w:rPr>
          <w:rFonts w:ascii="Century" w:hAnsi="Century" w:cs="Tahoma"/>
          <w:sz w:val="24"/>
          <w:szCs w:val="24"/>
        </w:rPr>
        <w:t>.</w:t>
      </w:r>
    </w:p>
    <w:p w:rsidR="00DF5AB2" w:rsidRPr="00DF5AB2" w:rsidRDefault="00DF5AB2" w:rsidP="00634719">
      <w:pPr>
        <w:spacing w:line="276" w:lineRule="auto"/>
        <w:jc w:val="both"/>
        <w:rPr>
          <w:rFonts w:ascii="Century" w:hAnsi="Century" w:cs="Tahoma"/>
          <w:sz w:val="24"/>
          <w:szCs w:val="24"/>
        </w:rPr>
      </w:pPr>
      <w:r>
        <w:rPr>
          <w:rFonts w:ascii="Century" w:hAnsi="Century" w:cs="Tahoma"/>
          <w:sz w:val="24"/>
          <w:szCs w:val="24"/>
        </w:rPr>
        <w:t xml:space="preserve">Como se puede ver, las lesiones malignas se presentan </w:t>
      </w:r>
      <w:r w:rsidR="009D4849">
        <w:rPr>
          <w:rFonts w:ascii="Century" w:hAnsi="Century" w:cs="Tahoma"/>
          <w:sz w:val="24"/>
          <w:szCs w:val="24"/>
        </w:rPr>
        <w:t xml:space="preserve">en las imágenes de ultrasonido </w:t>
      </w:r>
      <w:r>
        <w:rPr>
          <w:rFonts w:ascii="Century" w:hAnsi="Century" w:cs="Tahoma"/>
          <w:sz w:val="24"/>
          <w:szCs w:val="24"/>
        </w:rPr>
        <w:t xml:space="preserve">como lesiones modulares hypoecoicas, con márgenes espiculares, sombras acústicas posteriores y comúnmente acompañados de microcalcificaciones </w:t>
      </w:r>
      <w:r>
        <w:rPr>
          <w:rFonts w:ascii="Century" w:hAnsi="Century" w:cs="Tahoma"/>
          <w:sz w:val="24"/>
          <w:szCs w:val="24"/>
        </w:rPr>
        <w:fldChar w:fldCharType="begin" w:fldLock="1"/>
      </w:r>
      <w:r w:rsidR="00E36376">
        <w:rPr>
          <w:rFonts w:ascii="Century" w:hAnsi="Century" w:cs="Tahoma"/>
          <w:sz w:val="24"/>
          <w:szCs w:val="24"/>
        </w:rPr>
        <w:instrText>ADDIN CSL_CITATION { "citationItems" : [ { "id" : "ITEM-1", "itemData" : { "DOI" : "10.4103/0971-3026.54878", "ISSN" : "1998-3808", "PMID" : "19881096", "abstract" : "A lump in the breast is a cause of great concern. High frequency, high-resolution USG helps in its evaluation. This is exemplified in women with dense breast tissue where USG is useful in detecting small breast cancers that are not seen on mammography. Several studies in the past have addressed the issue of differentiating benign from malignant lesions in the breast. The American College of Radiology has also brought out a BIRADS-US classification system for categorizing focal breast lesions.", "author" : [ { "dropping-particle" : "", "family" : "Gokhale", "given" : "Sudheer", "non-dropping-particle" : "", "parse-names" : false, "suffix" : "" } ], "container-title" : "The Indian journal of radiology &amp; imaging", "id" : "ITEM-1", "issue" : "3", "issued" : { "date-parts" : [ [ "0", "1" ] ] }, "page" : "242-7", "title" : "Ultrasound characterization of breast masses.", "type" : "article-journal", "volume" : "19" }, "uris" : [ "http://www.mendeley.com/documents/?uuid=fae4bdab-3720-4a02-929a-1c77426bbb12" ] } ], "mendeley" : { "formattedCitation" : "[1]", "plainTextFormattedCitation" : "[1]", "previouslyFormattedCitation" : "[1]" }, "properties" : { "noteIndex" : 0 }, "schema" : "https://github.com/citation-style-language/schema/raw/master/csl-citation.json" }</w:instrText>
      </w:r>
      <w:r>
        <w:rPr>
          <w:rFonts w:ascii="Century" w:hAnsi="Century" w:cs="Tahoma"/>
          <w:sz w:val="24"/>
          <w:szCs w:val="24"/>
        </w:rPr>
        <w:fldChar w:fldCharType="separate"/>
      </w:r>
      <w:r w:rsidRPr="00DF5AB2">
        <w:rPr>
          <w:rFonts w:ascii="Century" w:hAnsi="Century" w:cs="Tahoma"/>
          <w:noProof/>
          <w:sz w:val="24"/>
          <w:szCs w:val="24"/>
        </w:rPr>
        <w:t>[1]</w:t>
      </w:r>
      <w:r>
        <w:rPr>
          <w:rFonts w:ascii="Century" w:hAnsi="Century" w:cs="Tahoma"/>
          <w:sz w:val="24"/>
          <w:szCs w:val="24"/>
        </w:rPr>
        <w:fldChar w:fldCharType="end"/>
      </w:r>
      <w:r>
        <w:rPr>
          <w:rFonts w:ascii="Century" w:hAnsi="Century" w:cs="Tahoma"/>
          <w:sz w:val="24"/>
          <w:szCs w:val="24"/>
        </w:rPr>
        <w:t xml:space="preserve">.  </w:t>
      </w:r>
    </w:p>
    <w:p w:rsidR="008B7E0C" w:rsidRDefault="009D4849" w:rsidP="008053AD">
      <w:pPr>
        <w:spacing w:line="276" w:lineRule="auto"/>
        <w:jc w:val="both"/>
        <w:rPr>
          <w:rFonts w:ascii="Century" w:hAnsi="Century" w:cs="Tahoma"/>
          <w:sz w:val="24"/>
          <w:szCs w:val="24"/>
        </w:rPr>
      </w:pPr>
      <w:r>
        <w:rPr>
          <w:rFonts w:ascii="Century" w:hAnsi="Century" w:cs="Tahoma"/>
          <w:sz w:val="24"/>
          <w:szCs w:val="24"/>
        </w:rPr>
        <w:t xml:space="preserve">En la figura </w:t>
      </w:r>
      <w:r w:rsidR="007130F4">
        <w:rPr>
          <w:rFonts w:ascii="Century" w:hAnsi="Century" w:cs="Tahoma"/>
          <w:sz w:val="24"/>
          <w:szCs w:val="24"/>
        </w:rPr>
        <w:t>1.</w:t>
      </w:r>
      <w:r>
        <w:rPr>
          <w:rFonts w:ascii="Century" w:hAnsi="Century" w:cs="Tahoma"/>
          <w:sz w:val="24"/>
          <w:szCs w:val="24"/>
        </w:rPr>
        <w:t>3 se muestran diferentes lesiones de mama, benignas y malignas, en im</w:t>
      </w:r>
      <w:r w:rsidR="00053940">
        <w:rPr>
          <w:rFonts w:ascii="Century" w:hAnsi="Century" w:cs="Tahoma"/>
          <w:sz w:val="24"/>
          <w:szCs w:val="24"/>
        </w:rPr>
        <w:t>ágenes de ultrasonido, en donde se pueden ver algunas de las características antes mencionadas que distinguen las lesiones benignas de las malignas, así como las pequeñas diferencias que exist</w:t>
      </w:r>
      <w:r w:rsidR="008053AD">
        <w:rPr>
          <w:rFonts w:ascii="Century" w:hAnsi="Century" w:cs="Tahoma"/>
          <w:sz w:val="24"/>
          <w:szCs w:val="24"/>
        </w:rPr>
        <w:t>en entre los tipos de lesiones.</w:t>
      </w:r>
    </w:p>
    <w:p w:rsidR="00053940" w:rsidRDefault="00053940"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65987426" wp14:editId="24ACBCD5">
            <wp:extent cx="4137660" cy="469103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umores de mama.jpg"/>
                    <pic:cNvPicPr/>
                  </pic:nvPicPr>
                  <pic:blipFill rotWithShape="1">
                    <a:blip r:embed="rId10">
                      <a:extLst>
                        <a:ext uri="{28A0092B-C50C-407E-A947-70E740481C1C}">
                          <a14:useLocalDpi xmlns:a14="http://schemas.microsoft.com/office/drawing/2010/main" val="0"/>
                        </a:ext>
                      </a:extLst>
                    </a:blip>
                    <a:srcRect t="5516" b="2371"/>
                    <a:stretch/>
                  </pic:blipFill>
                  <pic:spPr bwMode="auto">
                    <a:xfrm>
                      <a:off x="0" y="0"/>
                      <a:ext cx="4164208" cy="4721133"/>
                    </a:xfrm>
                    <a:prstGeom prst="rect">
                      <a:avLst/>
                    </a:prstGeom>
                    <a:ln>
                      <a:noFill/>
                    </a:ln>
                    <a:extLst>
                      <a:ext uri="{53640926-AAD7-44D8-BBD7-CCE9431645EC}">
                        <a14:shadowObscured xmlns:a14="http://schemas.microsoft.com/office/drawing/2010/main"/>
                      </a:ext>
                    </a:extLst>
                  </pic:spPr>
                </pic:pic>
              </a:graphicData>
            </a:graphic>
          </wp:inline>
        </w:drawing>
      </w:r>
    </w:p>
    <w:p w:rsidR="00053940" w:rsidRPr="008B7E0C" w:rsidRDefault="00053940" w:rsidP="008B7E0C">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 xml:space="preserve">3. Imágenes de ultrasonido de diferentes tipos de lesiones de mama; a) quiste, b) quiste complejo, c) fibroadenoma, d) carcinoma ductal </w:t>
      </w:r>
      <w:r>
        <w:rPr>
          <w:rFonts w:ascii="Century" w:hAnsi="Century" w:cs="Tahoma"/>
          <w:i/>
          <w:sz w:val="20"/>
          <w:szCs w:val="24"/>
        </w:rPr>
        <w:t>in situ</w:t>
      </w:r>
      <w:r>
        <w:rPr>
          <w:rFonts w:ascii="Century" w:hAnsi="Century" w:cs="Tahoma"/>
          <w:sz w:val="20"/>
          <w:szCs w:val="24"/>
        </w:rPr>
        <w:t>, e) carcinoma ductal invasivo y                         f) carcinoma lobular invasivo.</w:t>
      </w:r>
    </w:p>
    <w:p w:rsidR="00C75D3D" w:rsidRDefault="00D53A14" w:rsidP="00634719">
      <w:pPr>
        <w:spacing w:line="276" w:lineRule="auto"/>
        <w:jc w:val="both"/>
        <w:rPr>
          <w:rFonts w:ascii="Century" w:hAnsi="Century" w:cs="Tahoma"/>
          <w:sz w:val="24"/>
          <w:szCs w:val="24"/>
        </w:rPr>
      </w:pPr>
      <w:r>
        <w:rPr>
          <w:rFonts w:ascii="Century" w:hAnsi="Century" w:cs="Tahoma"/>
          <w:sz w:val="24"/>
          <w:szCs w:val="24"/>
        </w:rPr>
        <w:lastRenderedPageBreak/>
        <w:t>Mediante el análisis de las imágenes de ultrasonido el médico puede realizar una evaluación de la forma, ecogeneidad, tamaño y bordes de la lesión para poder dar un diagnóstico al paciente; sin embargo, existen otras características útiles en la detección de cáncer de mama como lo es la dureza de la lesión. Comúnmente el médico realiza una palpación manual de la lesión para evaluar su dureza</w:t>
      </w:r>
      <w:r w:rsidR="00E36376">
        <w:rPr>
          <w:rFonts w:ascii="Century" w:hAnsi="Century" w:cs="Tahoma"/>
          <w:sz w:val="24"/>
          <w:szCs w:val="24"/>
        </w:rPr>
        <w:t>, tamaño</w:t>
      </w:r>
      <w:r>
        <w:rPr>
          <w:rFonts w:ascii="Century" w:hAnsi="Century" w:cs="Tahoma"/>
          <w:sz w:val="24"/>
          <w:szCs w:val="24"/>
        </w:rPr>
        <w:t xml:space="preserve"> y movilidad</w:t>
      </w:r>
      <w:r w:rsidR="00E36376">
        <w:rPr>
          <w:rFonts w:ascii="Century" w:hAnsi="Century" w:cs="Tahoma"/>
          <w:sz w:val="24"/>
          <w:szCs w:val="24"/>
        </w:rPr>
        <w:t xml:space="preserve">; las principales desventajas de este método de diagnóstico es que es un método subjetivo que depende principalmente de la experiencia del médico y es difícil de realizar en lesiones pequeñas o muy profundas </w:t>
      </w:r>
      <w:r w:rsidR="00E36376">
        <w:rPr>
          <w:rFonts w:ascii="Century" w:hAnsi="Century" w:cs="Tahoma"/>
          <w:sz w:val="24"/>
          <w:szCs w:val="24"/>
        </w:rPr>
        <w:fldChar w:fldCharType="begin" w:fldLock="1"/>
      </w:r>
      <w:r w:rsidR="00FA4239">
        <w:rPr>
          <w:rFonts w:ascii="Century" w:hAnsi="Century" w:cs="Tahoma"/>
          <w:sz w:val="24"/>
          <w:szCs w:val="24"/>
        </w:rPr>
        <w:instrText>ADDIN CSL_CITATION { "citationItems" : [ { "id" : "ITEM-1", "itemData" : { "ISSN" : "0008-4409", "PMID" : "7139488", "abstract" : "An annual clinical screening test for breast cancer must be simple, brief and efficient. The traditional physical examination of the breast is time-consuming, mainly because of the complicated maneuvers necessary to inspect for retraction. Palpation with the patient supine, however, can be performed quickly. Of 286 primary breast cancers 96% (275) were palpable as a lump, and this was the only clinical sign in 55%. Retraction was the sole clinical sign in only 1%. The combination of retraction and a solid lump is a very specific but not very sensitive test for breast cancer. Retraction in this series was not related to the size of the primary tumour but among the women with a cancerous breast lump was significantly more likely to be found in those over 44 years of age, being present in 52% of these women but only 10% of the younger women. Inspection of the breast can therefore safely be detected from screening breast examinations, whether performed by the physician or the patient.", "author" : [ { "dropping-particle" : "", "family" : "Mahoney", "given" : "L", "non-dropping-particle" : "", "parse-names" : false, "suffix" : "" }, { "dropping-particle" : "", "family" : "Csima", "given" : "A", "non-dropping-particle" : "", "parse-names" : false, "suffix" : "" } ], "container-title" : "Canadian Medical Association journal", "id" : "ITEM-1", "issue" : "8", "issued" : { "date-parts" : [ [ "1982", "10", "15" ] ] }, "page" : "729-30", "title" : "Efficiency of palpation in clinical detection of breast cancer.", "type" : "article-journal", "volume" : "127" }, "uris" : [ "http://www.mendeley.com/documents/?uuid=5270e726-67ad-4716-893d-527606ae96ac" ] } ], "mendeley" : { "formattedCitation" : "[18]", "plainTextFormattedCitation" : "[18]", "previouslyFormattedCitation" : "[18]" }, "properties" : { "noteIndex" : 0 }, "schema" : "https://github.com/citation-style-language/schema/raw/master/csl-citation.json" }</w:instrText>
      </w:r>
      <w:r w:rsidR="00E36376">
        <w:rPr>
          <w:rFonts w:ascii="Century" w:hAnsi="Century" w:cs="Tahoma"/>
          <w:sz w:val="24"/>
          <w:szCs w:val="24"/>
        </w:rPr>
        <w:fldChar w:fldCharType="separate"/>
      </w:r>
      <w:r w:rsidR="00E36376" w:rsidRPr="00E36376">
        <w:rPr>
          <w:rFonts w:ascii="Century" w:hAnsi="Century" w:cs="Tahoma"/>
          <w:noProof/>
          <w:sz w:val="24"/>
          <w:szCs w:val="24"/>
        </w:rPr>
        <w:t>[18]</w:t>
      </w:r>
      <w:r w:rsidR="00E36376">
        <w:rPr>
          <w:rFonts w:ascii="Century" w:hAnsi="Century" w:cs="Tahoma"/>
          <w:sz w:val="24"/>
          <w:szCs w:val="24"/>
        </w:rPr>
        <w:fldChar w:fldCharType="end"/>
      </w:r>
      <w:r w:rsidR="00E36376">
        <w:rPr>
          <w:rFonts w:ascii="Century" w:hAnsi="Century" w:cs="Tahoma"/>
          <w:sz w:val="24"/>
          <w:szCs w:val="24"/>
        </w:rPr>
        <w:t>. Estas limitaciones se pueden reducir mediante el uso de imágenes médicas. La visualización de la anatomía interna del paciente en tiempo real da al médico la posibilidad de analizar ciertas características din</w:t>
      </w:r>
      <w:r w:rsidR="00FA4239">
        <w:rPr>
          <w:rFonts w:ascii="Century" w:hAnsi="Century" w:cs="Tahoma"/>
          <w:sz w:val="24"/>
          <w:szCs w:val="24"/>
        </w:rPr>
        <w:t>ámicas del tejido;</w:t>
      </w:r>
      <w:r w:rsidR="00E36376">
        <w:rPr>
          <w:rFonts w:ascii="Century" w:hAnsi="Century" w:cs="Tahoma"/>
          <w:sz w:val="24"/>
          <w:szCs w:val="24"/>
        </w:rPr>
        <w:t xml:space="preserve"> tal es el caso de la elastografía, que permite</w:t>
      </w:r>
      <w:r>
        <w:rPr>
          <w:rFonts w:ascii="Century" w:hAnsi="Century" w:cs="Tahoma"/>
          <w:sz w:val="24"/>
          <w:szCs w:val="24"/>
        </w:rPr>
        <w:t xml:space="preserve"> </w:t>
      </w:r>
      <w:r w:rsidR="00E36376">
        <w:rPr>
          <w:rFonts w:ascii="Century" w:hAnsi="Century" w:cs="Tahoma"/>
          <w:sz w:val="24"/>
          <w:szCs w:val="24"/>
        </w:rPr>
        <w:t>medir la tensión o dureza del tejido.</w:t>
      </w:r>
    </w:p>
    <w:p w:rsidR="00FA4239" w:rsidRDefault="009279CF" w:rsidP="00634719">
      <w:pPr>
        <w:spacing w:line="276" w:lineRule="auto"/>
        <w:jc w:val="both"/>
        <w:rPr>
          <w:rFonts w:ascii="Century" w:hAnsi="Century" w:cs="Tahoma"/>
          <w:sz w:val="24"/>
          <w:szCs w:val="24"/>
        </w:rPr>
      </w:pPr>
      <w:r>
        <w:rPr>
          <w:rFonts w:ascii="Century" w:hAnsi="Century" w:cs="Tahoma"/>
          <w:sz w:val="24"/>
          <w:szCs w:val="24"/>
        </w:rPr>
        <w:t>La palpación instrumentada (o elastografía)</w:t>
      </w:r>
      <w:r w:rsidR="00FA4239">
        <w:rPr>
          <w:rFonts w:ascii="Century" w:hAnsi="Century" w:cs="Tahoma"/>
          <w:sz w:val="24"/>
          <w:szCs w:val="24"/>
        </w:rPr>
        <w:t xml:space="preserve"> tiene como principal aplicación la clasificación de tumores de mama</w:t>
      </w:r>
      <w:r w:rsidR="009E6FFD">
        <w:rPr>
          <w:rFonts w:ascii="Century" w:hAnsi="Century" w:cs="Tahoma"/>
          <w:sz w:val="24"/>
          <w:szCs w:val="24"/>
        </w:rPr>
        <w:t xml:space="preserve">; esta técnica es comúnmente usada debido a su facilidad de uso, posibilidad de evaluación en tiempo real, portabilidad y bajo costo </w:t>
      </w:r>
      <w:r w:rsidR="009E6FFD">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9E6FFD">
        <w:rPr>
          <w:rFonts w:ascii="Century" w:hAnsi="Century" w:cs="Tahoma"/>
          <w:sz w:val="24"/>
          <w:szCs w:val="24"/>
        </w:rPr>
        <w:fldChar w:fldCharType="separate"/>
      </w:r>
      <w:r w:rsidR="009E6FFD" w:rsidRPr="009E6FFD">
        <w:rPr>
          <w:rFonts w:ascii="Century" w:hAnsi="Century" w:cs="Tahoma"/>
          <w:noProof/>
          <w:sz w:val="24"/>
          <w:szCs w:val="24"/>
        </w:rPr>
        <w:t>[19]</w:t>
      </w:r>
      <w:r w:rsidR="009E6FFD">
        <w:rPr>
          <w:rFonts w:ascii="Century" w:hAnsi="Century" w:cs="Tahoma"/>
          <w:sz w:val="24"/>
          <w:szCs w:val="24"/>
        </w:rPr>
        <w:fldChar w:fldCharType="end"/>
      </w:r>
      <w:r w:rsidR="00FA4239">
        <w:rPr>
          <w:rFonts w:ascii="Century" w:hAnsi="Century" w:cs="Tahoma"/>
          <w:sz w:val="24"/>
          <w:szCs w:val="24"/>
        </w:rPr>
        <w:t>. Esta técnica</w:t>
      </w:r>
      <w:r w:rsidR="00236A91">
        <w:rPr>
          <w:rFonts w:ascii="Century" w:hAnsi="Century" w:cs="Tahoma"/>
          <w:sz w:val="24"/>
          <w:szCs w:val="24"/>
        </w:rPr>
        <w:t>, en su versión más simple,</w:t>
      </w:r>
      <w:r w:rsidR="00FA4239">
        <w:rPr>
          <w:rFonts w:ascii="Century" w:hAnsi="Century" w:cs="Tahoma"/>
          <w:sz w:val="24"/>
          <w:szCs w:val="24"/>
        </w:rPr>
        <w:t xml:space="preserve"> consiste en obtener imágenes de ultrasonido antes y durante una compresión controlada del tejido. Posteriormente se comparan las imágenes para rastrear el desplazamiento del tejido y obtener una estimación de la dureza de este en comparación al tejido adyacente </w:t>
      </w:r>
      <w:r w:rsidR="00FA4239">
        <w:rPr>
          <w:rFonts w:ascii="Century" w:hAnsi="Century" w:cs="Tahoma"/>
          <w:sz w:val="24"/>
          <w:szCs w:val="24"/>
        </w:rPr>
        <w:fldChar w:fldCharType="begin" w:fldLock="1"/>
      </w:r>
      <w:r w:rsidR="009E6FFD">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sidR="00FA4239">
        <w:rPr>
          <w:rFonts w:ascii="Century" w:hAnsi="Century" w:cs="Tahoma"/>
          <w:sz w:val="24"/>
          <w:szCs w:val="24"/>
        </w:rPr>
        <w:fldChar w:fldCharType="separate"/>
      </w:r>
      <w:r w:rsidR="009E6FFD" w:rsidRPr="009E6FFD">
        <w:rPr>
          <w:rFonts w:ascii="Century" w:hAnsi="Century" w:cs="Tahoma"/>
          <w:noProof/>
          <w:sz w:val="24"/>
          <w:szCs w:val="24"/>
        </w:rPr>
        <w:t>[20]</w:t>
      </w:r>
      <w:r w:rsidR="00FA4239">
        <w:rPr>
          <w:rFonts w:ascii="Century" w:hAnsi="Century" w:cs="Tahoma"/>
          <w:sz w:val="24"/>
          <w:szCs w:val="24"/>
        </w:rPr>
        <w:fldChar w:fldCharType="end"/>
      </w:r>
      <w:r w:rsidR="007130F4">
        <w:rPr>
          <w:rFonts w:ascii="Century" w:hAnsi="Century" w:cs="Tahoma"/>
          <w:sz w:val="24"/>
          <w:szCs w:val="24"/>
        </w:rPr>
        <w:t>. En la figura</w:t>
      </w:r>
      <w:r w:rsidR="00FA4239">
        <w:rPr>
          <w:rFonts w:ascii="Century" w:hAnsi="Century" w:cs="Tahoma"/>
          <w:sz w:val="24"/>
          <w:szCs w:val="24"/>
        </w:rPr>
        <w:t xml:space="preserve"> </w:t>
      </w:r>
      <w:r w:rsidR="007130F4">
        <w:rPr>
          <w:rFonts w:ascii="Century" w:hAnsi="Century" w:cs="Tahoma"/>
          <w:sz w:val="24"/>
          <w:szCs w:val="24"/>
        </w:rPr>
        <w:t>1.</w:t>
      </w:r>
      <w:r w:rsidR="00FA4239">
        <w:rPr>
          <w:rFonts w:ascii="Century" w:hAnsi="Century" w:cs="Tahoma"/>
          <w:sz w:val="24"/>
          <w:szCs w:val="24"/>
        </w:rPr>
        <w:t>4 se muestra un diagrama de este procedimiento</w:t>
      </w:r>
      <w:r w:rsidR="009E6FFD">
        <w:rPr>
          <w:rFonts w:ascii="Century" w:hAnsi="Century" w:cs="Tahoma"/>
          <w:sz w:val="24"/>
          <w:szCs w:val="24"/>
        </w:rPr>
        <w:t xml:space="preserve">. </w:t>
      </w:r>
    </w:p>
    <w:p w:rsidR="00FA4239" w:rsidRDefault="00FA4239" w:rsidP="00FA4239">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11D507DB" wp14:editId="349B132F">
            <wp:extent cx="2794000" cy="27686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lastografia.jpg"/>
                    <pic:cNvPicPr/>
                  </pic:nvPicPr>
                  <pic:blipFill>
                    <a:blip r:embed="rId11">
                      <a:extLst>
                        <a:ext uri="{28A0092B-C50C-407E-A947-70E740481C1C}">
                          <a14:useLocalDpi xmlns:a14="http://schemas.microsoft.com/office/drawing/2010/main" val="0"/>
                        </a:ext>
                      </a:extLst>
                    </a:blip>
                    <a:stretch>
                      <a:fillRect/>
                    </a:stretch>
                  </pic:blipFill>
                  <pic:spPr>
                    <a:xfrm>
                      <a:off x="0" y="0"/>
                      <a:ext cx="2794000" cy="2768600"/>
                    </a:xfrm>
                    <a:prstGeom prst="rect">
                      <a:avLst/>
                    </a:prstGeom>
                  </pic:spPr>
                </pic:pic>
              </a:graphicData>
            </a:graphic>
          </wp:inline>
        </w:drawing>
      </w:r>
    </w:p>
    <w:p w:rsidR="00FA4239" w:rsidRDefault="00FA4239" w:rsidP="00FA423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4. Diagrama del proceso de elastografía con ultrasonido.</w:t>
      </w:r>
    </w:p>
    <w:p w:rsidR="009E6FFD" w:rsidRDefault="009E6FFD" w:rsidP="009E6FFD">
      <w:pPr>
        <w:spacing w:line="276" w:lineRule="auto"/>
        <w:jc w:val="both"/>
        <w:rPr>
          <w:rFonts w:ascii="Century" w:hAnsi="Century" w:cs="Tahoma"/>
          <w:sz w:val="24"/>
          <w:szCs w:val="24"/>
        </w:rPr>
      </w:pPr>
      <w:r>
        <w:rPr>
          <w:rFonts w:ascii="Century" w:hAnsi="Century" w:cs="Tahoma"/>
          <w:sz w:val="24"/>
          <w:szCs w:val="24"/>
        </w:rPr>
        <w:lastRenderedPageBreak/>
        <w:t xml:space="preserve">La elastografía tiene como principal objetivo proporcionar una imagen cuantitativa del módulo de Young (parámetro físico que corresponde a la dureza del material) del tejido. Esto tiene dos principales ventajas </w:t>
      </w:r>
      <w:r>
        <w:rPr>
          <w:rFonts w:ascii="Century" w:hAnsi="Century" w:cs="Tahoma"/>
          <w:sz w:val="24"/>
          <w:szCs w:val="24"/>
        </w:rPr>
        <w:fldChar w:fldCharType="begin" w:fldLock="1"/>
      </w:r>
      <w:r w:rsidR="00023E0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Pr>
          <w:rFonts w:ascii="Century" w:hAnsi="Century" w:cs="Tahoma"/>
          <w:sz w:val="24"/>
          <w:szCs w:val="24"/>
        </w:rPr>
        <w:fldChar w:fldCharType="separate"/>
      </w:r>
      <w:r w:rsidRPr="009E6FFD">
        <w:rPr>
          <w:rFonts w:ascii="Century" w:hAnsi="Century" w:cs="Tahoma"/>
          <w:noProof/>
          <w:sz w:val="24"/>
          <w:szCs w:val="24"/>
        </w:rPr>
        <w:t>[19]</w:t>
      </w:r>
      <w:r>
        <w:rPr>
          <w:rFonts w:ascii="Century" w:hAnsi="Century" w:cs="Tahoma"/>
          <w:sz w:val="24"/>
          <w:szCs w:val="24"/>
        </w:rPr>
        <w:fldChar w:fldCharType="end"/>
      </w:r>
      <w:r>
        <w:rPr>
          <w:rFonts w:ascii="Century" w:hAnsi="Century" w:cs="Tahoma"/>
          <w:sz w:val="24"/>
          <w:szCs w:val="24"/>
        </w:rPr>
        <w:t>:</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muestra variaciones importantes entre diferentes tejidos biológicos; esto es ideal para la caracterización de diferentes tejidos con un excelente contraste.</w:t>
      </w:r>
    </w:p>
    <w:p w:rsidR="009E6FFD" w:rsidRDefault="009E6FFD" w:rsidP="009E6FFD">
      <w:pPr>
        <w:pStyle w:val="Prrafodelista"/>
        <w:numPr>
          <w:ilvl w:val="0"/>
          <w:numId w:val="15"/>
        </w:numPr>
        <w:spacing w:line="276" w:lineRule="auto"/>
        <w:jc w:val="both"/>
        <w:rPr>
          <w:rFonts w:ascii="Century" w:hAnsi="Century" w:cs="Tahoma"/>
          <w:sz w:val="24"/>
          <w:szCs w:val="24"/>
        </w:rPr>
      </w:pPr>
      <w:r>
        <w:rPr>
          <w:rFonts w:ascii="Century" w:hAnsi="Century" w:cs="Tahoma"/>
          <w:sz w:val="24"/>
          <w:szCs w:val="24"/>
        </w:rPr>
        <w:t>El módulo de Young caracteriza la dureza del tejido; esto es una reproducción cuantitativa de la palpación manual llevada a cabo por  un médico y tiene un valor significativo en el diagnóstico.</w:t>
      </w:r>
    </w:p>
    <w:p w:rsidR="00236A91" w:rsidRDefault="00236A91" w:rsidP="009E6FFD">
      <w:pPr>
        <w:spacing w:line="276" w:lineRule="auto"/>
        <w:jc w:val="both"/>
        <w:rPr>
          <w:rFonts w:ascii="Century" w:hAnsi="Century" w:cs="Tahoma"/>
          <w:sz w:val="24"/>
          <w:szCs w:val="24"/>
        </w:rPr>
      </w:pPr>
      <w:r>
        <w:rPr>
          <w:rFonts w:ascii="Century" w:hAnsi="Century" w:cs="Tahoma"/>
          <w:sz w:val="24"/>
          <w:szCs w:val="24"/>
        </w:rPr>
        <w:t xml:space="preserve">La medición del módulo de Young mediante esta técnica se ve reflejada en una imagen que generalmente muestra mediante un código de colores las durezas de los diferentes tejidos que se encuentran en la imagen, como se puede apreciar en la figura </w:t>
      </w:r>
      <w:r w:rsidR="007130F4">
        <w:rPr>
          <w:rFonts w:ascii="Century" w:hAnsi="Century" w:cs="Tahoma"/>
          <w:sz w:val="24"/>
          <w:szCs w:val="24"/>
        </w:rPr>
        <w:t>1.</w:t>
      </w:r>
      <w:r>
        <w:rPr>
          <w:rFonts w:ascii="Century" w:hAnsi="Century" w:cs="Tahoma"/>
          <w:sz w:val="24"/>
          <w:szCs w:val="24"/>
        </w:rPr>
        <w:t xml:space="preserve">5. </w:t>
      </w:r>
    </w:p>
    <w:p w:rsidR="00236A91" w:rsidRDefault="00236A91" w:rsidP="00236A91">
      <w:pPr>
        <w:spacing w:line="276" w:lineRule="auto"/>
        <w:jc w:val="center"/>
        <w:rPr>
          <w:rFonts w:ascii="Century" w:hAnsi="Century" w:cs="Tahoma"/>
          <w:sz w:val="24"/>
          <w:szCs w:val="24"/>
        </w:rPr>
      </w:pPr>
      <w:r>
        <w:rPr>
          <w:rFonts w:ascii="Century" w:hAnsi="Century" w:cs="Tahoma"/>
          <w:noProof/>
          <w:sz w:val="24"/>
          <w:szCs w:val="24"/>
          <w:lang w:eastAsia="es-MX"/>
        </w:rPr>
        <w:drawing>
          <wp:inline distT="0" distB="0" distL="0" distR="0" wp14:anchorId="3C3BB583" wp14:editId="59AF2859">
            <wp:extent cx="5612130" cy="312420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lastografia tumor.jpg"/>
                    <pic:cNvPicPr/>
                  </pic:nvPicPr>
                  <pic:blipFill rotWithShape="1">
                    <a:blip r:embed="rId12">
                      <a:extLst>
                        <a:ext uri="{28A0092B-C50C-407E-A947-70E740481C1C}">
                          <a14:useLocalDpi xmlns:a14="http://schemas.microsoft.com/office/drawing/2010/main" val="0"/>
                        </a:ext>
                      </a:extLst>
                    </a:blip>
                    <a:srcRect t="10899" b="13047"/>
                    <a:stretch/>
                  </pic:blipFill>
                  <pic:spPr bwMode="auto">
                    <a:xfrm>
                      <a:off x="0" y="0"/>
                      <a:ext cx="5612130" cy="3124200"/>
                    </a:xfrm>
                    <a:prstGeom prst="rect">
                      <a:avLst/>
                    </a:prstGeom>
                    <a:ln>
                      <a:noFill/>
                    </a:ln>
                    <a:extLst>
                      <a:ext uri="{53640926-AAD7-44D8-BBD7-CCE9431645EC}">
                        <a14:shadowObscured xmlns:a14="http://schemas.microsoft.com/office/drawing/2010/main"/>
                      </a:ext>
                    </a:extLst>
                  </pic:spPr>
                </pic:pic>
              </a:graphicData>
            </a:graphic>
          </wp:inline>
        </w:drawing>
      </w:r>
    </w:p>
    <w:p w:rsidR="00236A91" w:rsidRDefault="00236A91" w:rsidP="00236A91">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5. Imagen elastográfica de un tumor de mama.</w:t>
      </w:r>
    </w:p>
    <w:p w:rsidR="00023E0D" w:rsidRDefault="00023E0D" w:rsidP="00023E0D">
      <w:pPr>
        <w:spacing w:line="276" w:lineRule="auto"/>
        <w:jc w:val="both"/>
        <w:rPr>
          <w:rFonts w:ascii="Century" w:hAnsi="Century" w:cs="Tahoma"/>
          <w:sz w:val="24"/>
          <w:szCs w:val="24"/>
        </w:rPr>
      </w:pPr>
      <w:r>
        <w:rPr>
          <w:rFonts w:ascii="Century" w:hAnsi="Century" w:cs="Tahoma"/>
          <w:sz w:val="24"/>
          <w:szCs w:val="24"/>
        </w:rPr>
        <w:t>Aunque esta técnica ha sido utilizada ampliamente en la práctica clínica durante más de 40 años, esta presenta algunas desventajas como:</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Se tiene que determinar el plano de imagen óptimo y los parámetros mecánicos de palpación para obtener una buena imagen de dureza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Produce una imagen estática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producción de una imagen de dureza en lugar de una de elasticidad conlleva a ambigüedades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lastRenderedPageBreak/>
        <w:t xml:space="preserve">El cálculo del módulo de Young no es directo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"Yen", "given" : "P.-L.", "non-dropping-particle" : "", "parse-names" : false, "suffix" : "" }, { "dropping-particle" : "", "family" : "Chen", "given" : "D.-R.", "non-dropping-particle" : "", "parse-names" : false, "suffix" : "" }, { "dropping-particle" : "", "family" : "Yeh", "given" : "K.-T.", "non-dropping-particle" : "", "parse-names" : false, "suffix" : "" }, { "dropping-particle" : "", "family" : "Chu", "given" : "P.-Y.", "non-dropping-particle" : "", "parse-names" : false, "suffix" : "" } ], "container-title" : "Medical Engineering and Physics", "id" : "ITEM-1", "issue" : "9", "issued" : { "date-parts" : [ [ "2011" ] ] }, "note" : "cited By (since 1996)2", "page" : "1108-1119", "title" : "Development of a stiffness measurement accessory for ultrasound in breast cancer diagnosis", "type" : "article-journal", "volume" : "33" }, "uris" : [ "http://www.mendeley.com/documents/?uuid=6c9d8b7d-54c9-462d-9411-f75c67199467" ] } ], "mendeley" : { "formattedCitation" : "[21]", "plainTextFormattedCitation" : "[21]", "previouslyFormattedCitation" : "[21]"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[21]</w:t>
      </w:r>
      <w:r>
        <w:rPr>
          <w:rFonts w:ascii="Century" w:hAnsi="Century" w:cs="Tahoma"/>
          <w:sz w:val="24"/>
          <w:szCs w:val="24"/>
        </w:rPr>
        <w:fldChar w:fldCharType="end"/>
      </w:r>
      <w:r>
        <w:rPr>
          <w:rFonts w:ascii="Century" w:hAnsi="Century" w:cs="Tahoma"/>
          <w:sz w:val="24"/>
          <w:szCs w:val="24"/>
        </w:rPr>
        <w:t>.</w:t>
      </w:r>
    </w:p>
    <w:p w:rsid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La interpretación puede no ser correcta ya que el campo de estrés aplicado generalmente no es homogéneo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023E0D" w:rsidRPr="00023E0D" w:rsidRDefault="00023E0D" w:rsidP="00023E0D">
      <w:pPr>
        <w:pStyle w:val="Prrafodelista"/>
        <w:numPr>
          <w:ilvl w:val="0"/>
          <w:numId w:val="16"/>
        </w:numPr>
        <w:spacing w:line="276" w:lineRule="auto"/>
        <w:jc w:val="both"/>
        <w:rPr>
          <w:rFonts w:ascii="Century" w:hAnsi="Century" w:cs="Tahoma"/>
          <w:sz w:val="24"/>
          <w:szCs w:val="24"/>
        </w:rPr>
      </w:pPr>
      <w:r>
        <w:rPr>
          <w:rFonts w:ascii="Century" w:hAnsi="Century" w:cs="Tahoma"/>
          <w:sz w:val="24"/>
          <w:szCs w:val="24"/>
        </w:rPr>
        <w:t xml:space="preserve">El rastreo del </w:t>
      </w:r>
      <w:r>
        <w:rPr>
          <w:rFonts w:ascii="Century" w:hAnsi="Century" w:cs="Tahoma"/>
          <w:i/>
          <w:sz w:val="24"/>
          <w:szCs w:val="24"/>
        </w:rPr>
        <w:t>speckle</w:t>
      </w:r>
      <w:r>
        <w:rPr>
          <w:rFonts w:ascii="Century" w:hAnsi="Century" w:cs="Tahoma"/>
          <w:sz w:val="24"/>
          <w:szCs w:val="24"/>
        </w:rPr>
        <w:t xml:space="preserve"> (ruido granular inherente en las imágenes ultrasónicas) para estimar el desplazamiento del tejido no es fácil ya que además del desplazamiento existen deformaciones </w:t>
      </w:r>
      <w:r>
        <w:rPr>
          <w:rFonts w:ascii="Century" w:hAnsi="Century" w:cs="Tahoma"/>
          <w:sz w:val="24"/>
          <w:szCs w:val="24"/>
        </w:rPr>
        <w:fldChar w:fldCharType="begin" w:fldLock="1"/>
      </w:r>
      <w:r w:rsidR="008D1385">
        <w:rPr>
          <w:rFonts w:ascii="Century" w:hAnsi="Century" w:cs="Tahoma"/>
          <w:sz w:val="24"/>
          <w:szCs w:val="24"/>
        </w:rPr>
        <w:instrText>ADDIN CSL_CITATION { "citationItems" : [ { "id" : "ITEM-1", "itemData" : { "author" : [ { "dropping-particle" : "", "family" : "Lindop", "given" : "J E", "non-dropping-particle" : "", "parse-names" : false, "suffix" : "" }, { "dropping-particle" : "", "family" : "Treece", "given" : "G M", "non-dropping-particle" : "", "parse-names" : false, "suffix" : "" }, { "dropping-particle" : "", "family" : "Gee", "given" : "A H", "non-dropping-particle" : "", "parse-names" : false, "suffix" : "" }, { "dropping-particle" : "", "family" : "Prager", "given" : "R W", "non-dropping-particle" : "", "parse-names" : false, "suffix" : "" } ], "container-title" : "Ultrasound in Medicine and Biology", "id" : "ITEM-1", "issue" : "4", "issued" : { "date-parts" : [ [ "2006" ] ] }, "note" : "cited By (since 1996)31", "page" : "529-545", "title" : "3D elastography using freehand ultrasound", "type" : "article-journal", "volume" : "32" }, "uris" : [ "http://www.mendeley.com/documents/?uuid=0e405b27-d04b-43fe-a998-0d56e2fbbad9" ] } ], "mendeley" : { "formattedCitation" : "[20]", "plainTextFormattedCitation" : "[20]", "previouslyFormattedCitation" : "[20]" }, "properties" : { "noteIndex" : 0 }, "schema" : "https://github.com/citation-style-language/schema/raw/master/csl-citation.json" }</w:instrText>
      </w:r>
      <w:r>
        <w:rPr>
          <w:rFonts w:ascii="Century" w:hAnsi="Century" w:cs="Tahoma"/>
          <w:sz w:val="24"/>
          <w:szCs w:val="24"/>
        </w:rPr>
        <w:fldChar w:fldCharType="separate"/>
      </w:r>
      <w:r w:rsidRPr="00023E0D">
        <w:rPr>
          <w:rFonts w:ascii="Century" w:hAnsi="Century" w:cs="Tahoma"/>
          <w:noProof/>
          <w:sz w:val="24"/>
          <w:szCs w:val="24"/>
        </w:rPr>
        <w:t>[20]</w:t>
      </w:r>
      <w:r>
        <w:rPr>
          <w:rFonts w:ascii="Century" w:hAnsi="Century" w:cs="Tahoma"/>
          <w:sz w:val="24"/>
          <w:szCs w:val="24"/>
        </w:rPr>
        <w:fldChar w:fldCharType="end"/>
      </w:r>
      <w:r>
        <w:rPr>
          <w:rFonts w:ascii="Century" w:hAnsi="Century" w:cs="Tahoma"/>
          <w:sz w:val="24"/>
          <w:szCs w:val="24"/>
        </w:rPr>
        <w:t>.</w:t>
      </w:r>
    </w:p>
    <w:p w:rsidR="00236A91" w:rsidRDefault="007776EF" w:rsidP="009E6FFD">
      <w:pPr>
        <w:spacing w:line="276" w:lineRule="auto"/>
        <w:jc w:val="both"/>
        <w:rPr>
          <w:rFonts w:ascii="Century" w:hAnsi="Century" w:cs="Tahoma"/>
          <w:sz w:val="24"/>
          <w:szCs w:val="24"/>
        </w:rPr>
      </w:pPr>
      <w:r>
        <w:rPr>
          <w:rFonts w:ascii="Century" w:hAnsi="Century" w:cs="Tahoma"/>
          <w:sz w:val="24"/>
          <w:szCs w:val="24"/>
        </w:rPr>
        <w:t xml:space="preserve">Aun con las desventajas </w:t>
      </w:r>
      <w:r w:rsidR="000552A2">
        <w:rPr>
          <w:rFonts w:ascii="Century" w:hAnsi="Century" w:cs="Tahoma"/>
          <w:sz w:val="24"/>
          <w:szCs w:val="24"/>
        </w:rPr>
        <w:t xml:space="preserve">antes mencionadas, la elastografía ha introducido una nueva técnica para evaluar la dureza del tejido y ha demostrado que las propiedades mecánicas del tejido, como la elasticidad, tienen valor significativo para el diagnóstico de diversas patologías. La integración de la elastografía a sistemas </w:t>
      </w:r>
      <w:r w:rsidR="008D1385">
        <w:rPr>
          <w:rFonts w:ascii="Century" w:hAnsi="Century" w:cs="Tahoma"/>
          <w:sz w:val="24"/>
          <w:szCs w:val="24"/>
        </w:rPr>
        <w:t xml:space="preserve">en sistemas de ultrasonido convencionales abrirá las puertas para aplicaciones rutinarias durante la examinación con ultrasonido </w:t>
      </w:r>
      <w:r w:rsidR="008D1385">
        <w:rPr>
          <w:rFonts w:ascii="Century" w:hAnsi="Century" w:cs="Tahoma"/>
          <w:sz w:val="24"/>
          <w:szCs w:val="24"/>
        </w:rPr>
        <w:fldChar w:fldCharType="begin" w:fldLock="1"/>
      </w:r>
      <w:r w:rsidR="00D37ABD">
        <w:rPr>
          <w:rFonts w:ascii="Century" w:hAnsi="Century" w:cs="Tahoma"/>
          <w:sz w:val="24"/>
          <w:szCs w:val="24"/>
        </w:rPr>
        <w:instrText>ADDIN CSL_CITATION { "citationItems" : [ { "id" : "ITEM-1", "itemData" : { "DOI" : "10.1016/j.diii.2013.01.022", "ISSN" : "2211-5684", "PMID" : "23619292", "abstract" : "Ultrasonography has been widely used for diagnosis since it was first introduced in clinical practice in the 1970's. Since then, new ultrasound modalities have been developed, such as Doppler imaging, which provides new information for diagnosis. Elastography was developed in the 1990's to map tissue stiffness, and reproduces/replaces the palpation performed by clinicians. In this paper, we introduce the principles of elastography and give a technical summary for the main elastography techniques: from quasi-static methods that require a static compression of the tissue to dynamic methods that uses the propagation of mechanical waves in the body. Several dynamic methods are discussed: vibro-acoustography, Acoustic Radiation Force Impulsion (ARFI), transient elastography, shear wave imaging, etc. This paper aims to help the reader at understanding the differences between the different methods of this promising imaging modality that may become a significant tool in medical imaging.", "author" : [ { "dropping-particle" : "", "family" : "Gennisson", "given" : "J-L", "non-dropping-particle" : "", "parse-names" : false, "suffix" : "" }, { "dropping-particle" : "", "family" : "Deffieux", "given" : "T", "non-dropping-particle" : "", "parse-names" : false, "suffix" : "" }, { "dropping-particle" : "", "family" : "Fink", "given" : "M", "non-dropping-particle" : "", "parse-names" : false, "suffix" : "" }, { "dropping-particle" : "", "family" : "Tanter", "given" : "M", "non-dropping-particle" : "", "parse-names" : false, "suffix" : "" } ], "container-title" : "Diagnostic and interventional imaging", "id" : "ITEM-1", "issue" : "5", "issued" : { "date-parts" : [ [ "2013", "5" ] ] }, "page" : "487-95", "title" : "Ultrasound elastography: principles and techniques.", "type" : "article-journal", "volume" : "94" }, "uris" : [ "http://www.mendeley.com/documents/?uuid=508d583c-6659-4091-9b77-f0980fdc1ea3" ] } ], "mendeley" : { "formattedCitation" : "[19]", "plainTextFormattedCitation" : "[19]", "previouslyFormattedCitation" : "[19]" }, "properties" : { "noteIndex" : 0 }, "schema" : "https://github.com/citation-style-language/schema/raw/master/csl-citation.json" }</w:instrText>
      </w:r>
      <w:r w:rsidR="008D1385">
        <w:rPr>
          <w:rFonts w:ascii="Century" w:hAnsi="Century" w:cs="Tahoma"/>
          <w:sz w:val="24"/>
          <w:szCs w:val="24"/>
        </w:rPr>
        <w:fldChar w:fldCharType="separate"/>
      </w:r>
      <w:r w:rsidR="008D1385" w:rsidRPr="008D1385">
        <w:rPr>
          <w:rFonts w:ascii="Century" w:hAnsi="Century" w:cs="Tahoma"/>
          <w:noProof/>
          <w:sz w:val="24"/>
          <w:szCs w:val="24"/>
        </w:rPr>
        <w:t>[19]</w:t>
      </w:r>
      <w:r w:rsidR="008D1385">
        <w:rPr>
          <w:rFonts w:ascii="Century" w:hAnsi="Century" w:cs="Tahoma"/>
          <w:sz w:val="24"/>
          <w:szCs w:val="24"/>
        </w:rPr>
        <w:fldChar w:fldCharType="end"/>
      </w:r>
      <w:r w:rsidR="008D1385">
        <w:rPr>
          <w:rFonts w:ascii="Century" w:hAnsi="Century" w:cs="Tahoma"/>
          <w:sz w:val="24"/>
          <w:szCs w:val="24"/>
        </w:rPr>
        <w:t>.</w:t>
      </w:r>
    </w:p>
    <w:p w:rsidR="008D1385" w:rsidRDefault="00D37ABD" w:rsidP="009E6FFD">
      <w:pPr>
        <w:spacing w:line="276" w:lineRule="auto"/>
        <w:jc w:val="both"/>
        <w:rPr>
          <w:rFonts w:ascii="Century" w:hAnsi="Century" w:cs="Tahoma"/>
          <w:sz w:val="24"/>
          <w:szCs w:val="24"/>
        </w:rPr>
      </w:pPr>
      <w:r>
        <w:rPr>
          <w:rFonts w:ascii="Century" w:hAnsi="Century" w:cs="Tahoma"/>
          <w:sz w:val="24"/>
          <w:szCs w:val="24"/>
        </w:rPr>
        <w:t xml:space="preserve">El ultrasonido como herramienta de </w:t>
      </w:r>
      <w:r w:rsidR="007130F4">
        <w:rPr>
          <w:rFonts w:ascii="Century" w:hAnsi="Century" w:cs="Tahoma"/>
          <w:sz w:val="24"/>
          <w:szCs w:val="24"/>
        </w:rPr>
        <w:t>diagnóstico</w:t>
      </w:r>
      <w:r>
        <w:rPr>
          <w:rFonts w:ascii="Century" w:hAnsi="Century" w:cs="Tahoma"/>
          <w:sz w:val="24"/>
          <w:szCs w:val="24"/>
        </w:rPr>
        <w:t xml:space="preserve"> y asistencia médica juega un papel importante en diversos procedimientos, como lo son la toma de </w:t>
      </w:r>
      <w:r w:rsidR="007130F4">
        <w:rPr>
          <w:rFonts w:ascii="Century" w:hAnsi="Century" w:cs="Tahoma"/>
          <w:sz w:val="24"/>
          <w:szCs w:val="24"/>
        </w:rPr>
        <w:t>biopsias</w:t>
      </w:r>
      <w:r>
        <w:rPr>
          <w:rFonts w:ascii="Century" w:hAnsi="Century" w:cs="Tahoma"/>
          <w:sz w:val="24"/>
          <w:szCs w:val="24"/>
        </w:rPr>
        <w:t xml:space="preserve"> guiadas con ultrasonido, el diagnóstico de tumores de mama y la elastografía. Sin embargo, las sondas de ultrasonido 2D convencionales tienen ciertas limitaciones que dificultan algunos aspectos en estos procedimientos. Estas limitaciones incluyen las siguientes.</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El registro del plano de imagen en 3D al volumen 3D de la anatomía del paciente queda completamente a la habilidad del médico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"Goksel", "given" : "O", "non-dropping-particle" : "", "parse-names" : false, "suffix" : "" }, { "dropping-particle" : "", "family" : "Salcudean", "given" : "S E", "non-dropping-particle" : "", "parse-names" : false, "suffix" : "" } ], "container-title" : "IEEE Transactions on Medical Imaging,", "id" : "ITEM-1", "issued" : { "date-parts" : [ [ "2009" ] ] }, "page" : "1657-1669", "title" : "B-Mode Ultrasound Image Simulation in Deformable 3-D Medium", "type" : "article-journal", "volume" : "28" }, "uris" : [ "http://www.mendeley.com/documents/?uuid=f84d4f7b-ff60-4911-83ec-f8675d6db796" ] } ], "mendeley" : { "formattedCitation" : "[22]", "plainTextFormattedCitation" : "[22]", "previouslyFormattedCitation" : "[22]"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[22]</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Es difícil acceder a algunos planos de imagen debido a la anatomía del paciente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D37ABD" w:rsidP="00D37ABD">
      <w:pPr>
        <w:pStyle w:val="Prrafodelista"/>
        <w:numPr>
          <w:ilvl w:val="0"/>
          <w:numId w:val="17"/>
        </w:numPr>
        <w:spacing w:line="276" w:lineRule="auto"/>
        <w:jc w:val="both"/>
        <w:rPr>
          <w:rFonts w:ascii="Century" w:hAnsi="Century" w:cs="Tahoma"/>
          <w:sz w:val="24"/>
          <w:szCs w:val="24"/>
        </w:rPr>
      </w:pPr>
      <w:r>
        <w:rPr>
          <w:rFonts w:ascii="Century" w:hAnsi="Century" w:cs="Tahoma"/>
          <w:sz w:val="24"/>
          <w:szCs w:val="24"/>
        </w:rPr>
        <w:t xml:space="preserve">La visualización de la anatomía interna del paciente depende de la colocación de la sonda </w:t>
      </w:r>
      <w:r>
        <w:rPr>
          <w:rFonts w:ascii="Century" w:hAnsi="Century" w:cs="Tahoma"/>
          <w:sz w:val="24"/>
          <w:szCs w:val="24"/>
        </w:rPr>
        <w:fldChar w:fldCharType="begin" w:fldLock="1"/>
      </w:r>
      <w:r w:rsidR="005F5800">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D37ABD">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D37ABD" w:rsidRDefault="005F5800" w:rsidP="00D37ABD">
      <w:pPr>
        <w:spacing w:line="276" w:lineRule="auto"/>
        <w:jc w:val="both"/>
        <w:rPr>
          <w:rFonts w:ascii="Century" w:hAnsi="Century" w:cs="Tahoma"/>
          <w:sz w:val="24"/>
          <w:szCs w:val="24"/>
        </w:rPr>
      </w:pPr>
      <w:r>
        <w:rPr>
          <w:rFonts w:ascii="Century" w:hAnsi="Century" w:cs="Tahoma"/>
          <w:sz w:val="24"/>
          <w:szCs w:val="24"/>
        </w:rPr>
        <w:t>Estas limitaciones pueden ser corregidas haciendo uso de ultrasonido 3D.</w:t>
      </w:r>
    </w:p>
    <w:p w:rsidR="005F5800" w:rsidRPr="00263C59" w:rsidRDefault="00646BF6" w:rsidP="005F5800">
      <w:pPr>
        <w:spacing w:line="276" w:lineRule="auto"/>
        <w:ind w:left="851" w:hanging="851"/>
        <w:jc w:val="both"/>
        <w:rPr>
          <w:rFonts w:ascii="Century" w:hAnsi="Century" w:cs="Tahoma"/>
          <w:b/>
          <w:sz w:val="32"/>
          <w:szCs w:val="24"/>
        </w:rPr>
      </w:pPr>
      <w:r>
        <w:rPr>
          <w:rFonts w:ascii="Century" w:hAnsi="Century" w:cs="Tahoma"/>
          <w:b/>
          <w:sz w:val="32"/>
          <w:szCs w:val="24"/>
        </w:rPr>
        <w:t xml:space="preserve">1.3   </w:t>
      </w:r>
      <w:r w:rsidR="001E1FE1">
        <w:rPr>
          <w:rFonts w:ascii="Century" w:hAnsi="Century" w:cs="Tahoma"/>
          <w:b/>
          <w:sz w:val="32"/>
          <w:szCs w:val="24"/>
        </w:rPr>
        <w:t xml:space="preserve"> </w:t>
      </w:r>
      <w:r w:rsidR="005F5800" w:rsidRPr="00263C59">
        <w:rPr>
          <w:rFonts w:ascii="Century" w:hAnsi="Century" w:cs="Tahoma"/>
          <w:b/>
          <w:sz w:val="32"/>
          <w:szCs w:val="24"/>
        </w:rPr>
        <w:t>Ultrasonido 3D</w:t>
      </w:r>
    </w:p>
    <w:p w:rsidR="005F5800" w:rsidRDefault="005F5800" w:rsidP="00FA4239">
      <w:pPr>
        <w:spacing w:line="276" w:lineRule="auto"/>
        <w:jc w:val="both"/>
        <w:rPr>
          <w:rFonts w:ascii="Century" w:hAnsi="Century" w:cs="Tahoma"/>
          <w:sz w:val="24"/>
          <w:szCs w:val="24"/>
        </w:rPr>
      </w:pPr>
      <w:r>
        <w:rPr>
          <w:rFonts w:ascii="Century" w:hAnsi="Century" w:cs="Tahoma"/>
          <w:sz w:val="24"/>
          <w:szCs w:val="24"/>
        </w:rPr>
        <w:t xml:space="preserve">La visualización 3D del interior del cuerpo humano ha permitido intervenciones complejas y ha aumentado la exactitud y seguridad de </w:t>
      </w:r>
      <w:r w:rsidR="00DA56F1">
        <w:rPr>
          <w:rFonts w:ascii="Century" w:hAnsi="Century" w:cs="Tahoma"/>
          <w:sz w:val="24"/>
          <w:szCs w:val="24"/>
        </w:rPr>
        <w:t>di</w:t>
      </w:r>
      <w:r>
        <w:rPr>
          <w:rFonts w:ascii="Century" w:hAnsi="Century" w:cs="Tahoma"/>
          <w:sz w:val="24"/>
          <w:szCs w:val="24"/>
        </w:rPr>
        <w:t xml:space="preserve">versas técnicas. Con el aumento en el poder computacional en computadoras de bajo costo y el avance en las técnicas de visualización de imágenes en 3D, el uso de procedimientos de intervención y de diagnóstico se expandido rápidamente </w:t>
      </w:r>
      <w:r>
        <w:rPr>
          <w:rFonts w:ascii="Century" w:hAnsi="Century" w:cs="Tahoma"/>
          <w:sz w:val="24"/>
          <w:szCs w:val="24"/>
        </w:rPr>
        <w:fldChar w:fldCharType="begin" w:fldLock="1"/>
      </w:r>
      <w:r w:rsidR="00567816">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J M", "non-dropping-particle" : "", "parse-names" : false, "suffix" : "" }, { "dropping-particle" : "", "family" : "Mills", "given" : "G R", "non-dropping-particle" : "", "parse-names" : false, "suffix" : "" }, { "dropping-particle" : "", "family" : "Downey", "given" : "D B", "non-dropping-particle" : "", "parse-names" : false, "suffix" : "" } ], "container-title" : "Ultrasonics", "id" : "ITEM-1", "issue" : "1-9", "issued" : { "date-parts" : [ [ "2004" ] ] }, "note" : "cited By (since 1996)15", "page" : "769-774", "title" : "3D ultrasound guided breast biopsy system", "type" : "article-journal", "volume" : "42" }, "uris" : [ "http://www.mendeley.com/documents/?uuid=d91ac34d-fe3c-46d1-b3b2-5b19675b7348" ] } ], "mendeley" : { "formattedCitation" : "[24]", "plainTextFormattedCitation" : "[24]", "previouslyFormattedCitation" : "[24]" }, "properties" : { "noteIndex" : 0 }, "schema" : "https://github.com/citation-style-language/schema/raw/master/csl-citation.json" }</w:instrText>
      </w:r>
      <w:r>
        <w:rPr>
          <w:rFonts w:ascii="Century" w:hAnsi="Century" w:cs="Tahoma"/>
          <w:sz w:val="24"/>
          <w:szCs w:val="24"/>
        </w:rPr>
        <w:fldChar w:fldCharType="separate"/>
      </w:r>
      <w:r w:rsidRPr="005F5800">
        <w:rPr>
          <w:rFonts w:ascii="Century" w:hAnsi="Century" w:cs="Tahoma"/>
          <w:noProof/>
          <w:sz w:val="24"/>
          <w:szCs w:val="24"/>
        </w:rPr>
        <w:t>[24]</w:t>
      </w:r>
      <w:r>
        <w:rPr>
          <w:rFonts w:ascii="Century" w:hAnsi="Century" w:cs="Tahoma"/>
          <w:sz w:val="24"/>
          <w:szCs w:val="24"/>
        </w:rPr>
        <w:fldChar w:fldCharType="end"/>
      </w:r>
      <w:r>
        <w:rPr>
          <w:rFonts w:ascii="Century" w:hAnsi="Century" w:cs="Tahoma"/>
          <w:sz w:val="24"/>
          <w:szCs w:val="24"/>
        </w:rPr>
        <w:t xml:space="preserve">. </w:t>
      </w:r>
    </w:p>
    <w:p w:rsidR="00FA4239" w:rsidRDefault="005F5800" w:rsidP="00FA4239">
      <w:pPr>
        <w:spacing w:line="276" w:lineRule="auto"/>
        <w:jc w:val="both"/>
        <w:rPr>
          <w:rFonts w:ascii="Century" w:hAnsi="Century" w:cs="Tahoma"/>
          <w:sz w:val="24"/>
          <w:szCs w:val="24"/>
        </w:rPr>
      </w:pPr>
      <w:r>
        <w:rPr>
          <w:rFonts w:ascii="Century" w:hAnsi="Century" w:cs="Tahoma"/>
          <w:sz w:val="24"/>
          <w:szCs w:val="24"/>
        </w:rPr>
        <w:t xml:space="preserve">El ultrasonido es una modalidad de imagenología que consiste en general un volumen de ultrasonido en lugar de adquirir solamente una imagen </w:t>
      </w:r>
      <w:r>
        <w:rPr>
          <w:rFonts w:ascii="Century" w:hAnsi="Century" w:cs="Tahoma"/>
          <w:sz w:val="24"/>
          <w:szCs w:val="24"/>
        </w:rPr>
        <w:lastRenderedPageBreak/>
        <w:t xml:space="preserve">bidimensional. </w:t>
      </w:r>
      <w:r w:rsidR="00567816">
        <w:rPr>
          <w:rFonts w:ascii="Century" w:hAnsi="Century" w:cs="Tahoma"/>
          <w:sz w:val="24"/>
          <w:szCs w:val="24"/>
        </w:rPr>
        <w:t>Existen tres principales modalidades para obtener volúmenes de ultrasonido:</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Barrido de Volumen.- Consiste en una sonda que realiza un barrido mecánico con un arreglo unidimensional de sensores. Estas fueron las primeras sondas en adquirir ultrasonido 3D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"10.1016/j.pbiomolbio.2006.07.025", "ISSN" : "0079-6107", "author" : [ { "dropping-particle" : "", "family" : "Jensen", "given" : "J\u00f8rgen Arendt", "non-dropping-particle" : "", "parse-names" : false, "suffix" : "" } ], "container-title" : "Progress in Biophysics and Molecular Biology", "id" : "ITEM-1", "issue" : "1\u20133", "issued" : { "date-parts" : [ [ "2007" ] ] }, "note" : "Effects of ultrasound and infrasound relevant to humanhealth ", "page" : "153-165", "title" : "Medical ultrasound imaging", "type" : "article-journal", "volume" : "93" }, "uris" : [ "http://www.mendeley.com/documents/?uuid=1b62346c-71cc-4ab3-8898-6c463fb4cab6" ] } ], "mendeley" : { "formattedCitation" : "[25]", "plainTextFormattedCitation" : "[25]", "previouslyFormattedCitation" : "[25]"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[25]</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 xml:space="preserve">Transductores tridimensionales.- Estos transductores consisten en un arreglo bidimensional de sensores de ultrasonido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567816" w:rsidRDefault="00567816" w:rsidP="00567816">
      <w:pPr>
        <w:pStyle w:val="Prrafodelista"/>
        <w:numPr>
          <w:ilvl w:val="0"/>
          <w:numId w:val="18"/>
        </w:numPr>
        <w:spacing w:line="276" w:lineRule="auto"/>
        <w:jc w:val="both"/>
        <w:rPr>
          <w:rFonts w:ascii="Century" w:hAnsi="Century" w:cs="Tahoma"/>
          <w:sz w:val="24"/>
          <w:szCs w:val="24"/>
        </w:rPr>
      </w:pPr>
      <w:r>
        <w:rPr>
          <w:rFonts w:ascii="Century" w:hAnsi="Century" w:cs="Tahoma"/>
          <w:sz w:val="24"/>
          <w:szCs w:val="24"/>
        </w:rPr>
        <w:t>Mano libre.- Consiste en una sonda de ultrasonido 2D convencional rastreada mediante un sensor de posición y orientación. Mediante el procesamiento computacional se reconstruye un volumen a partir de imágenes en 2D.</w:t>
      </w:r>
    </w:p>
    <w:p w:rsidR="00567816" w:rsidRDefault="00567816" w:rsidP="00567816">
      <w:pPr>
        <w:spacing w:line="276" w:lineRule="auto"/>
        <w:jc w:val="both"/>
        <w:rPr>
          <w:rFonts w:ascii="Century" w:hAnsi="Century" w:cs="Tahoma"/>
          <w:sz w:val="24"/>
          <w:szCs w:val="24"/>
        </w:rPr>
      </w:pPr>
      <w:r>
        <w:rPr>
          <w:rFonts w:ascii="Century" w:hAnsi="Century" w:cs="Tahoma"/>
          <w:sz w:val="24"/>
          <w:szCs w:val="24"/>
        </w:rPr>
        <w:t xml:space="preserve">Los transductores tridimensionales y de barrido de volumen existen comercialmente. Las principales desventajas de estos equipos son su alto costo y que el tamaño del volumen depende directamente del tamaño de la sonda o del sistema mecánico que realiza el barrido. Estas limitaciones no existen en el ultrasonido 3D a mano libre, ya que al hacer uso de una sonda de ultrasonido convencional el costo se reduce y el tamaño del volumen no está limitado y el usuario puede realizar barridos sin restricciones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"10.1016/S1361-8415(97)85009-8", "ISSN" : "1361-8415", "author" : [ { "dropping-particle" : "", "family" : "Rohling", "given" : "Robert", "non-dropping-particle" : "", "parse-names" : false, "suffix" : "" }, { "dropping-particle" : "", "family" : "Gee", "given" : "Andrew", "non-dropping-particle" : "", "parse-names" : false, "suffix" : "" }, { "dropping-particle" : "", "family" : "Berman", "given" : "Laurence", "non-dropping-particle" : "", "parse-names" : false, "suffix" : "" } ], "container-title" : "Medical Image Analysis", "id" : "ITEM-1", "issue" : "3", "issued" : { "date-parts" : [ [ "1997" ] ] }, "page" : "177-193", "title" : "Three-dimensional spatial compounding of ultrasound images", "type" : "article-journal", "volume" : "1" }, "uris" : [ "http://www.mendeley.com/documents/?uuid=febf5c13-f808-4abd-9462-635a5bce81bd" ] } ], "mendeley" : { "formattedCitation" : "[26]", "plainTextFormattedCitation" : "[26]", "previouslyFormattedCitation" : "[26]"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[26]</w:t>
      </w:r>
      <w:r>
        <w:rPr>
          <w:rFonts w:ascii="Century" w:hAnsi="Century" w:cs="Tahoma"/>
          <w:sz w:val="24"/>
          <w:szCs w:val="24"/>
        </w:rPr>
        <w:fldChar w:fldCharType="end"/>
      </w:r>
      <w:r>
        <w:rPr>
          <w:rFonts w:ascii="Century" w:hAnsi="Century" w:cs="Tahoma"/>
          <w:sz w:val="24"/>
          <w:szCs w:val="24"/>
        </w:rPr>
        <w:t xml:space="preserve">; sin embargo estos sistemas producen imágenes estáticas y el tiempo de procesamiento y la calidad del volumen dependerán principalmente del método de reconstrucción implementado </w:t>
      </w:r>
      <w:r>
        <w:rPr>
          <w:rFonts w:ascii="Century" w:hAnsi="Century" w:cs="Tahoma"/>
          <w:sz w:val="24"/>
          <w:szCs w:val="24"/>
        </w:rPr>
        <w:fldChar w:fldCharType="begin" w:fldLock="1"/>
      </w:r>
      <w:r w:rsidR="00C67B37">
        <w:rPr>
          <w:rFonts w:ascii="Century" w:hAnsi="Century" w:cs="Tahoma"/>
          <w:sz w:val="24"/>
          <w:szCs w:val="24"/>
        </w:rPr>
        <w:instrText>ADDIN CSL_CITATION { "citationItems" : [ { "id" : "ITEM-1", "itemData" : { "DOI" : "10.1016/j.ultrasmedbio.2007.02.015", "ISSN" : "0301-5629", "author" : [ { "dropping-particle" : "", "family" : "Solberg", "given" : "Ole Vegard", "non-dropping-particle" : "", "parse-names" : false, "suffix" : "" }, { "dropping-particle" : "", "family" : "Lindseth", "given" : "Frank", "non-dropping-particle" : "", "parse-names" : false, "suffix" : "" }, { "dropping-particle" : "", "family" : "Torp", "given" : "Hans", "non-dropping-particle" : "", "parse-names" : false, "suffix" : "" }, { "dropping-particle" : "", "family" : "Blake", "given" : "Richard E", "non-dropping-particle" : "", "parse-names" : false, "suffix" : "" }, { "dropping-particle" : "", "family" : "Hernes", "given" : "Toril A Nagelhus", "non-dropping-particle" : "", "parse-names" : false, "suffix" : "" } ], "container-title" : "Ultrasound in Medicine &amp; Biology", "id" : "ITEM-1", "issue" : "7", "issued" : { "date-parts" : [ [ "2007" ] ] }, "page" : "991-1009", "title" : "Freehand 3D Ultrasound Reconstruction Algorithms\u2014A Review", "type" : "article-journal", "volume" : "33" }, "uris" : [ "http://www.mendeley.com/documents/?uuid=d2079186-3950-407c-ab55-67b92b28a977" ] } ], "mendeley" : { "formattedCitation" : "[27]", "plainTextFormattedCitation" : "[27]", "previouslyFormattedCitation" : "[27]" }, "properties" : { "noteIndex" : 0 }, "schema" : "https://github.com/citation-style-language/schema/raw/master/csl-citation.json" }</w:instrText>
      </w:r>
      <w:r>
        <w:rPr>
          <w:rFonts w:ascii="Century" w:hAnsi="Century" w:cs="Tahoma"/>
          <w:sz w:val="24"/>
          <w:szCs w:val="24"/>
        </w:rPr>
        <w:fldChar w:fldCharType="separate"/>
      </w:r>
      <w:r w:rsidRPr="00567816">
        <w:rPr>
          <w:rFonts w:ascii="Century" w:hAnsi="Century" w:cs="Tahoma"/>
          <w:noProof/>
          <w:sz w:val="24"/>
          <w:szCs w:val="24"/>
        </w:rPr>
        <w:t>[27]</w:t>
      </w:r>
      <w:r>
        <w:rPr>
          <w:rFonts w:ascii="Century" w:hAnsi="Century" w:cs="Tahoma"/>
          <w:sz w:val="24"/>
          <w:szCs w:val="24"/>
        </w:rPr>
        <w:fldChar w:fldCharType="end"/>
      </w:r>
      <w:r>
        <w:rPr>
          <w:rFonts w:ascii="Century" w:hAnsi="Century" w:cs="Tahoma"/>
          <w:sz w:val="24"/>
          <w:szCs w:val="24"/>
        </w:rPr>
        <w:t xml:space="preserve">. </w:t>
      </w:r>
      <w:r w:rsidR="00263C59">
        <w:rPr>
          <w:rFonts w:ascii="Century" w:hAnsi="Century" w:cs="Tahoma"/>
          <w:sz w:val="24"/>
          <w:szCs w:val="24"/>
        </w:rPr>
        <w:t xml:space="preserve">En la figura </w:t>
      </w:r>
      <w:r w:rsidR="007130F4">
        <w:rPr>
          <w:rFonts w:ascii="Century" w:hAnsi="Century" w:cs="Tahoma"/>
          <w:sz w:val="24"/>
          <w:szCs w:val="24"/>
        </w:rPr>
        <w:t>1.</w:t>
      </w:r>
      <w:r w:rsidR="00263C59">
        <w:rPr>
          <w:rFonts w:ascii="Century" w:hAnsi="Century" w:cs="Tahoma"/>
          <w:sz w:val="24"/>
          <w:szCs w:val="24"/>
        </w:rPr>
        <w:t>6 se muestran las sondas de ultrasonido utilizadas en cada una de las modalidades mencionadas anteriormente.</w:t>
      </w:r>
    </w:p>
    <w:p w:rsidR="00263C59" w:rsidRDefault="00263C59" w:rsidP="00263C59">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2FABBC4B" wp14:editId="6A635A8B">
            <wp:extent cx="3025140" cy="2475083"/>
            <wp:effectExtent l="0" t="0" r="3810" b="190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ondas.jpg"/>
                    <pic:cNvPicPr/>
                  </pic:nvPicPr>
                  <pic:blipFill>
                    <a:blip r:embed="rId13">
                      <a:extLst>
                        <a:ext uri="{28A0092B-C50C-407E-A947-70E740481C1C}">
                          <a14:useLocalDpi xmlns:a14="http://schemas.microsoft.com/office/drawing/2010/main" val="0"/>
                        </a:ext>
                      </a:extLst>
                    </a:blip>
                    <a:stretch>
                      <a:fillRect/>
                    </a:stretch>
                  </pic:blipFill>
                  <pic:spPr>
                    <a:xfrm>
                      <a:off x="0" y="0"/>
                      <a:ext cx="3031132" cy="2479986"/>
                    </a:xfrm>
                    <a:prstGeom prst="rect">
                      <a:avLst/>
                    </a:prstGeom>
                  </pic:spPr>
                </pic:pic>
              </a:graphicData>
            </a:graphic>
          </wp:inline>
        </w:drawing>
      </w:r>
    </w:p>
    <w:p w:rsidR="00263C59" w:rsidRDefault="00263C59" w:rsidP="00263C59">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6. Sondas de ultrasonido 3D; a) sonda de ultrasonido mecánica, b) sonda de ultrasonido con arreglo bidimensional y c) sonda de ultrasonido con rastreador óptico para la generación de ultrasonido 3D a mano libre.</w:t>
      </w:r>
    </w:p>
    <w:p w:rsidR="00263C59" w:rsidRDefault="00C67B37" w:rsidP="00263C59">
      <w:pPr>
        <w:spacing w:line="276" w:lineRule="auto"/>
        <w:jc w:val="both"/>
        <w:rPr>
          <w:rFonts w:ascii="Century" w:hAnsi="Century" w:cs="Tahoma"/>
          <w:sz w:val="24"/>
          <w:szCs w:val="24"/>
        </w:rPr>
      </w:pPr>
      <w:r>
        <w:rPr>
          <w:rFonts w:ascii="Century" w:hAnsi="Century" w:cs="Tahoma"/>
          <w:sz w:val="24"/>
          <w:szCs w:val="24"/>
        </w:rPr>
        <w:lastRenderedPageBreak/>
        <w:t xml:space="preserve">El ultrasonido 3D ofrece nuevas perspectivas en el análisis de imágenes de ultrasonido de mama. Debido a su carácter digital, cada plano del volumen salvado se puede visualizar, evitando la dependencia del observador y la documentación no estandarizada </w:t>
      </w:r>
      <w:r>
        <w:rPr>
          <w:rFonts w:ascii="Century" w:hAnsi="Century" w:cs="Tahoma"/>
          <w:sz w:val="24"/>
          <w:szCs w:val="24"/>
        </w:rPr>
        <w:fldChar w:fldCharType="begin" w:fldLock="1"/>
      </w:r>
      <w:r w:rsidR="00A26D77">
        <w:rPr>
          <w:rFonts w:ascii="Century" w:hAnsi="Century" w:cs="Tahoma"/>
          <w:sz w:val="24"/>
          <w:szCs w:val="24"/>
        </w:rPr>
        <w:instrText>ADDIN CSL_CITATION { "citationItems" : [ { "id" : "ITEM-1", "itemData" : { "DOI" : "10.1016/j.ejrad.2008.04.001", "ISSN" : "1872-7727", "PMID" : "18468829", "abstract" : "OBJECTIVES: Our aim was to investigate the diagnostic potential of an automated ultrasound (US) breast scanner prototype and compare it with manual US and mammography.\n\nMETHODS: Ninety-seven patients with a total of 107 breast lesions had mammograms, manual US and an automated breast US scan. Multiplanar reconstructions in coronal, axial and the sagittal view were reconstructed from the automated dataset and visualized. After biopsy, all lesions were confirmed histologically. The data were evaluated according to the BIRADS (Breast Imaging Reporting and Data System) classification. The sensitivity and specificity were analyzed.\n\nRESULTS: The BIRADS criterion \"margin\" was significantly related to the overall BIRADS classification, independently of the US method being used. The sensitivity of mammography was significantly lower than of each US method (Fisher's exact test with p&lt;0.05). There were no significant differences between the US methods.\n\nCONCLUSIONS: The reconstructed third (axial) image plane of the whole breast, which corresponds to a craniocaudal mammogram, can give additional information about both, site and differential diagnosis of a lesion. Although image quality was sufficient, automated US is not good enough to replace manual US at this time.", "author" : [ { "dropping-particle" : "", "family" : "Kotsianos-Hermle", "given" : "D", "non-dropping-particle" : "", "parse-names" : false, "suffix" : "" }, { "dropping-particle" : "", "family" : "Hiltawsky", "given" : "K M", "non-dropping-particle" : "", "parse-names" : false, "suffix" : "" }, { "dropping-particle" : "", "family" : "Wirth", "given" : "S", "non-dropping-particle" : "", "parse-names" : false, "suffix" : "" }, { "dropping-particle" : "", "family" : "Fischer", "given" : "T", "non-dropping-particle" : "", "parse-names" : false, "suffix" : "" }, { "dropping-particle" : "", "family" : "Friese", "given" : "K", "non-dropping-particle" : "", "parse-names" : false, "suffix" : "" }, { "dropping-particle" : "", "family" : "Reiser", "given" : "M", "non-dropping-particle" : "", "parse-names" : false, "suffix" : "" } ], "container-title" : "European journal of radiology", "id" : "ITEM-1", "issue" : "1", "issued" : { "date-parts" : [ [ "2009", "7" ] ] }, "page" : "109-15", "title" : "Analysis of 107 breast lesions with automated 3D ultrasound and comparison with mammography and manual ultrasound.", "type" : "article-journal", "volume" : "71" }, "uris" : [ "http://www.mendeley.com/documents/?uuid=0e39b7e4-851e-4d5a-835d-9b95f8a981dc" ] } ], "mendeley" : { "formattedCitation" : "[28]", "plainTextFormattedCitation" : "[28]", "previouslyFormattedCitation" : "[28]" }, "properties" : { "noteIndex" : 0 }, "schema" : "https://github.com/citation-style-language/schema/raw/master/csl-citation.json" }</w:instrText>
      </w:r>
      <w:r>
        <w:rPr>
          <w:rFonts w:ascii="Century" w:hAnsi="Century" w:cs="Tahoma"/>
          <w:sz w:val="24"/>
          <w:szCs w:val="24"/>
        </w:rPr>
        <w:fldChar w:fldCharType="separate"/>
      </w:r>
      <w:r w:rsidRPr="00C67B37">
        <w:rPr>
          <w:rFonts w:ascii="Century" w:hAnsi="Century" w:cs="Tahoma"/>
          <w:noProof/>
          <w:sz w:val="24"/>
          <w:szCs w:val="24"/>
        </w:rPr>
        <w:t>[28]</w:t>
      </w:r>
      <w:r>
        <w:rPr>
          <w:rFonts w:ascii="Century" w:hAnsi="Century" w:cs="Tahoma"/>
          <w:sz w:val="24"/>
          <w:szCs w:val="24"/>
        </w:rPr>
        <w:fldChar w:fldCharType="end"/>
      </w:r>
      <w:r>
        <w:rPr>
          <w:rFonts w:ascii="Century" w:hAnsi="Century" w:cs="Tahoma"/>
          <w:sz w:val="24"/>
          <w:szCs w:val="24"/>
        </w:rPr>
        <w:t xml:space="preserve">. En la figura </w:t>
      </w:r>
      <w:r w:rsidR="007130F4">
        <w:rPr>
          <w:rFonts w:ascii="Century" w:hAnsi="Century" w:cs="Tahoma"/>
          <w:sz w:val="24"/>
          <w:szCs w:val="24"/>
        </w:rPr>
        <w:t>1.</w:t>
      </w:r>
      <w:r w:rsidR="004C31B6">
        <w:rPr>
          <w:rFonts w:ascii="Century" w:hAnsi="Century" w:cs="Tahoma"/>
          <w:sz w:val="24"/>
          <w:szCs w:val="24"/>
        </w:rPr>
        <w:t xml:space="preserve">7 se muestra un volumen de ultrasonido de mama en donde se muestra el potencial del ultrasonido 3D para visualizar la anatomía de la paciente en 2D y 3D y haciendo uso de técnicas de visualización 3D manipular el volumen para analizar las estructuras internas del volumen. </w:t>
      </w:r>
    </w:p>
    <w:p w:rsidR="004C31B6" w:rsidRDefault="004C31B6" w:rsidP="004C31B6">
      <w:pPr>
        <w:spacing w:line="276" w:lineRule="auto"/>
        <w:jc w:val="center"/>
        <w:rPr>
          <w:rFonts w:ascii="Century" w:hAnsi="Century" w:cs="Tahoma"/>
          <w:sz w:val="20"/>
          <w:szCs w:val="24"/>
        </w:rPr>
      </w:pPr>
      <w:r>
        <w:rPr>
          <w:rFonts w:ascii="Century" w:hAnsi="Century" w:cs="Tahoma"/>
          <w:noProof/>
          <w:sz w:val="24"/>
          <w:szCs w:val="24"/>
          <w:lang w:eastAsia="es-MX"/>
        </w:rPr>
        <w:drawing>
          <wp:inline distT="0" distB="0" distL="0" distR="0" wp14:anchorId="00956369" wp14:editId="7E136F9C">
            <wp:extent cx="5591175" cy="391407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reast 3D.jpg"/>
                    <pic:cNvPicPr/>
                  </pic:nvPicPr>
                  <pic:blipFill>
                    <a:blip r:embed="rId14">
                      <a:extLst>
                        <a:ext uri="{28A0092B-C50C-407E-A947-70E740481C1C}">
                          <a14:useLocalDpi xmlns:a14="http://schemas.microsoft.com/office/drawing/2010/main" val="0"/>
                        </a:ext>
                      </a:extLst>
                    </a:blip>
                    <a:stretch>
                      <a:fillRect/>
                    </a:stretch>
                  </pic:blipFill>
                  <pic:spPr>
                    <a:xfrm>
                      <a:off x="0" y="0"/>
                      <a:ext cx="5603562" cy="3922747"/>
                    </a:xfrm>
                    <a:prstGeom prst="rect">
                      <a:avLst/>
                    </a:prstGeom>
                  </pic:spPr>
                </pic:pic>
              </a:graphicData>
            </a:graphic>
          </wp:inline>
        </w:drawing>
      </w:r>
    </w:p>
    <w:p w:rsidR="004C31B6" w:rsidRDefault="004C31B6" w:rsidP="004C31B6">
      <w:pPr>
        <w:spacing w:line="276" w:lineRule="auto"/>
        <w:jc w:val="center"/>
        <w:rPr>
          <w:rFonts w:ascii="Century" w:hAnsi="Century" w:cs="Tahoma"/>
          <w:sz w:val="20"/>
          <w:szCs w:val="24"/>
        </w:rPr>
      </w:pPr>
      <w:r>
        <w:rPr>
          <w:rFonts w:ascii="Century" w:hAnsi="Century" w:cs="Tahoma"/>
          <w:sz w:val="20"/>
          <w:szCs w:val="24"/>
        </w:rPr>
        <w:t xml:space="preserve">Figura </w:t>
      </w:r>
      <w:r w:rsidR="007130F4">
        <w:rPr>
          <w:rFonts w:ascii="Century" w:hAnsi="Century" w:cs="Tahoma"/>
          <w:sz w:val="20"/>
          <w:szCs w:val="24"/>
        </w:rPr>
        <w:t>1.</w:t>
      </w:r>
      <w:r>
        <w:rPr>
          <w:rFonts w:ascii="Century" w:hAnsi="Century" w:cs="Tahoma"/>
          <w:sz w:val="20"/>
          <w:szCs w:val="24"/>
        </w:rPr>
        <w:t>7. Ultrasonido 3D de mama.</w:t>
      </w:r>
    </w:p>
    <w:p w:rsidR="00A26D77" w:rsidRDefault="00152C3E" w:rsidP="004C31B6">
      <w:pPr>
        <w:spacing w:line="276" w:lineRule="auto"/>
        <w:jc w:val="both"/>
        <w:rPr>
          <w:rFonts w:ascii="Century" w:hAnsi="Century" w:cs="Tahoma"/>
          <w:sz w:val="24"/>
          <w:szCs w:val="24"/>
        </w:rPr>
      </w:pPr>
      <w:r>
        <w:rPr>
          <w:rFonts w:ascii="Century" w:hAnsi="Century" w:cs="Tahoma"/>
          <w:sz w:val="24"/>
          <w:szCs w:val="24"/>
        </w:rPr>
        <w:t xml:space="preserve">Además de las ventajas de visualización que provee el ultrasonido 3D, este puede ser de utilidad para la medición del volumen del tumor, una medición confiable del volumen del tumor puede ayudar en el monitoreo de los resultados en los tratamientos de cáncer de mama </w:t>
      </w:r>
      <w:r w:rsidR="00A26D77">
        <w:rPr>
          <w:rFonts w:ascii="Century" w:hAnsi="Century" w:cs="Tahoma"/>
          <w:sz w:val="24"/>
          <w:szCs w:val="24"/>
        </w:rPr>
        <w:fldChar w:fldCharType="begin" w:fldLock="1"/>
      </w:r>
      <w:r w:rsidR="00BA6BCB">
        <w:rPr>
          <w:rFonts w:ascii="Century" w:hAnsi="Century" w:cs="Tahoma"/>
          <w:sz w:val="24"/>
          <w:szCs w:val="24"/>
        </w:rPr>
        <w:instrText>ADDIN CSL_CITATION { "citationItems" : [ { "id" : "ITEM-1", "itemData" : { "author" : [ { "dropping-particle" : "", "family" : "Chen", "given" : "D.-R.", "non-dropping-particle" : "", "parse-names" : false, "suffix" : "" }, { "dropping-particle" : "", "family" : "Chang", "given" : "R.-F.", "non-dropping-particle" : "", "parse-names" : false, "suffix" : "" }, { "dropping-particle" : "", "family" : "Wu", "given" : "W.-J.", "non-dropping-particle" : "", "parse-names" : false, "suffix" : "" }, { "dropping-particle" : "", "family" : "Moon", "given" : "W K", "non-dropping-particle" : "", "parse-names" : false, "suffix" : "" }, { "dropping-particle" : "", "family" : "Wu", "given" : "W.-L.", "non-dropping-particle" : "", "parse-names" : false, "suffix" : "" } ], "container-title" : "Ultrasound in Medicine and Biology", "id" : "ITEM-1", "issue" : "7", "issued" : { "date-parts" : [ [ "2003" ] ] }, "note" : "cited By (since 1996)48", "page" : "1017-1026", "title" : "3-D breast ultrasound segmentation using active contour model", "type" : "article-journal", "volume" : "29" }, "uris" : [ "http://www.mendeley.com/documents/?uuid=d2f2e78c-0321-4571-8474-8889879396c4" ] } ], "mendeley" : { "formattedCitation" : "[29]", "plainTextFormattedCitation" : "[29]", "previouslyFormattedCitation" : "[29]" }, "properties" : { "noteIndex" : 0 }, "schema" : "https://github.com/citation-style-language/schema/raw/master/csl-citation.json" }</w:instrText>
      </w:r>
      <w:r w:rsidR="00A26D77">
        <w:rPr>
          <w:rFonts w:ascii="Century" w:hAnsi="Century" w:cs="Tahoma"/>
          <w:sz w:val="24"/>
          <w:szCs w:val="24"/>
        </w:rPr>
        <w:fldChar w:fldCharType="separate"/>
      </w:r>
      <w:r w:rsidR="00A26D77" w:rsidRPr="00A26D77">
        <w:rPr>
          <w:rFonts w:ascii="Century" w:hAnsi="Century" w:cs="Tahoma"/>
          <w:noProof/>
          <w:sz w:val="24"/>
          <w:szCs w:val="24"/>
        </w:rPr>
        <w:t>[29]</w:t>
      </w:r>
      <w:r w:rsidR="00A26D77">
        <w:rPr>
          <w:rFonts w:ascii="Century" w:hAnsi="Century" w:cs="Tahoma"/>
          <w:sz w:val="24"/>
          <w:szCs w:val="24"/>
        </w:rPr>
        <w:fldChar w:fldCharType="end"/>
      </w:r>
      <w:r w:rsidR="00A26D77">
        <w:rPr>
          <w:rFonts w:ascii="Century" w:hAnsi="Century" w:cs="Tahoma"/>
          <w:sz w:val="24"/>
          <w:szCs w:val="24"/>
        </w:rPr>
        <w:t xml:space="preserve">; la evaluación y medición del volumen de los tumores sirve como criterio para establecer un diagnóstico y clasificación del padecimiento, mientras que la </w:t>
      </w:r>
      <w:r w:rsidR="00BA6BCB">
        <w:rPr>
          <w:rFonts w:ascii="Century" w:hAnsi="Century" w:cs="Tahoma"/>
          <w:sz w:val="24"/>
          <w:szCs w:val="24"/>
        </w:rPr>
        <w:t xml:space="preserve">relación de volumen entre el tumor y el seno es significativo para las cirugías de mama conservativa </w:t>
      </w:r>
      <w:r w:rsidR="00BA6BCB">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"DOI" : "10.4137/BCBCR.S6128", "ISSN" : "1178-2234", "PMID" : "21494401", "abstract" : "BACKGROUND: To compare breast volume measurement techniques in terms of accuracy, convenience, and cost.\n\nMETHODS: Breast volumes of 30 patients who were scheduled to undergo total mastectomy surgery were measured preoperatively by using five different methods (mammography, anatomic [anthropometric], thermoplastic casting, the Archimedes procedure, and the Grossman-Roudner device). Specimen volume after total mastectomy was measured in each patient with the water displacement method (Archimedes). The results were compared statistically with the values obtained by the five different methods.\n\nRESULTS: The mean mastectomy specimen volume was 623.5 (range 150-1490) mL. The breast volume values were established to be 615.7 mL (r = 0.997) with the mammographic method, 645.4 mL (r = 0.975) with the anthropometric method, 565.8 mL (r = 0.934) with the Grossman-Roudner device, 583.2 mL (r = 0.989) with the Archimedes procedure, and 544.7 mL (r = 0.94) with the casting technique. Examination of r values revealed that the most accurate method was mammography for all volume ranges, followed by the Archimedes method.\n\nCONCLUSION: The present study demonstrated that the most accurate method of breast volume measurement is mammography, followed by the Archimedes method. However, when patient comfort, ease of application, and cost were taken into consideration, the Grossman-Roudner device and anatomic measurement were relatively less expensive, and easier methods with an acceptable degree of accuracy.", "author" : [ { "dropping-particle" : "", "family" : "Kayar", "given" : "Ragip", "non-dropping-particle" : "", "parse-names" : false, "suffix" : "" }, { "dropping-particle" : "", "family" : "Civelek", "given" : "Serdar", "non-dropping-particle" : "", "parse-names" : false, "suffix" : "" }, { "dropping-particle" : "", "family" : "Cobanoglu", "given" : "Murat", "non-dropping-particle" : "", "parse-names" : false, "suffix" : "" }, { "dropping-particle" : "", "family" : "Gungor", "given" : "Osman", "non-dropping-particle" : "", "parse-names" : false, "suffix" : "" }, { "dropping-particle" : "", "family" : "Catal", "given" : "Hidayet", "non-dropping-particle" : "", "parse-names" : false, "suffix" : "" }, { "dropping-particle" : "", "family" : "Emiroglu", "given" : "Mustafa", "non-dropping-particle" : "", "parse-names" : false, "suffix" : "" } ], "container-title" : "Breast cancer : basic and clinical research", "id" : "ITEM-1", "issued" : { "date-parts" : [ [ "2011", "1" ] ] }, "page" : "43-52", "title" : "Five methods of breast volume measurement: a comparative study of measurements of specimen volume in 30 mastectomy cases.", "type" : "article-journal", "volume" : "5" }, "uris" : [ "http://www.mendeley.com/documents/?uuid=acab8da2-5dc9-4b9e-9267-42217f684e08" ] } ], "mendeley" : { "formattedCitation" : "[30]", "plainTextFormattedCitation" : "[30]", "previouslyFormattedCitation" : "[30]" }, "properties" : { "noteIndex" : 0 }, "schema" : "https://github.com/citation-style-language/schema/raw/master/csl-citation.json" }</w:instrText>
      </w:r>
      <w:r w:rsidR="00BA6BCB">
        <w:rPr>
          <w:rFonts w:ascii="Century" w:hAnsi="Century" w:cs="Tahoma"/>
          <w:sz w:val="24"/>
          <w:szCs w:val="24"/>
        </w:rPr>
        <w:fldChar w:fldCharType="separate"/>
      </w:r>
      <w:r w:rsidR="00BA6BCB" w:rsidRPr="00BA6BCB">
        <w:rPr>
          <w:rFonts w:ascii="Century" w:hAnsi="Century" w:cs="Tahoma"/>
          <w:noProof/>
          <w:sz w:val="24"/>
          <w:szCs w:val="24"/>
        </w:rPr>
        <w:t>[30]</w:t>
      </w:r>
      <w:r w:rsidR="00BA6BCB">
        <w:rPr>
          <w:rFonts w:ascii="Century" w:hAnsi="Century" w:cs="Tahoma"/>
          <w:sz w:val="24"/>
          <w:szCs w:val="24"/>
        </w:rPr>
        <w:fldChar w:fldCharType="end"/>
      </w:r>
      <w:r w:rsidR="00BA6BCB">
        <w:rPr>
          <w:rFonts w:ascii="Century" w:hAnsi="Century" w:cs="Tahoma"/>
          <w:sz w:val="24"/>
          <w:szCs w:val="24"/>
        </w:rPr>
        <w:t xml:space="preserve">. </w:t>
      </w:r>
      <w:r w:rsidR="009076B7">
        <w:rPr>
          <w:rFonts w:ascii="Century" w:hAnsi="Century" w:cs="Tahoma"/>
          <w:sz w:val="24"/>
          <w:szCs w:val="24"/>
        </w:rPr>
        <w:t>Por otro lado, l</w:t>
      </w:r>
      <w:r w:rsidR="00BA6BCB">
        <w:rPr>
          <w:rFonts w:ascii="Century" w:hAnsi="Century" w:cs="Tahoma"/>
          <w:sz w:val="24"/>
          <w:szCs w:val="24"/>
        </w:rPr>
        <w:t xml:space="preserve">a malignidad de los tumores </w:t>
      </w:r>
      <w:r w:rsidR="009076B7">
        <w:rPr>
          <w:rFonts w:ascii="Century" w:hAnsi="Century" w:cs="Tahoma"/>
          <w:sz w:val="24"/>
          <w:szCs w:val="24"/>
        </w:rPr>
        <w:t xml:space="preserve">de mama </w:t>
      </w:r>
      <w:r w:rsidR="00BA6BCB">
        <w:rPr>
          <w:rFonts w:ascii="Century" w:hAnsi="Century" w:cs="Tahoma"/>
          <w:sz w:val="24"/>
          <w:szCs w:val="24"/>
        </w:rPr>
        <w:t xml:space="preserve">se puede definir por su forma; la capacidad de evaluar los diferentes planos que conforman el ultrasonido 3D provee una nueva fuente de información mediante la </w:t>
      </w:r>
      <w:r w:rsidR="00BA6BCB">
        <w:rPr>
          <w:rFonts w:ascii="Century" w:hAnsi="Century" w:cs="Tahoma"/>
          <w:sz w:val="24"/>
          <w:szCs w:val="24"/>
        </w:rPr>
        <w:lastRenderedPageBreak/>
        <w:t>visualización del plano coronal junto con los planos sagitales y transversales</w:t>
      </w:r>
      <w:r w:rsidR="009076B7">
        <w:rPr>
          <w:rFonts w:ascii="Century" w:hAnsi="Century" w:cs="Tahoma"/>
          <w:sz w:val="24"/>
          <w:szCs w:val="24"/>
        </w:rPr>
        <w:t xml:space="preserve"> </w:t>
      </w:r>
      <w:r w:rsidR="009076B7">
        <w:rPr>
          <w:rFonts w:ascii="Century" w:hAnsi="Century" w:cs="Tahoma"/>
          <w:sz w:val="24"/>
          <w:szCs w:val="24"/>
        </w:rPr>
        <w:fldChar w:fldCharType="begin" w:fldLock="1"/>
      </w:r>
      <w:r w:rsidR="009076B7">
        <w:rPr>
          <w:rFonts w:ascii="Century" w:hAnsi="Century" w:cs="Tahoma"/>
          <w:sz w:val="24"/>
          <w:szCs w:val="24"/>
        </w:rPr>
        <w:instrText>ADDIN CSL_CITATION { "citationItems" : [ { "id" : "ITEM-1", "itemData" : { "ISBN" : "3137544025", "abstract" : "The Authoritative Reference on Gynecologic Ultrasound Comprehensive: More than 1000 illustrations on gynecologic ultrasound -- by far the most comprehensive work on the subject Combined with the volume on obstetrics, provides an information and image archive that will answer every question A textbook and atlas in one Complete and up-to-date: Abdominal and transvaginal ultrasound, breast ultrasound, ultrasound-guided invasive diagnostic procedures and follow-up Color Doppler and pulsed Doppler ultrasound, 3D ultrasound, endosonography Practical: The ideal reference work on the sonographic features of all benign and malignant gynecologic conditions Direct comparison of ultrasound images with real-life counterparts (surgical specimens, intraoperative photographs, etc.)", "author" : [ { "dropping-particle" : "", "family" : "Merz", "given" : "Eberhard", "non-dropping-particle" : "", "parse-names" : false, "suffix" : "" } ], "id" : "ITEM-1", "issued" : { "date-parts" : [ [ "2007" ] ] }, "number-of-pages" : "307", "publisher" : "Thieme", "title" : "Ultrasound in Obstetrics and Gynecology, Volume 2", "type" : "book" }, "uris" : [ "http://www.mendeley.com/documents/?uuid=cee7e64a-2cd4-4d53-9471-125639f65378" ] } ], "mendeley" : { "formattedCitation" : "[31]", "plainTextFormattedCitation" : "[31]", "previouslyFormattedCitation" : "[31]" }, "properties" : { "noteIndex" : 0 }, "schema" : "https://github.com/citation-style-language/schema/raw/master/csl-citation.json" }</w:instrText>
      </w:r>
      <w:r w:rsidR="009076B7">
        <w:rPr>
          <w:rFonts w:ascii="Century" w:hAnsi="Century" w:cs="Tahoma"/>
          <w:sz w:val="24"/>
          <w:szCs w:val="24"/>
        </w:rPr>
        <w:fldChar w:fldCharType="separate"/>
      </w:r>
      <w:r w:rsidR="009076B7" w:rsidRPr="009076B7">
        <w:rPr>
          <w:rFonts w:ascii="Century" w:hAnsi="Century" w:cs="Tahoma"/>
          <w:noProof/>
          <w:sz w:val="24"/>
          <w:szCs w:val="24"/>
        </w:rPr>
        <w:t>[31]</w:t>
      </w:r>
      <w:r w:rsidR="009076B7">
        <w:rPr>
          <w:rFonts w:ascii="Century" w:hAnsi="Century" w:cs="Tahoma"/>
          <w:sz w:val="24"/>
          <w:szCs w:val="24"/>
        </w:rPr>
        <w:fldChar w:fldCharType="end"/>
      </w:r>
      <w:r w:rsidR="00BA6BCB">
        <w:rPr>
          <w:rFonts w:ascii="Century" w:hAnsi="Century" w:cs="Tahoma"/>
          <w:sz w:val="24"/>
          <w:szCs w:val="24"/>
        </w:rPr>
        <w:t xml:space="preserve">. </w:t>
      </w:r>
    </w:p>
    <w:p w:rsidR="001E1FE1" w:rsidRDefault="009076B7" w:rsidP="004C31B6">
      <w:pPr>
        <w:spacing w:line="276" w:lineRule="auto"/>
        <w:jc w:val="both"/>
        <w:rPr>
          <w:rFonts w:ascii="Century" w:hAnsi="Century" w:cs="Tahoma"/>
          <w:sz w:val="24"/>
          <w:szCs w:val="24"/>
        </w:rPr>
      </w:pPr>
      <w:r>
        <w:rPr>
          <w:rFonts w:ascii="Century" w:hAnsi="Century" w:cs="Tahoma"/>
          <w:sz w:val="24"/>
          <w:szCs w:val="24"/>
        </w:rPr>
        <w:t xml:space="preserve">Por las ventajas antes mencionadas, y por la limitaciones que presenta el ultrasonido 2D, el ultrasonido 3D es una herramienta versátil que puede ser de gran utilidad en el diagnóstico, monitoreo y tratamiento de cáncer de mama. El ultrasonido 3D a mano libre provee una alternativa confiable y de bajo costo que puede ser implementada en varias aplicaciones relacionadas con este tema </w:t>
      </w:r>
      <w:r>
        <w:rPr>
          <w:rFonts w:ascii="Century" w:hAnsi="Century" w:cs="Tahoma"/>
          <w:sz w:val="24"/>
          <w:szCs w:val="24"/>
        </w:rPr>
        <w:fldChar w:fldCharType="begin" w:fldLock="1"/>
      </w:r>
      <w:r w:rsidR="007130F4">
        <w:rPr>
          <w:rFonts w:ascii="Century" w:hAnsi="Century" w:cs="Tahoma"/>
          <w:sz w:val="24"/>
          <w:szCs w:val="24"/>
        </w:rPr>
        <w:instrText>ADDIN CSL_CITATION { "citationItems" : [ { "id" : "ITEM-1", "itemData" : { "DOI" : "10.1117/12.2041806", "abstract" : "\nImage-guided interventions allow the physician to have a better planning and visualization of a procedure. 3D freehand ultrasound is a non-invasive and low-cost imaging tool that can be used to assist medical procedures. This tool can be used in the diagnosis and treatment of breast cancer. There are common medical practices that involve large needles to obtain an accurate diagnosis and treatment of breast cancer. In this study we propose the use of 3D freehand ultrasound for planning and guiding such procedures as core needle biopsy and radiofrequency ablation. The proposed system will help the physician to identify the lesion area, using image-processing techniques in the 3D freehand ultrasound images, and guide the needle to this area using the information of position and orientation of the surgical tools. We think that this system can upgrade the accuracy and efficiency of these procedures.\n", "author" : [ { "dropping-particle" : "", "family" : "Torres", "given" : "Fabian", "non-dropping-particle" : "", "parse-names" : false, "suffix" : "" }, { "dropping-particle" : "", "family" : "Fanti", "given" : "Zian", "non-dropping-particle" : "", "parse-names" : false, "suffix" : "" }, { "dropping-particle" : "", "family" : "Arambula Cos\u00edo", "given" : "F", "non-dropping-particle" : "", "parse-names" : false, "suffix" : "" } ], "container-title" : "Proc. SPIE", "id" : "ITEM-1", "issued" : { "date-parts" : [ [ "2013" ] ] }, "page" : "89220K-89220K-10", "title" : "3D freehand ultrasound for medical assistance in diagnosis and treatment of breast cancer: preliminary results", "type" : "article", "volume" : "8922" }, "uris" : [ "http://www.mendeley.com/documents/?uuid=fa54da74-36fb-4d54-b386-7c558157bccb" ] } ], "mendeley" : { "formattedCitation" : "[32]", "plainTextFormattedCitation" : "[32]", "previouslyFormattedCitation" : "[32]" }, "properties" : { "noteIndex" : 0 }, "schema" : "https://github.com/citation-style-language/schema/raw/master/csl-citation.json" }</w:instrText>
      </w:r>
      <w:r>
        <w:rPr>
          <w:rFonts w:ascii="Century" w:hAnsi="Century" w:cs="Tahoma"/>
          <w:sz w:val="24"/>
          <w:szCs w:val="24"/>
        </w:rPr>
        <w:fldChar w:fldCharType="separate"/>
      </w:r>
      <w:r w:rsidRPr="009076B7">
        <w:rPr>
          <w:rFonts w:ascii="Century" w:hAnsi="Century" w:cs="Tahoma"/>
          <w:noProof/>
          <w:sz w:val="24"/>
          <w:szCs w:val="24"/>
        </w:rPr>
        <w:t>[32]</w:t>
      </w:r>
      <w:r>
        <w:rPr>
          <w:rFonts w:ascii="Century" w:hAnsi="Century" w:cs="Tahoma"/>
          <w:sz w:val="24"/>
          <w:szCs w:val="24"/>
        </w:rPr>
        <w:fldChar w:fldCharType="end"/>
      </w:r>
      <w:r>
        <w:rPr>
          <w:rFonts w:ascii="Century" w:hAnsi="Century" w:cs="Tahoma"/>
          <w:sz w:val="24"/>
          <w:szCs w:val="24"/>
        </w:rPr>
        <w:t>.</w:t>
      </w:r>
    </w:p>
    <w:p w:rsidR="009076B7" w:rsidRDefault="001E1FE1" w:rsidP="001E1FE1">
      <w:pPr>
        <w:tabs>
          <w:tab w:val="left" w:pos="851"/>
        </w:tabs>
        <w:spacing w:line="276" w:lineRule="auto"/>
        <w:jc w:val="both"/>
        <w:rPr>
          <w:rFonts w:ascii="Century" w:hAnsi="Century" w:cs="Tahoma"/>
          <w:sz w:val="24"/>
          <w:szCs w:val="24"/>
        </w:rPr>
      </w:pPr>
      <w:r>
        <w:rPr>
          <w:rFonts w:ascii="Century" w:hAnsi="Century" w:cs="Tahoma"/>
          <w:b/>
          <w:sz w:val="32"/>
          <w:szCs w:val="24"/>
        </w:rPr>
        <w:t xml:space="preserve">1.4    Intervenciones de diagnósticos guiados por imágenes </w:t>
      </w:r>
      <w:r w:rsidR="009076B7">
        <w:rPr>
          <w:rFonts w:ascii="Century" w:hAnsi="Century" w:cs="Tahoma"/>
          <w:sz w:val="24"/>
          <w:szCs w:val="24"/>
        </w:rPr>
        <w:t xml:space="preserve"> </w:t>
      </w:r>
    </w:p>
    <w:p w:rsidR="001E1FE1" w:rsidRDefault="001E1FE1" w:rsidP="001E1FE1">
      <w:pPr>
        <w:tabs>
          <w:tab w:val="left" w:pos="851"/>
        </w:tabs>
        <w:spacing w:line="276" w:lineRule="auto"/>
        <w:jc w:val="both"/>
        <w:rPr>
          <w:rFonts w:ascii="Century" w:hAnsi="Century" w:cs="Tahoma"/>
          <w:sz w:val="24"/>
          <w:szCs w:val="24"/>
        </w:rPr>
      </w:pPr>
      <w:r>
        <w:rPr>
          <w:rFonts w:ascii="Century" w:hAnsi="Century" w:cs="Tahoma"/>
          <w:sz w:val="24"/>
          <w:szCs w:val="24"/>
        </w:rPr>
        <w:t xml:space="preserve">Los sistemas de intervención guiada por imágenes permiten al médico tener una mejor planeación, visualización y realización del procedimiento. Estos consisten en el uso de imágenes preoperatorias y/o transoperatorias de la anatomía del paciente para guiarse en la planeación o realización del procedimiento. Estas tecnologías se han usado ampliamente durante </w:t>
      </w:r>
      <w:r w:rsidR="00AC362E">
        <w:rPr>
          <w:rFonts w:ascii="Century" w:hAnsi="Century" w:cs="Tahoma"/>
          <w:sz w:val="24"/>
          <w:szCs w:val="24"/>
        </w:rPr>
        <w:t xml:space="preserve">más de 20 años; sin embargo, las bases de estas datan de las primeras décadas del siglo XX con la aparición de los rayos X como imágenes médicas y el uso de marcos estereotácticos en procedimientos médicos </w:t>
      </w:r>
      <w:r w:rsidR="00AC362E">
        <w:rPr>
          <w:rFonts w:ascii="Century" w:hAnsi="Century" w:cs="Tahoma"/>
          <w:sz w:val="24"/>
          <w:szCs w:val="24"/>
        </w:rPr>
        <w:fldChar w:fldCharType="begin" w:fldLock="1"/>
      </w:r>
      <w:r w:rsidR="00AC362E">
        <w:rPr>
          <w:rFonts w:ascii="Century" w:hAnsi="Century" w:cs="Tahoma"/>
          <w:sz w:val="24"/>
          <w:szCs w:val="24"/>
        </w:rPr>
        <w:instrText>ADDIN CSL_CITATION { "citationItems" : [ { "id" : "ITEM-1", "itemData" : { "author" : [ { "dropping-particle" : "", "family" : "Cleary", "given" : "K", "non-dropping-particle" : "", "parse-names" : false, "suffix" : "" }, { "dropping-particle" : "", "family" : "Peters", "given" : "T M", "non-dropping-particle" : "", "parse-names" : false, "suffix" : "" } ], "container-title" : "Annual Review of Biomedical Engineering", "id" : "ITEM-1", "issued" : { "date-parts" : [ [ "2010" ] ] }, "note" : "cited By (since 1996)33", "page" : "119-142", "title" : "Image-guided interventions: Technology review and clinical applications", "type" : "article-journal", "volume" : "12" }, "uris" : [ "http://www.mendeley.com/documents/?uuid=79af4a11-2604-43e4-ac28-bd0eb6cc5a24" ] } ], "mendeley" : { "formattedCitation" : "[33]", "plainTextFormattedCitation" : "[33]", "previouslyFormattedCitation" : "[33]" }, "properties" : { "noteIndex" : 0 }, "schema" : "https://github.com/citation-style-language/schema/raw/master/csl-citation.json" }</w:instrText>
      </w:r>
      <w:r w:rsidR="00AC362E">
        <w:rPr>
          <w:rFonts w:ascii="Century" w:hAnsi="Century" w:cs="Tahoma"/>
          <w:sz w:val="24"/>
          <w:szCs w:val="24"/>
        </w:rPr>
        <w:fldChar w:fldCharType="separate"/>
      </w:r>
      <w:r w:rsidR="00AC362E" w:rsidRPr="00AC362E">
        <w:rPr>
          <w:rFonts w:ascii="Century" w:hAnsi="Century" w:cs="Tahoma"/>
          <w:noProof/>
          <w:sz w:val="24"/>
          <w:szCs w:val="24"/>
        </w:rPr>
        <w:t>[33]</w:t>
      </w:r>
      <w:r w:rsidR="00AC362E">
        <w:rPr>
          <w:rFonts w:ascii="Century" w:hAnsi="Century" w:cs="Tahoma"/>
          <w:sz w:val="24"/>
          <w:szCs w:val="24"/>
        </w:rPr>
        <w:fldChar w:fldCharType="end"/>
      </w:r>
      <w:r w:rsidR="00AC362E">
        <w:rPr>
          <w:rFonts w:ascii="Century" w:hAnsi="Century" w:cs="Tahoma"/>
          <w:sz w:val="24"/>
          <w:szCs w:val="24"/>
        </w:rPr>
        <w:t>.</w:t>
      </w:r>
    </w:p>
    <w:p w:rsidR="00AC362E" w:rsidRDefault="00AC362E" w:rsidP="001E1FE1">
      <w:pPr>
        <w:tabs>
          <w:tab w:val="left" w:pos="851"/>
        </w:tabs>
        <w:spacing w:line="276" w:lineRule="auto"/>
        <w:jc w:val="both"/>
        <w:rPr>
          <w:rFonts w:ascii="Century" w:hAnsi="Century" w:cs="Tahoma"/>
          <w:sz w:val="24"/>
          <w:szCs w:val="24"/>
        </w:rPr>
      </w:pPr>
      <w:r>
        <w:rPr>
          <w:rFonts w:ascii="Century" w:hAnsi="Century" w:cs="Tahoma"/>
          <w:sz w:val="24"/>
          <w:szCs w:val="24"/>
        </w:rPr>
        <w:t>La mayoría de las intervenciones guiadas por imágenes siguen los siguientes pasos:</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Toma de imágenes preoperatorias: Comúnmente se usan imágenes de resonancia magnética o tomografía computarizada debido a su alta resolución; sin embargo, hoy en día el ultrasonido es una herramienta confiable para la obtención de imágenes de la anatomía interna del paciente con suficiente resolución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 El médico hace uso de estas imágenes dar un pre-diagnóstico de la patología del paciente planeación y a su vez realizar la planeación del procedimiento según sea el caso.</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 xml:space="preserve">Rastreo de instrumentos quirúrgicos: La información de posición y orientación de los instrumentos con respecto al paciente pueden ser de gran utilidad ya que proporcionan información extra al médico que puede mejorar la exactitud del procedimiento. Los sistemas más comunes para el rastreo de instrumentos quirúrgicos son sistemas ópticos o electromagnéticos </w:t>
      </w:r>
      <w:r>
        <w:rPr>
          <w:rFonts w:ascii="Century" w:hAnsi="Century" w:cs="Tahoma"/>
          <w:sz w:val="24"/>
          <w:szCs w:val="24"/>
        </w:rPr>
        <w:fldChar w:fldCharType="begin" w:fldLock="1"/>
      </w:r>
      <w:r w:rsidR="00294835">
        <w:rPr>
          <w:rFonts w:ascii="Century" w:hAnsi="Century" w:cs="Tahoma"/>
          <w:sz w:val="24"/>
          <w:szCs w:val="24"/>
        </w:rPr>
        <w:instrText>ADDIN CSL_CITATION { "citationItems" : [ { "id" : "ITEM-1", "itemData" : { "author" : [ { "dropping-particle" : "", "family" : "Fenster", "given" : "A", "non-dropping-particle" : "", "parse-names" : false, "suffix" : "" }, { "dropping-particle" : "", "family" : "Surry", "given" : "K", "non-dropping-particle" : "", "parse-names" : false, "suffix" : "" }, { "dropping-particle" : "", "family" : "Smith", "given" : "W", "non-dropping-particle" : "", "parse-names" : false, "suffix" : "" }, { "dropping-particle" : "", "family" : "Downey", "given" : "D B", "non-dropping-particle" : "", "parse-names" : false, "suffix" : "" } ], "container-title" : "Measurement: Journal of the International Measurement Confederation", "id" : "ITEM-1", "issue" : "3-4", "issued" : { "date-parts" : [ [ "2004" ] ] }, "note" : "cited By (since 1996)4", "page" : "245-256", "title" : "The use of three-dimensional ultrasound imaging in breast biopsy and prostate therapy", "type" : "article-journal", "volume" : "36" }, "uris" : [ "http://www.mendeley.com/documents/?uuid=13611a0a-5c3a-4b70-942e-e698c8abaca7" ] } ], "mendeley" : { "formattedCitation" : "[23]", "plainTextFormattedCitation" : "[23]", "previouslyFormattedCitation" : "[23]" }, "properties" : { "noteIndex" : 0 }, "schema" : "https://github.com/citation-style-language/schema/raw/master/csl-citation.json" }</w:instrText>
      </w:r>
      <w:r>
        <w:rPr>
          <w:rFonts w:ascii="Century" w:hAnsi="Century" w:cs="Tahoma"/>
          <w:sz w:val="24"/>
          <w:szCs w:val="24"/>
        </w:rPr>
        <w:fldChar w:fldCharType="separate"/>
      </w:r>
      <w:r w:rsidRPr="00AC362E">
        <w:rPr>
          <w:rFonts w:ascii="Century" w:hAnsi="Century" w:cs="Tahoma"/>
          <w:noProof/>
          <w:sz w:val="24"/>
          <w:szCs w:val="24"/>
        </w:rPr>
        <w:t>[23]</w:t>
      </w:r>
      <w:r>
        <w:rPr>
          <w:rFonts w:ascii="Century" w:hAnsi="Century" w:cs="Tahoma"/>
          <w:sz w:val="24"/>
          <w:szCs w:val="24"/>
        </w:rPr>
        <w:fldChar w:fldCharType="end"/>
      </w:r>
      <w:r>
        <w:rPr>
          <w:rFonts w:ascii="Century" w:hAnsi="Century" w:cs="Tahoma"/>
          <w:sz w:val="24"/>
          <w:szCs w:val="24"/>
        </w:rPr>
        <w:t>.</w:t>
      </w:r>
    </w:p>
    <w:p w:rsidR="00AC362E" w:rsidRDefault="00AC362E"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Registro de las imágenes preoperatorias: Este procedimiento consiste en alinear espacialmente las imágenes preoperatorias con el paciente para que estos compartan un sistema de coordenadas en común.</w:t>
      </w:r>
      <w:r w:rsidR="00294835">
        <w:rPr>
          <w:rFonts w:ascii="Century" w:hAnsi="Century" w:cs="Tahoma"/>
          <w:sz w:val="24"/>
          <w:szCs w:val="24"/>
        </w:rPr>
        <w:t xml:space="preserve"> Esto se puede realizar mediante instrumentos rastreados montados sobre el </w:t>
      </w:r>
      <w:r w:rsidR="00294835">
        <w:rPr>
          <w:rFonts w:ascii="Century" w:hAnsi="Century" w:cs="Tahoma"/>
          <w:sz w:val="24"/>
          <w:szCs w:val="24"/>
        </w:rPr>
        <w:lastRenderedPageBreak/>
        <w:t xml:space="preserve">paciente o haciendo uso de imágenes transoperatorias, en donde el ultrasonido 3D es una herramienta ideal por su tamaño y comodidad para el uso en ambientes quirúrgicos </w:t>
      </w:r>
      <w:r w:rsidR="00294835">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"author" : [ { "dropping-particle" : "", "family" : "Jordan", "given" : "P", "non-dropping-particle" : "", "parse-names" : false, "suffix" : "" }, { "dropping-particle" : "", "family" : "Socrate", "given" : "S", "non-dropping-particle" : "", "parse-names" : false, "suffix" : "" }, { "dropping-particle" : "", "family" : "Zickler", "given" : "T E", "non-dropping-particle" : "", "parse-names" : false, "suffix" : "" }, { "dropping-particle" : "", "family" : "Howe", "given" : "R D", "non-dropping-particle" : "", "parse-names" : false, "suffix" : "" } ], "container-title" : "Journal of the Mechanical Behavior of Biomedical Materials", "id" : "ITEM-1", "issue" : "2", "issued" : { "date-parts" : [ [ "2009" ] ] }, "note" : "cited By (since 1996)28", "page" : "192-201", "title" : "Constitutive modeling of porcine liver in indentation using 3D ultrasound imaging", "type" : "article-journal", "volume" : "2" }, "uris" : [ "http://www.mendeley.com/documents/?uuid=da956035-db5d-40d2-babc-7d55dfedbf49" ] } ], "mendeley" : { "formattedCitation" : "[34]", "plainTextFormattedCitation" : "[34]", "previouslyFormattedCitation" : "[34]" }, "properties" : { "noteIndex" : 0 }, "schema" : "https://github.com/citation-style-language/schema/raw/master/csl-citation.json" }</w:instrText>
      </w:r>
      <w:r w:rsidR="00294835">
        <w:rPr>
          <w:rFonts w:ascii="Century" w:hAnsi="Century" w:cs="Tahoma"/>
          <w:sz w:val="24"/>
          <w:szCs w:val="24"/>
        </w:rPr>
        <w:fldChar w:fldCharType="separate"/>
      </w:r>
      <w:r w:rsidR="00294835" w:rsidRPr="00294835">
        <w:rPr>
          <w:rFonts w:ascii="Century" w:hAnsi="Century" w:cs="Tahoma"/>
          <w:noProof/>
          <w:sz w:val="24"/>
          <w:szCs w:val="24"/>
        </w:rPr>
        <w:t>[34]</w:t>
      </w:r>
      <w:r w:rsidR="00294835">
        <w:rPr>
          <w:rFonts w:ascii="Century" w:hAnsi="Century" w:cs="Tahoma"/>
          <w:sz w:val="24"/>
          <w:szCs w:val="24"/>
        </w:rPr>
        <w:fldChar w:fldCharType="end"/>
      </w:r>
      <w:r w:rsidR="00294835">
        <w:rPr>
          <w:rFonts w:ascii="Century" w:hAnsi="Century" w:cs="Tahoma"/>
          <w:sz w:val="24"/>
          <w:szCs w:val="24"/>
        </w:rPr>
        <w:t xml:space="preserve">. El principal reto es </w:t>
      </w:r>
      <w:r w:rsidR="00F51257">
        <w:rPr>
          <w:rFonts w:ascii="Century" w:hAnsi="Century" w:cs="Tahoma"/>
          <w:sz w:val="24"/>
          <w:szCs w:val="24"/>
        </w:rPr>
        <w:t xml:space="preserve">transferir la planeación del procedimiento con precisión y exactitud al quirófano; a diferencia del ultrasonido 2D, el ultrasonido 3D recupera directamente regiones volumétricas incluyendo tumores y vasos sanguíneos importantes </w:t>
      </w:r>
      <w:r w:rsidR="00F51257">
        <w:rPr>
          <w:rFonts w:ascii="Century" w:hAnsi="Century" w:cs="Tahoma"/>
          <w:sz w:val="24"/>
          <w:szCs w:val="24"/>
        </w:rPr>
        <w:fldChar w:fldCharType="begin" w:fldLock="1"/>
      </w:r>
      <w:r w:rsidR="00F51257">
        <w:rPr>
          <w:rFonts w:ascii="Century" w:hAnsi="Century" w:cs="Tahoma"/>
          <w:sz w:val="24"/>
          <w:szCs w:val="24"/>
        </w:rPr>
        <w:instrText>ADDIN CSL_CITATION { "citationItems" : [ { "id" : "ITEM-1", "itemData" : { "DOI" : "10.1007/s11548-008-0270-1", "ISSN" : "1861-6429", "PMID" : "20033605", "abstract" : "PURPOSE: An important issue in computer-assisted surgery of the liver is a fast and reliable transfer of preoperative resection plans to the intraoperative situation. One problem is to match the planning data, derived from preoperative CT or MR images, with 3D ultrasound images of the liver, acquired during surgery. As the liver deforms significantly in the intraoperative situation non-rigid registration is necessary. This is a particularly challenging task because pre- and intraoperative image data stem from different modalities and ultrasound images are generally very noisy.\n\nMETHODS: One way to overcome these problems is to incorporate prior knowledge into the registration process. We propose a method of combining anatomical landmark information with a fast non-parametric intensity registration approach. Mathematically, this leads to a constrained optimization problem. As distance measure we use the normalized gradient field which allows for multimodal image registration.\n\nRESULTS: A qualitative and quantitative validation on clinical liver data sets of three different patients has been performed. We used the distance of dense corresponding points on vessel center lines for quantitative validation. The combined landmark and intensity approach improves the mean and percentage of point distances above 3 mm compared to rigid and thin-plate spline registration based only on landmarks.\n\nCONCLUSION: The proposed algorithm offers the possibility to incorporate additional a priori knowledge-in terms of few landmarks-provided by a human expert into a non-rigid registration process.", "author" : [ { "dropping-particle" : "", "family" : "Lange", "given" : "Thomas", "non-dropping-particle" : "", "parse-names" : false, "suffix" : "" }, { "dropping-particle" : "", "family" : "Papenberg", "given" : "Nils", "non-dropping-particle" : "", "parse-names" : false, "suffix" : "" }, { "dropping-particle" : "", "family" : "Heldmann", "given" : "Stefan", "non-dropping-particle" : "", "parse-names" : false, "suffix" : "" }, { "dropping-particle" : "", "family" : "Modersitzki", "given" : "Jan", "non-dropping-particle" : "", "parse-names" : false, "suffix" : "" }, { "dropping-particle" : "", "family" : "Fischer", "given" : "Bernd", "non-dropping-particle" : "", "parse-names" : false, "suffix" : "" }, { "dropping-particle" : "", "family" : "Lamecker", "given" : "Hans", "non-dropping-particle" : "", "parse-names" : false, "suffix" : "" }, { "dropping-particle" : "", "family" : "Schlag", "given" : "Peter M", "non-dropping-particle" : "", "parse-names" : false, "suffix" : "" } ], "container-title" : "International journal of computer assisted radiology and surgery", "id" : "ITEM-1", "issue" : "1", "issued" : { "date-parts" : [ [ "2009", "1" ] ] }, "page" : "79-88", "title" : "3D ultrasound-CT registration of the liver using combined landmark-intensity information.", "type" : "article-journal", "volume" : "4" }, "uris" : [ "http://www.mendeley.com/documents/?uuid=d3f8da2e-0b63-4fbc-ab44-6f3d173fe905" ] } ], "mendeley" : { "formattedCitation" : "[35]", "plainTextFormattedCitation" : "[35]", "previouslyFormattedCitation" : "[35]"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[35]</w:t>
      </w:r>
      <w:r w:rsidR="00F51257">
        <w:rPr>
          <w:rFonts w:ascii="Century" w:hAnsi="Century" w:cs="Tahoma"/>
          <w:sz w:val="24"/>
          <w:szCs w:val="24"/>
        </w:rPr>
        <w:fldChar w:fldCharType="end"/>
      </w:r>
      <w:r w:rsidR="00F51257">
        <w:rPr>
          <w:rFonts w:ascii="Century" w:hAnsi="Century" w:cs="Tahoma"/>
          <w:sz w:val="24"/>
          <w:szCs w:val="24"/>
        </w:rPr>
        <w:t>.</w:t>
      </w:r>
    </w:p>
    <w:p w:rsidR="00294835" w:rsidRDefault="00294835" w:rsidP="00AC362E">
      <w:pPr>
        <w:pStyle w:val="Prrafodelista"/>
        <w:numPr>
          <w:ilvl w:val="0"/>
          <w:numId w:val="19"/>
        </w:numPr>
        <w:tabs>
          <w:tab w:val="left" w:pos="851"/>
        </w:tabs>
        <w:spacing w:line="276" w:lineRule="auto"/>
        <w:jc w:val="both"/>
        <w:rPr>
          <w:rFonts w:ascii="Century" w:hAnsi="Century" w:cs="Tahoma"/>
          <w:sz w:val="24"/>
          <w:szCs w:val="24"/>
        </w:rPr>
      </w:pPr>
      <w:r>
        <w:rPr>
          <w:rFonts w:ascii="Century" w:hAnsi="Century" w:cs="Tahoma"/>
          <w:sz w:val="24"/>
          <w:szCs w:val="24"/>
        </w:rPr>
        <w:t>Visualización de instrumentos quirúrgicos: Generalmente se usan ambientes virtuales donde el médico pueda manipular y visualizar los instrumentos quirúrgicos utilizados durante el procedimiento</w:t>
      </w:r>
      <w:r w:rsidR="00F51257">
        <w:rPr>
          <w:rFonts w:ascii="Century" w:hAnsi="Century" w:cs="Tahoma"/>
          <w:sz w:val="24"/>
          <w:szCs w:val="24"/>
        </w:rPr>
        <w:t>, mejorando la interacción en tiempo real para el usuario</w:t>
      </w:r>
      <w:r>
        <w:rPr>
          <w:rFonts w:ascii="Century" w:hAnsi="Century" w:cs="Tahoma"/>
          <w:sz w:val="24"/>
          <w:szCs w:val="24"/>
        </w:rPr>
        <w:t>.</w:t>
      </w:r>
      <w:r w:rsidR="00F51257">
        <w:rPr>
          <w:rFonts w:ascii="Century" w:hAnsi="Century" w:cs="Tahoma"/>
          <w:sz w:val="24"/>
          <w:szCs w:val="24"/>
        </w:rPr>
        <w:t xml:space="preserve"> Por otro lado, algunos de estos sistemas de realidad virtual pueden permiten al operador practicar los procedimientos antes de realizarlos </w:t>
      </w:r>
      <w:r w:rsidR="00F51257">
        <w:rPr>
          <w:rFonts w:ascii="Century" w:hAnsi="Century" w:cs="Tahoma"/>
          <w:sz w:val="24"/>
          <w:szCs w:val="24"/>
        </w:rPr>
        <w:fldChar w:fldCharType="begin" w:fldLock="1"/>
      </w:r>
      <w:r w:rsidR="009279CF">
        <w:rPr>
          <w:rFonts w:ascii="Century" w:hAnsi="Century" w:cs="Tahoma"/>
          <w:sz w:val="24"/>
          <w:szCs w:val="24"/>
        </w:rPr>
        <w:instrText>ADDIN CSL_CITATION { "citationItems" : [ { "id" : "ITEM-1", "itemData" : { "ISSN" : "0959-8138", "PMID" : "11668138", "author" : [ { "dropping-particle" : "", "family" : "McCloy", "given" : "R", "non-dropping-particle" : "", "parse-names" : false, "suffix" : "" }, { "dropping-particle" : "", "family" : "Stone", "given" : "R", "non-dropping-particle" : "", "parse-names" : false, "suffix" : "" } ], "container-title" : "BMJ (Clinical research ed.)", "id" : "ITEM-1", "issue" : "7318", "issued" : { "date-parts" : [ [ "2001", "10", "20" ] ] }, "page" : "912-5", "title" : "Science, medicine, and the future. Virtual reality in surgery.", "type" : "article-journal", "volume" : "323" }, "uris" : [ "http://www.mendeley.com/documents/?uuid=e08103b0-ce6f-4cbc-ac02-b25b13680d09" ] } ], "mendeley" : { "formattedCitation" : "[36]", "plainTextFormattedCitation" : "[36]", "previouslyFormattedCitation" : "[36]" }, "properties" : { "noteIndex" : 0 }, "schema" : "https://github.com/citation-style-language/schema/raw/master/csl-citation.json" }</w:instrText>
      </w:r>
      <w:r w:rsidR="00F51257">
        <w:rPr>
          <w:rFonts w:ascii="Century" w:hAnsi="Century" w:cs="Tahoma"/>
          <w:sz w:val="24"/>
          <w:szCs w:val="24"/>
        </w:rPr>
        <w:fldChar w:fldCharType="separate"/>
      </w:r>
      <w:r w:rsidR="00F51257" w:rsidRPr="00F51257">
        <w:rPr>
          <w:rFonts w:ascii="Century" w:hAnsi="Century" w:cs="Tahoma"/>
          <w:noProof/>
          <w:sz w:val="24"/>
          <w:szCs w:val="24"/>
        </w:rPr>
        <w:t>[36]</w:t>
      </w:r>
      <w:r w:rsidR="00F51257">
        <w:rPr>
          <w:rFonts w:ascii="Century" w:hAnsi="Century" w:cs="Tahoma"/>
          <w:sz w:val="24"/>
          <w:szCs w:val="24"/>
        </w:rPr>
        <w:fldChar w:fldCharType="end"/>
      </w:r>
      <w:r w:rsidR="00F51257">
        <w:rPr>
          <w:rFonts w:ascii="Century" w:hAnsi="Century" w:cs="Tahoma"/>
          <w:sz w:val="24"/>
          <w:szCs w:val="24"/>
        </w:rPr>
        <w:t>.</w:t>
      </w:r>
    </w:p>
    <w:p w:rsidR="00F51257" w:rsidRDefault="009279CF" w:rsidP="00F51257">
      <w:pPr>
        <w:tabs>
          <w:tab w:val="left" w:pos="851"/>
        </w:tabs>
        <w:spacing w:line="276" w:lineRule="auto"/>
        <w:jc w:val="both"/>
        <w:rPr>
          <w:rFonts w:ascii="Century" w:hAnsi="Century" w:cs="Tahoma"/>
          <w:sz w:val="24"/>
          <w:szCs w:val="24"/>
        </w:rPr>
      </w:pPr>
      <w:r>
        <w:rPr>
          <w:rFonts w:ascii="Century" w:hAnsi="Century" w:cs="Tahoma"/>
          <w:sz w:val="24"/>
          <w:szCs w:val="24"/>
        </w:rPr>
        <w:t xml:space="preserve">Estos sistemas han sido implementados en diversas ramas de la medicina con éxito. El uso de sistemas guiados por imágenes de ultrasonido se ha implementado en cirugía y diversos procedimientos de diagnóstico y tratamientos de tumores de mama, como lo son la toma de biopsias y la palpación instrumentada, estos han sido de gran utilidad sobre todo en lesiones no palpables </w:t>
      </w:r>
      <w:r>
        <w:rPr>
          <w:rFonts w:ascii="Century" w:hAnsi="Century" w:cs="Tahoma"/>
          <w:sz w:val="24"/>
          <w:szCs w:val="24"/>
        </w:rPr>
        <w:fldChar w:fldCharType="begin" w:fldLock="1"/>
      </w:r>
      <w:r w:rsidR="00810C18">
        <w:rPr>
          <w:rFonts w:ascii="Century" w:hAnsi="Century" w:cs="Tahoma"/>
          <w:sz w:val="24"/>
          <w:szCs w:val="24"/>
        </w:rPr>
        <w:instrText>ADDIN CSL_CITATION { "citationItems" : [ { "id" : "ITEM-1", "itemData" : { "author" : [ { "dropping-particle" : "", "family" : "Badawi", "given" : "A M", "non-dropping-particle" : "", "parse-names" : false, "suffix" : "" }, { "dropping-particle" : "", "family" : "El-Mahdy", "given" : "M A", "non-dropping-particle" : "", "parse-names" : false, "suffix" : "" } ], "container-title" : "Circuits and Systems, 2003 IEEE 46th Midwest Symposium on", "id" : "ITEM-1", "issued" : { "date-parts" : [ [ "2003" ] ] }, "page" : "345-347", "title" : "Path planning simulation for 3D ultrasound guided needle biopsy system", "type" : "article-journal", "volume" : "1" }, "uris" : [ "http://www.mendeley.com/documents/?uuid=3b864f54-c095-43e6-b195-a0337d41b9d5" ] } ], "mendeley" : { "formattedCitation" : "[37]", "plainTextFormattedCitation" : "[37]", "previouslyFormattedCitation" : "[37]" }, "properties" : { "noteIndex" : 0 }, "schema" : "https://github.com/citation-style-language/schema/raw/master/csl-citation.json" }</w:instrText>
      </w:r>
      <w:r>
        <w:rPr>
          <w:rFonts w:ascii="Century" w:hAnsi="Century" w:cs="Tahoma"/>
          <w:sz w:val="24"/>
          <w:szCs w:val="24"/>
        </w:rPr>
        <w:fldChar w:fldCharType="separate"/>
      </w:r>
      <w:r w:rsidRPr="009279CF">
        <w:rPr>
          <w:rFonts w:ascii="Century" w:hAnsi="Century" w:cs="Tahoma"/>
          <w:noProof/>
          <w:sz w:val="24"/>
          <w:szCs w:val="24"/>
        </w:rPr>
        <w:t>[37]</w:t>
      </w:r>
      <w:r>
        <w:rPr>
          <w:rFonts w:ascii="Century" w:hAnsi="Century" w:cs="Tahoma"/>
          <w:sz w:val="24"/>
          <w:szCs w:val="24"/>
        </w:rPr>
        <w:fldChar w:fldCharType="end"/>
      </w:r>
      <w:r>
        <w:rPr>
          <w:rFonts w:ascii="Century" w:hAnsi="Century" w:cs="Tahoma"/>
          <w:sz w:val="24"/>
          <w:szCs w:val="24"/>
        </w:rPr>
        <w:t>.</w:t>
      </w:r>
    </w:p>
    <w:p w:rsidR="00DC0483" w:rsidRDefault="00DC0483" w:rsidP="00F51257">
      <w:pPr>
        <w:tabs>
          <w:tab w:val="left" w:pos="851"/>
        </w:tabs>
        <w:spacing w:line="276" w:lineRule="auto"/>
        <w:jc w:val="both"/>
        <w:rPr>
          <w:rFonts w:ascii="Century" w:hAnsi="Century" w:cs="Tahoma"/>
          <w:sz w:val="24"/>
          <w:szCs w:val="24"/>
        </w:rPr>
      </w:pPr>
      <w:r>
        <w:rPr>
          <w:rFonts w:ascii="Century" w:hAnsi="Century" w:cs="Tahoma"/>
          <w:sz w:val="24"/>
          <w:szCs w:val="24"/>
        </w:rPr>
        <w:t>En las últimas décadas la demanda de cirugía compleja, precisa y con la mínima invasión de tejido ha provocado la investigación en el uso de equipo de có</w:t>
      </w:r>
      <w:r w:rsidR="00810C18">
        <w:rPr>
          <w:rFonts w:ascii="Century" w:hAnsi="Century" w:cs="Tahoma"/>
          <w:sz w:val="24"/>
          <w:szCs w:val="24"/>
        </w:rPr>
        <w:t xml:space="preserve">mputo para guiar y asistir en procedimientos médicos. Los sistemas quirúrgicos asistidos (CAS, Computer Assisted Surgery) posibilitan la obtención de datos importantes en tiempo real que facilitan la planeación y realización de cirugías haciéndolas más efectivas. Los sistemas CAS están diseñados para mejorar las destrezas quirúrgicas, con retroalimentación visual e integración de información cuantitativa. Desde el punto de vista de ingeniería los sistemas CAS pueden agruparse en dos tipos </w:t>
      </w:r>
      <w:r w:rsidR="00810C18">
        <w:rPr>
          <w:rFonts w:ascii="Century" w:hAnsi="Century" w:cs="Tahoma"/>
          <w:sz w:val="24"/>
          <w:szCs w:val="24"/>
        </w:rPr>
        <w:fldChar w:fldCharType="begin" w:fldLock="1"/>
      </w:r>
      <w:r w:rsidR="00D716EB">
        <w:rPr>
          <w:rFonts w:ascii="Century" w:hAnsi="Century" w:cs="Tahoma"/>
          <w:sz w:val="24"/>
          <w:szCs w:val="24"/>
        </w:rPr>
        <w:instrText>ADDIN CSL_CITATION { "citationItems" : [ { "id" : "ITEM-1", "itemData" : { "DOI" : "10.1055/s-2003-820556", "ISSN" : "1531-5010", "PMID" : "15912158", "abstract" : "Computer-aided surgery (CAS) based on high-resolution imaging techniques represents an important adjunct to precise intraoperative orientation when anatomical landmarks are distorted or missing. Several commercial systems, mostly based on optical or electromagnetic navigation principles, are on the market. This study investigated the application of EasyGuide(R), VectorVision(R), and InstaTrak(R) CAS systems in ENT surgery under practical and laboratory conditions. System accuracy, time required, handling, individual features, and practicality were examined in 155 patients who underwent endonasal sinus surgery and in 23 patients who underwent anterior or lateral skull base procedures. The VectorVision(R) and InstaTrak(R) CAS systems proved to be suitable for routine application in surgery involving the paranasal sinuses and various regions of the anterior skull base by helping to avoid critical structures and to determine minimally invasive approaches.", "author" : [ { "dropping-particle" : "", "family" : "Ecke", "given" : "U", "non-dropping-particle" : "", "parse-names" : false, "suffix" : "" }, { "dropping-particle" : "", "family" : "Luebben", "given" : "B", "non-dropping-particle" : "", "parse-names" : false, "suffix" : "" }, { "dropping-particle" : "", "family" : "Maurer", "given" : "J", "non-dropping-particle" : "", "parse-names" : false, "suffix" : "" }, { "dropping-particle" : "", "family" : "Boor", "given" : "S", "non-dropping-particle" : "", "parse-names" : false, "suffix" : "" }, { "dropping-particle" : "", "family" : "Mann", "given" : "W J", "non-dropping-particle" : "", "parse-names" : false, "suffix" : "" } ], "container-title" : "Skull base : official journal of North American Skull Base Society ... [et al.]", "id" : "ITEM-1", "issue" : "1", "issued" : { "date-parts" : [ [ "2003", "2" ] ] }, "page" : "43-50", "title" : "Comparison of Different Computer-Aided Surgery Systems in Skull Base Surgery.", "type" : "article-journal", "volume" : "13" }, "uris" : [ "http://www.mendeley.com/documents/?uuid=e40aac14-4c66-41ee-b7f7-0b153bb0710f" ] } ], "mendeley" : { "formattedCitation" : "[38]", "plainTextFormattedCitation" : "[38]", "previouslyFormattedCitation" : "[38]" }, "properties" : { "noteIndex" : 0 }, "schema" : "https://github.com/citation-style-language/schema/raw/master/csl-citation.json" }</w:instrText>
      </w:r>
      <w:r w:rsidR="00810C18">
        <w:rPr>
          <w:rFonts w:ascii="Century" w:hAnsi="Century" w:cs="Tahoma"/>
          <w:sz w:val="24"/>
          <w:szCs w:val="24"/>
        </w:rPr>
        <w:fldChar w:fldCharType="separate"/>
      </w:r>
      <w:r w:rsidR="00810C18" w:rsidRPr="00810C18">
        <w:rPr>
          <w:rFonts w:ascii="Century" w:hAnsi="Century" w:cs="Tahoma"/>
          <w:noProof/>
          <w:sz w:val="24"/>
          <w:szCs w:val="24"/>
        </w:rPr>
        <w:t>[38]</w:t>
      </w:r>
      <w:r w:rsidR="00810C18">
        <w:rPr>
          <w:rFonts w:ascii="Century" w:hAnsi="Century" w:cs="Tahoma"/>
          <w:sz w:val="24"/>
          <w:szCs w:val="24"/>
        </w:rPr>
        <w:fldChar w:fldCharType="end"/>
      </w:r>
      <w:r w:rsidR="00810C18">
        <w:rPr>
          <w:rFonts w:ascii="Century" w:hAnsi="Century" w:cs="Tahoma"/>
          <w:sz w:val="24"/>
          <w:szCs w:val="24"/>
        </w:rPr>
        <w:t>:</w:t>
      </w:r>
    </w:p>
    <w:p w:rsidR="00810C18" w:rsidRDefault="00810C18"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Sistemas quirúrgicos CAD/CAM que transforman las imágenes pre-quirúrgicas en modelos que ayudan a desarrollar planes de intervención quirúrgica optimizada, obtener y procesar datos transoperatorios usando una variedad de medios optimizados</w:t>
      </w:r>
      <w:r w:rsidR="00D716EB">
        <w:rPr>
          <w:rFonts w:ascii="Century" w:hAnsi="Century" w:cs="Tahoma"/>
          <w:sz w:val="24"/>
          <w:szCs w:val="24"/>
        </w:rPr>
        <w:t>,</w:t>
      </w:r>
      <w:r>
        <w:rPr>
          <w:rFonts w:ascii="Century" w:hAnsi="Century" w:cs="Tahoma"/>
          <w:sz w:val="24"/>
          <w:szCs w:val="24"/>
        </w:rPr>
        <w:t xml:space="preserve"> como robots e im</w:t>
      </w:r>
      <w:r w:rsidR="00D716EB">
        <w:rPr>
          <w:rFonts w:ascii="Century" w:hAnsi="Century" w:cs="Tahoma"/>
          <w:sz w:val="24"/>
          <w:szCs w:val="24"/>
        </w:rPr>
        <w:t>ágenes en tiempo real, para asistir al cirujano en la realización de una intervención quirúrgica previamente planeada.</w:t>
      </w:r>
    </w:p>
    <w:p w:rsidR="00D716EB" w:rsidRDefault="00D716EB" w:rsidP="00810C18">
      <w:pPr>
        <w:pStyle w:val="Prrafodelista"/>
        <w:numPr>
          <w:ilvl w:val="0"/>
          <w:numId w:val="20"/>
        </w:numPr>
        <w:tabs>
          <w:tab w:val="left" w:pos="851"/>
        </w:tabs>
        <w:spacing w:line="276" w:lineRule="auto"/>
        <w:jc w:val="both"/>
        <w:rPr>
          <w:rFonts w:ascii="Century" w:hAnsi="Century" w:cs="Tahoma"/>
          <w:sz w:val="24"/>
          <w:szCs w:val="24"/>
        </w:rPr>
      </w:pPr>
      <w:r>
        <w:rPr>
          <w:rFonts w:ascii="Century" w:hAnsi="Century" w:cs="Tahoma"/>
          <w:sz w:val="24"/>
          <w:szCs w:val="24"/>
        </w:rPr>
        <w:t xml:space="preserve">Sistemas quirúrgicos que trabajan interactivamente con los cirujanos para aumentar las capacidades humanas. Tienen los mismos </w:t>
      </w:r>
      <w:r>
        <w:rPr>
          <w:rFonts w:ascii="Century" w:hAnsi="Century" w:cs="Tahoma"/>
          <w:sz w:val="24"/>
          <w:szCs w:val="24"/>
        </w:rPr>
        <w:lastRenderedPageBreak/>
        <w:t xml:space="preserve">componentes que los sistemas CAD/CAM pero enfatizan el soporte de decisiones intraquirúrgicas y la habilidad para preparar la cirugía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"DOI" : "10.1109/5992.947109", "ISSN" : "15219615", "author" : [ { "dropping-particle" : "", "family" : "Joskowicz", "given" : "L.", "non-dropping-particle" : "", "parse-names" : false, "suffix" : "" }, { "dropping-particle" : "", "family" : "Taylor", "given" : "R.H.", "non-dropping-particle" : "", "parse-names" : false, "suffix" : "" } ], "container-title" : "Computing in Science &amp; Engineering", "id" : "ITEM-1", "issue" : "5", "issued" : { "date-parts" : [ [ "2001" ] ] }, "language" : "English", "page" : "65-72", "publisher" : "IEEE", "title" : "Computers in imaging and guided surgery", "type" : "article-journal", "volume" : "3" }, "uris" : [ "http://www.mendeley.com/documents/?uuid=8506b7ff-c4c1-4cd9-8bfb-22e52b3b5107" ] } ], "mendeley" : { "formattedCitation" : "[39]", "plainTextFormattedCitation" : "[39]", "previouslyFormattedCitation" : "[39]"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[39]</w:t>
      </w:r>
      <w:r>
        <w:rPr>
          <w:rFonts w:ascii="Century" w:hAnsi="Century" w:cs="Tahoma"/>
          <w:sz w:val="24"/>
          <w:szCs w:val="24"/>
        </w:rPr>
        <w:fldChar w:fldCharType="end"/>
      </w:r>
      <w:r>
        <w:rPr>
          <w:rFonts w:ascii="Century" w:hAnsi="Century" w:cs="Tahoma"/>
          <w:sz w:val="24"/>
          <w:szCs w:val="24"/>
        </w:rPr>
        <w:t>.</w:t>
      </w:r>
    </w:p>
    <w:p w:rsidR="00D716EB" w:rsidRPr="00D716EB" w:rsidRDefault="00D716EB" w:rsidP="00D716EB">
      <w:pPr>
        <w:tabs>
          <w:tab w:val="left" w:pos="851"/>
        </w:tabs>
        <w:spacing w:line="276" w:lineRule="auto"/>
        <w:jc w:val="both"/>
        <w:rPr>
          <w:rFonts w:ascii="Century" w:hAnsi="Century" w:cs="Tahoma"/>
          <w:sz w:val="24"/>
          <w:szCs w:val="24"/>
          <w:u w:val="single"/>
          <w:lang w:val="en-US"/>
        </w:rPr>
      </w:pPr>
      <w:r w:rsidRPr="00D716EB">
        <w:rPr>
          <w:rFonts w:ascii="Century" w:hAnsi="Century" w:cs="Tahoma"/>
          <w:sz w:val="24"/>
          <w:szCs w:val="24"/>
          <w:u w:val="single"/>
          <w:lang w:val="en-US"/>
        </w:rPr>
        <w:t>Image Guided Surgery Tool Kit (IGSTK)</w:t>
      </w:r>
    </w:p>
    <w:p w:rsidR="00D716EB" w:rsidRDefault="00D716EB" w:rsidP="00D716EB">
      <w:pPr>
        <w:tabs>
          <w:tab w:val="left" w:pos="851"/>
        </w:tabs>
        <w:spacing w:line="276" w:lineRule="auto"/>
        <w:jc w:val="both"/>
        <w:rPr>
          <w:rFonts w:ascii="Century" w:hAnsi="Century" w:cs="Tahoma"/>
          <w:sz w:val="24"/>
          <w:szCs w:val="24"/>
        </w:rPr>
      </w:pPr>
      <w:r>
        <w:rPr>
          <w:rFonts w:ascii="Century" w:hAnsi="Century" w:cs="Tahoma"/>
          <w:sz w:val="24"/>
          <w:szCs w:val="24"/>
        </w:rPr>
        <w:t>Existen diversas librerías para el desarrollo de software CAS y CAD/CAM. Una de las librerías más completas es IGSTK. Esta es una librería de código libre creada por NIBIB</w:t>
      </w:r>
      <w:r w:rsidR="008E036E">
        <w:rPr>
          <w:rFonts w:ascii="Century" w:hAnsi="Century" w:cs="Tahoma"/>
          <w:sz w:val="24"/>
          <w:szCs w:val="24"/>
        </w:rPr>
        <w:t>/NIH (National Institute of Biom</w:t>
      </w:r>
      <w:r>
        <w:rPr>
          <w:rFonts w:ascii="Century" w:hAnsi="Century" w:cs="Tahoma"/>
          <w:sz w:val="24"/>
          <w:szCs w:val="24"/>
        </w:rPr>
        <w:t xml:space="preserve">edical Image and BioEngineering / National Institutes of Health) en 2003 y provee al desarrollador herramientas comunes utilizadas en aplicaciones quirúrgicas. Entre las principales funciones que provee se encuentran las siguientes </w:t>
      </w:r>
      <w:r>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"DOI" : "10.1007/s11548-008-0243-4", "ISSN" : "1861-6429", "PMID" : "20037671", "abstract" : "OBJECTIVE: Many image-guided surgery applications require tracking devices as part of their core functionality. The Image-Guided Surgery Toolkit (IGSTK) was designed and developed to interface tracking devices with software applications incorporating medical images. METHODS: IGSTK was designed as an open source C++ library that provides the basic components needed for fast prototyping and development of image-guided surgery applications. This library follows a component-based architecture with several components designed for specific sets of image-guided surgery functions. At the core of the toolkit is the tracker component that handles communication between a control computer and navigation device to gather pose measurements of surgical instruments present in the surgical scene. The representations of the tracked instruments are superimposed on anatomical images to provide visual feedback to the clinician during surgical procedures. RESULTS: The initial version of the IGSTK toolkit has been released in the public domain and several trackers are supported. The toolkit and related information are available at www.igstk.org. CONCLUSION: With the increased popularity of minimally invasive procedures in health care, several tracking devices have been developed for medical applications. Designing and implementing high-quality and safe software to handle these different types of trackers in a common framework is a challenging task. It requires establishing key software design principles that emphasize abstraction, extensibility, reusability, fault-tolerance, and portability. IGSTK is an open source library that satisfies these needs for the image-guided surgery community.", "author" : [ { "dropping-particle" : "", "family" : "Enquobahrie", "given" : "Andinet", "non-dropping-particle" : "", "parse-names" : false, "suffix" : "" }, { "dropping-particle" : "", "family" : "Gobbi", "given" : "David", "non-dropping-particle" : "", "parse-names" : false, "suffix" : "" }, { "dropping-particle" : "", "family" : "Turek", "given" : "Matt", "non-dropping-particle" : "", "parse-names" : false, "suffix" : "" }, { "dropping-particle" : "", "family" : "Cheng", "given" : "Patrick", "non-dropping-particle" : "", "parse-names" : false, "suffix" : "" }, { "dropping-particle" : "", "family" : "Yaniv", "given" : "Ziv", "non-dropping-particle" : "", "parse-names" : false, "suffix" : "" }, { "dropping-particle" : "", "family" : "Lindseth", "given" : "Frank", "non-dropping-particle" : "", "parse-names" : false, "suffix" : "" }, { "dropping-particle" : "", "family" : "Cleary", "given" : "Kevin", "non-dropping-particle" : "", "parse-names" : false, "suffix" : "" } ], "container-title" : "International journal of computer assisted radiology and surgery", "id" : "ITEM-1", "issue" : "5", "issued" : { "date-parts" : [ [ "2008", "11", "1" ] ] }, "page" : "395-403", "title" : "Designing Tracking Software for Image-Guided Surgery Applications: IGSTK Experience.", "type" : "article-journal", "volume" : "3" }, "uris" : [ "http://www.mendeley.com/documents/?uuid=27c159bd-ce12-43b6-949a-d82013211d3e" ] } ], "mendeley" : { "formattedCitation" : "[40]", "plainTextFormattedCitation" : "[40]", "previouslyFormattedCitation" : "[40]" }, "properties" : { "noteIndex" : 0 }, "schema" : "https://github.com/citation-style-language/schema/raw/master/csl-citation.json" }</w:instrText>
      </w:r>
      <w:r>
        <w:rPr>
          <w:rFonts w:ascii="Century" w:hAnsi="Century" w:cs="Tahoma"/>
          <w:sz w:val="24"/>
          <w:szCs w:val="24"/>
        </w:rPr>
        <w:fldChar w:fldCharType="separate"/>
      </w:r>
      <w:r w:rsidRPr="00D716EB">
        <w:rPr>
          <w:rFonts w:ascii="Century" w:hAnsi="Century" w:cs="Tahoma"/>
          <w:noProof/>
          <w:sz w:val="24"/>
          <w:szCs w:val="24"/>
        </w:rPr>
        <w:t>[40]</w:t>
      </w:r>
      <w:r>
        <w:rPr>
          <w:rFonts w:ascii="Century" w:hAnsi="Century" w:cs="Tahoma"/>
          <w:sz w:val="24"/>
          <w:szCs w:val="24"/>
        </w:rPr>
        <w:fldChar w:fldCharType="end"/>
      </w:r>
      <w:r>
        <w:rPr>
          <w:rFonts w:ascii="Century" w:hAnsi="Century" w:cs="Tahoma"/>
          <w:sz w:val="24"/>
          <w:szCs w:val="24"/>
        </w:rPr>
        <w:t>:</w:t>
      </w:r>
    </w:p>
    <w:p w:rsidR="00D716EB" w:rsidRDefault="00D716EB" w:rsidP="00D716EB">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Leer y desplegar imágenes médicas de tomografía computarizada, resonancia magn</w:t>
      </w:r>
      <w:r w:rsidR="00176BDD">
        <w:rPr>
          <w:rFonts w:ascii="Century" w:hAnsi="Century" w:cs="Tahoma"/>
          <w:sz w:val="24"/>
          <w:szCs w:val="24"/>
        </w:rPr>
        <w:t>ética y</w:t>
      </w:r>
      <w:r>
        <w:rPr>
          <w:rFonts w:ascii="Century" w:hAnsi="Century" w:cs="Tahoma"/>
          <w:sz w:val="24"/>
          <w:szCs w:val="24"/>
        </w:rPr>
        <w:t xml:space="preserve"> ultrasonido</w:t>
      </w:r>
      <w:r w:rsidR="00176BDD">
        <w:rPr>
          <w:rFonts w:ascii="Century" w:hAnsi="Century" w:cs="Tahoma"/>
          <w:sz w:val="24"/>
          <w:szCs w:val="24"/>
        </w:rPr>
        <w:t xml:space="preserve">, entre otras, en formato DICOM (Digital </w:t>
      </w:r>
      <w:r w:rsidR="008E036E">
        <w:rPr>
          <w:rFonts w:ascii="Century" w:hAnsi="Century" w:cs="Tahoma"/>
          <w:sz w:val="24"/>
          <w:szCs w:val="24"/>
        </w:rPr>
        <w:t>Imaging and Comunication in Medi</w:t>
      </w:r>
      <w:r w:rsidR="00176BDD">
        <w:rPr>
          <w:rFonts w:ascii="Century" w:hAnsi="Century" w:cs="Tahoma"/>
          <w:sz w:val="24"/>
          <w:szCs w:val="24"/>
        </w:rPr>
        <w:t>cine).</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Interfaz para el uso de equipos quir</w:t>
      </w:r>
      <w:r w:rsidR="008F39BF">
        <w:rPr>
          <w:rFonts w:ascii="Century" w:hAnsi="Century" w:cs="Tahoma"/>
          <w:sz w:val="24"/>
          <w:szCs w:val="24"/>
        </w:rPr>
        <w:t>úrgicos de rastreo.</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 xml:space="preserve">Capacidad de generar </w:t>
      </w:r>
      <w:r w:rsidR="008F39BF">
        <w:rPr>
          <w:rFonts w:ascii="Century" w:hAnsi="Century" w:cs="Tahoma"/>
          <w:sz w:val="24"/>
          <w:szCs w:val="24"/>
        </w:rPr>
        <w:t>interfaces gráficas para el usuario</w:t>
      </w:r>
      <w:r>
        <w:rPr>
          <w:rFonts w:ascii="Century" w:hAnsi="Century" w:cs="Tahoma"/>
          <w:sz w:val="24"/>
          <w:szCs w:val="24"/>
        </w:rPr>
        <w:t xml:space="preserve"> y diversas funciones de visualización 3D.</w:t>
      </w:r>
    </w:p>
    <w:p w:rsidR="00176BDD" w:rsidRDefault="00176BDD" w:rsidP="00176BDD">
      <w:pPr>
        <w:pStyle w:val="Prrafodelista"/>
        <w:numPr>
          <w:ilvl w:val="0"/>
          <w:numId w:val="21"/>
        </w:numPr>
        <w:tabs>
          <w:tab w:val="left" w:pos="851"/>
        </w:tabs>
        <w:spacing w:line="276" w:lineRule="auto"/>
        <w:jc w:val="both"/>
        <w:rPr>
          <w:rFonts w:ascii="Century" w:hAnsi="Century" w:cs="Tahoma"/>
          <w:sz w:val="24"/>
          <w:szCs w:val="24"/>
        </w:rPr>
      </w:pPr>
      <w:r>
        <w:rPr>
          <w:rFonts w:ascii="Century" w:hAnsi="Century" w:cs="Tahoma"/>
          <w:sz w:val="24"/>
          <w:szCs w:val="24"/>
        </w:rPr>
        <w:t>Registro de imágenes prequirúrgicas.</w:t>
      </w:r>
    </w:p>
    <w:p w:rsidR="00176BDD" w:rsidRDefault="00176BDD" w:rsidP="00176BDD">
      <w:pPr>
        <w:tabs>
          <w:tab w:val="left" w:pos="851"/>
        </w:tabs>
        <w:spacing w:line="276" w:lineRule="auto"/>
        <w:jc w:val="both"/>
        <w:rPr>
          <w:rFonts w:ascii="Century" w:hAnsi="Century" w:cs="Tahoma"/>
          <w:sz w:val="24"/>
          <w:szCs w:val="24"/>
        </w:rPr>
      </w:pPr>
      <w:r>
        <w:rPr>
          <w:rFonts w:ascii="Century" w:hAnsi="Century" w:cs="Tahoma"/>
          <w:sz w:val="24"/>
          <w:szCs w:val="24"/>
        </w:rPr>
        <w:t xml:space="preserve">IGSTK hace uso de </w:t>
      </w:r>
      <w:r w:rsidR="00A76EE7">
        <w:rPr>
          <w:rFonts w:ascii="Century" w:hAnsi="Century" w:cs="Tahoma"/>
          <w:sz w:val="24"/>
          <w:szCs w:val="24"/>
        </w:rPr>
        <w:t>dos</w:t>
      </w:r>
      <w:r>
        <w:rPr>
          <w:rFonts w:ascii="Century" w:hAnsi="Century" w:cs="Tahoma"/>
          <w:sz w:val="24"/>
          <w:szCs w:val="24"/>
        </w:rPr>
        <w:t xml:space="preserve"> librerías para su funcionamiento:</w:t>
      </w:r>
    </w:p>
    <w:p w:rsidR="00176BDD" w:rsidRDefault="00176BDD" w:rsidP="00176BDD">
      <w:pPr>
        <w:pStyle w:val="Prrafodelista"/>
        <w:numPr>
          <w:ilvl w:val="0"/>
          <w:numId w:val="22"/>
        </w:numPr>
        <w:tabs>
          <w:tab w:val="left" w:pos="851"/>
        </w:tabs>
        <w:spacing w:line="276" w:lineRule="auto"/>
        <w:jc w:val="both"/>
        <w:rPr>
          <w:rFonts w:ascii="Century" w:hAnsi="Century" w:cs="Tahoma"/>
          <w:sz w:val="24"/>
          <w:szCs w:val="24"/>
        </w:rPr>
      </w:pPr>
      <w:r w:rsidRPr="00176BDD">
        <w:rPr>
          <w:rFonts w:ascii="Century" w:hAnsi="Century" w:cs="Tahoma"/>
          <w:sz w:val="24"/>
          <w:szCs w:val="24"/>
        </w:rPr>
        <w:t>ITK (I</w:t>
      </w:r>
      <w:r>
        <w:rPr>
          <w:rFonts w:ascii="Century" w:hAnsi="Century" w:cs="Tahoma"/>
          <w:sz w:val="24"/>
          <w:szCs w:val="24"/>
        </w:rPr>
        <w:t>nsight</w:t>
      </w:r>
      <w:r w:rsidRPr="00176BDD">
        <w:rPr>
          <w:rFonts w:ascii="Century" w:hAnsi="Century" w:cs="Tahoma"/>
          <w:sz w:val="24"/>
          <w:szCs w:val="24"/>
        </w:rPr>
        <w:t xml:space="preserve"> segmentation and registration Tool Kit): </w:t>
      </w:r>
      <w:r w:rsidR="008E036E" w:rsidRPr="00176BDD">
        <w:rPr>
          <w:rFonts w:ascii="Century" w:hAnsi="Century" w:cs="Tahoma"/>
          <w:sz w:val="24"/>
          <w:szCs w:val="24"/>
        </w:rPr>
        <w:t>Librería</w:t>
      </w:r>
      <w:r w:rsidRPr="00176BDD">
        <w:rPr>
          <w:rFonts w:ascii="Century" w:hAnsi="Century" w:cs="Tahoma"/>
          <w:sz w:val="24"/>
          <w:szCs w:val="24"/>
        </w:rPr>
        <w:t xml:space="preserve"> de código abierto que proporciona al desarrollador herramientas para el an</w:t>
      </w:r>
      <w:r>
        <w:rPr>
          <w:rFonts w:ascii="Century" w:hAnsi="Century" w:cs="Tahoma"/>
          <w:sz w:val="24"/>
          <w:szCs w:val="24"/>
        </w:rPr>
        <w:t>álisis de imágenes. Utiliza algoritmos de punta para el análisis y registro de imágenes, orientado principalmente en imágenes médicas en dos, tres o más dimensiones</w:t>
      </w:r>
      <w:r w:rsidR="008F39BF">
        <w:rPr>
          <w:rFonts w:ascii="Century" w:hAnsi="Century" w:cs="Tahoma"/>
          <w:sz w:val="24"/>
          <w:szCs w:val="24"/>
        </w:rPr>
        <w:t xml:space="preserve"> </w:t>
      </w:r>
      <w:r w:rsidR="008F39BF">
        <w:rPr>
          <w:rFonts w:ascii="Century" w:hAnsi="Century" w:cs="Tahoma"/>
          <w:sz w:val="24"/>
          <w:szCs w:val="24"/>
        </w:rPr>
        <w:fldChar w:fldCharType="begin" w:fldLock="1"/>
      </w:r>
      <w:r w:rsidR="008F39BF">
        <w:rPr>
          <w:rFonts w:ascii="Century" w:hAnsi="Century" w:cs="Tahoma"/>
          <w:sz w:val="24"/>
          <w:szCs w:val="24"/>
        </w:rPr>
        <w:instrText>ADDIN CSL_CITATION { "citationItems" : [ { "id" : "ITEM-1", "itemData" : { "ISSN" : "0926-9630", "PMID" : "15458157", "abstract" : "We present the detailed planning and execution of the Insight Toolkit (ITK), an application programmers interface (API) for the segmentation and registration of medical image data. This public resource has been developed through the NLM Visible Human Project, and is in beta test as an open-source software offering under cost-free licensing. The toolkit concentrates on 3D medical data segmentation and registration algorithms, multimodal and multiresolution capabilities, and portable platform independent support for Windows, Linux/Unix systems. This toolkit was built using current practices in software engineering. Specifically, we embraced the concept of generic programming during the development of these tools, working extensively with C++ templates and the freedom and flexibility they allow. Software development tools for distributed consortium-based code development have been created and are also publicly available. We discuss our assumptions, design decisions, and some lessons learned.", "author" : [ { "dropping-particle" : "", "family" : "Yoo", "given" : "Terry S", "non-dropping-particle" : "", "parse-names" : false, "suffix" : "" }, { "dropping-particle" : "", "family" : "Ackerman", "given" : "Michael J", "non-dropping-particle" : "", "parse-names" : false, "suffix" : "" }, { "dropping-particle" : "", "family" : "Lorensen", "given" : "William E", "non-dropping-particle" : "", "parse-names" : false, "suffix" : "" }, { "dropping-particle" : "", "family" : "Schroeder", "given" : "Will", "non-dropping-particle" : "", "parse-names" : false, "suffix" : "" }, { "dropping-particle" : "", "family" : "Chalana", "given" : "Vikram", "non-dropping-particle" : "", "parse-names" : false, "suffix" : "" }, { "dropping-particle" : "", "family" : "Aylward", "given" : "Stephen", "non-dropping-particle" : "", "parse-names" : false, "suffix" : "" }, { "dropping-particle" : "", "family" : "Metaxas", "given" : "Dimitris", "non-dropping-particle" : "", "parse-names" : false, "suffix" : "" }, { "dropping-particle" : "", "family" : "Whitaker", "given" : "Ross", "non-dropping-particle" : "", "parse-names" : false, "suffix" : "" } ], "container-title" : "Studies in health technology and informatics", "id" : "ITEM-1", "issued" : { "date-parts" : [ [ "2002", "1" ] ] }, "page" : "586-92", "title" : "Engineering and algorithm design for an image processing Api: a technical report on ITK--the Insight Toolkit.", "type" : "article-journal", "volume" : "85" }, "uris" : [ "http://www.mendeley.com/documents/?uuid=04d7e6d3-61d4-4974-98e4-f863a00dcd92" ] } ], "mendeley" : { "formattedCitation" : "[41]", "plainTextFormattedCitation" : "[41]", "previouslyFormattedCitation" : "[41]" }, "properties" : { "noteIndex" : 0 }, "schema" : "https://github.com/citation-style-language/schema/raw/master/csl-citation.json" }</w:instrText>
      </w:r>
      <w:r w:rsidR="008F39BF">
        <w:rPr>
          <w:rFonts w:ascii="Century" w:hAnsi="Century" w:cs="Tahoma"/>
          <w:sz w:val="24"/>
          <w:szCs w:val="24"/>
        </w:rPr>
        <w:fldChar w:fldCharType="separate"/>
      </w:r>
      <w:r w:rsidR="008F39BF" w:rsidRPr="008F39BF">
        <w:rPr>
          <w:rFonts w:ascii="Century" w:hAnsi="Century" w:cs="Tahoma"/>
          <w:noProof/>
          <w:sz w:val="24"/>
          <w:szCs w:val="24"/>
        </w:rPr>
        <w:t>[41]</w:t>
      </w:r>
      <w:r w:rsidR="008F39BF">
        <w:rPr>
          <w:rFonts w:ascii="Century" w:hAnsi="Century" w:cs="Tahoma"/>
          <w:sz w:val="24"/>
          <w:szCs w:val="24"/>
        </w:rPr>
        <w:fldChar w:fldCharType="end"/>
      </w:r>
      <w:r>
        <w:rPr>
          <w:rFonts w:ascii="Century" w:hAnsi="Century" w:cs="Tahoma"/>
          <w:sz w:val="24"/>
          <w:szCs w:val="24"/>
        </w:rPr>
        <w:t xml:space="preserve">. </w:t>
      </w:r>
    </w:p>
    <w:p w:rsidR="008F39BF" w:rsidRDefault="008F39BF" w:rsidP="00176BDD">
      <w:pPr>
        <w:pStyle w:val="Prrafodelista"/>
        <w:numPr>
          <w:ilvl w:val="0"/>
          <w:numId w:val="22"/>
        </w:numPr>
        <w:tabs>
          <w:tab w:val="left" w:pos="851"/>
        </w:tabs>
        <w:spacing w:line="276" w:lineRule="auto"/>
        <w:jc w:val="both"/>
        <w:rPr>
          <w:rFonts w:ascii="Century" w:hAnsi="Century" w:cs="Tahoma"/>
          <w:sz w:val="24"/>
          <w:szCs w:val="24"/>
        </w:rPr>
      </w:pPr>
      <w:r>
        <w:rPr>
          <w:rFonts w:ascii="Century" w:hAnsi="Century" w:cs="Tahoma"/>
          <w:sz w:val="24"/>
          <w:szCs w:val="24"/>
        </w:rPr>
        <w:t xml:space="preserve">VTK (Visualization Tool Kit): Librería de código abierto para la visualización y el procesamiento de gráficas e imágenes 3D. A su vez contiene clases las cuales dan al usuario final herramientas para poder interactuar con las imágenes visualizadas </w:t>
      </w:r>
      <w:r>
        <w:rPr>
          <w:rFonts w:ascii="Century" w:hAnsi="Century" w:cs="Tahoma"/>
          <w:sz w:val="24"/>
          <w:szCs w:val="24"/>
        </w:rPr>
        <w:fldChar w:fldCharType="begin" w:fldLock="1"/>
      </w:r>
      <w:r>
        <w:rPr>
          <w:rFonts w:ascii="Century" w:hAnsi="Century" w:cs="Tahoma"/>
          <w:sz w:val="24"/>
          <w:szCs w:val="24"/>
        </w:rPr>
        <w:instrText>ADDIN CSL_CITATION { "citationItems" : [ { "id" : "ITEM-1", "itemData" : { "author" : [ { "dropping-particle" : "", "family" : "Schroeder", "given" : "Will", "non-dropping-particle" : "", "parse-names" : false, "suffix" : "" }, { "dropping-particle" : "", "family" : "Martin", "given" : "Ken", "non-dropping-particle" : "", "parse-names" : false, "suffix" : "" }, { "dropping-particle" : "", "family" : "Lorensen", "given" : "Bill", "non-dropping-particle" : "", "parse-names" : false, "suffix" : "" } ], "edition" : "4th Editio", "id" : "ITEM-1", "issued" : { "date-parts" : [ [ "2006" ] ] }, "title" : "Visualization Toolkit", "type" : "book" }, "uris" : [ "http://www.mendeley.com/documents/?uuid=ffc30b0b-c165-41f5-a2e0-9d01b4a401bf" ] } ], "mendeley" : { "formattedCitation" : "[42]", "plainTextFormattedCitation" : "[42]" }, "properties" : { "noteIndex" : 0 }, "schema" : "https://github.com/citation-style-language/schema/raw/master/csl-citation.json" }</w:instrText>
      </w:r>
      <w:r>
        <w:rPr>
          <w:rFonts w:ascii="Century" w:hAnsi="Century" w:cs="Tahoma"/>
          <w:sz w:val="24"/>
          <w:szCs w:val="24"/>
        </w:rPr>
        <w:fldChar w:fldCharType="separate"/>
      </w:r>
      <w:r w:rsidRPr="008F39BF">
        <w:rPr>
          <w:rFonts w:ascii="Century" w:hAnsi="Century" w:cs="Tahoma"/>
          <w:noProof/>
          <w:sz w:val="24"/>
          <w:szCs w:val="24"/>
        </w:rPr>
        <w:t>[42]</w:t>
      </w:r>
      <w:r>
        <w:rPr>
          <w:rFonts w:ascii="Century" w:hAnsi="Century" w:cs="Tahoma"/>
          <w:sz w:val="24"/>
          <w:szCs w:val="24"/>
        </w:rPr>
        <w:fldChar w:fldCharType="end"/>
      </w:r>
      <w:r>
        <w:rPr>
          <w:rFonts w:ascii="Century" w:hAnsi="Century" w:cs="Tahoma"/>
          <w:sz w:val="24"/>
          <w:szCs w:val="24"/>
        </w:rPr>
        <w:t>.</w:t>
      </w:r>
    </w:p>
    <w:p w:rsidR="00810C18" w:rsidRDefault="00A76EE7"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componentes que forman una aplicación en IGSTK son:</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Sistema de coordenadas: IGSTK cuenta con un sistema de coordenadas, el cual permite colocar, localizar y relacionar los objetos de la aplicación en tres dimensiones.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Rastreadores: Esta librería es capaz de recibir información de rastreadores quirúrgicos comerciales para la correcta visualización en el eje de coordenadas de la aplicación del material quirúrgico y las imágenes transoperatorias.</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lastRenderedPageBreak/>
        <w:t xml:space="preserve">Objetos espaciales: Estos definen la estructura común de los objetos en IGSTK. Dan al desarrollador un API (Application Programming Interface) completo para la consulta, manipulación e interconexión de objetos en un espacio físico. Es una estructura de datos que describe la geometría del objeto. </w:t>
      </w:r>
    </w:p>
    <w:p w:rsid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Representación de los objetos espaciales: Los objetos espaciales son caracterizados por tener una representación visual. La representación de estos da las características de visualización como color, opacidad, textura, etc.</w:t>
      </w:r>
    </w:p>
    <w:p w:rsidR="00A76EE7" w:rsidRPr="00A76EE7" w:rsidRDefault="00A76EE7" w:rsidP="00A76EE7">
      <w:pPr>
        <w:pStyle w:val="Prrafodelista"/>
        <w:numPr>
          <w:ilvl w:val="0"/>
          <w:numId w:val="23"/>
        </w:numPr>
        <w:tabs>
          <w:tab w:val="left" w:pos="851"/>
        </w:tabs>
        <w:spacing w:line="276" w:lineRule="auto"/>
        <w:jc w:val="both"/>
        <w:rPr>
          <w:rFonts w:ascii="Century" w:hAnsi="Century" w:cs="Tahoma"/>
          <w:sz w:val="24"/>
          <w:szCs w:val="24"/>
        </w:rPr>
      </w:pPr>
      <w:r>
        <w:rPr>
          <w:rFonts w:ascii="Century" w:hAnsi="Century" w:cs="Tahoma"/>
          <w:sz w:val="24"/>
          <w:szCs w:val="24"/>
        </w:rPr>
        <w:t>Presentación gráfica: Las aplicaciones quirúrgicas requieren de una presentación virtual de la escena quirúrgica precisa e informativa. IGSTK proporciona clases robustas que sirven como puentes para desplegar estas escenas e interfaces gráficas para el usuario, mediante el uso de librerías robustas de código libre como FLTK (Fast Light Toolkit) o Qt.</w:t>
      </w:r>
    </w:p>
    <w:p w:rsidR="00DC0483"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Los principales servicios que ofrece IGSTK al usuario son: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Logging</w:t>
      </w:r>
      <w:r>
        <w:rPr>
          <w:rFonts w:ascii="Century" w:hAnsi="Century" w:cs="Tahoma"/>
          <w:sz w:val="24"/>
          <w:szCs w:val="24"/>
        </w:rPr>
        <w:t>: Da herramientas para realizar un análisis post-operatorio de las acciones realizadas durante el procedimiento. A su vez permite realizar depuraciones de la aplicación.</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Imágenes</w:t>
      </w:r>
      <w:r>
        <w:rPr>
          <w:rFonts w:ascii="Century" w:hAnsi="Century" w:cs="Tahoma"/>
          <w:sz w:val="24"/>
          <w:szCs w:val="24"/>
        </w:rPr>
        <w:t>: Permite la escritura y lectura de imágenes DICOM.</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sidRPr="000A439F">
        <w:rPr>
          <w:rFonts w:ascii="Century" w:hAnsi="Century" w:cs="Tahoma"/>
          <w:sz w:val="24"/>
          <w:szCs w:val="24"/>
        </w:rPr>
        <w:t>Registro</w:t>
      </w:r>
      <w:r>
        <w:rPr>
          <w:rFonts w:ascii="Century" w:hAnsi="Century" w:cs="Tahoma"/>
          <w:sz w:val="24"/>
          <w:szCs w:val="24"/>
        </w:rPr>
        <w:t>: Proporciona al usuario herramientas para realizar el registro de imágenes preoperatorias con puntos fiduciales.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Calibración: Ya que las imágenes y los instrumentos quirúrgicos son rastreados indirectamente, es necesario ajustar los datos recibidos de los rastreadores para obtener los sistemas de coordenadas de los objetos.</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i/>
          <w:sz w:val="24"/>
          <w:szCs w:val="24"/>
        </w:rPr>
        <w:t>Reslicing</w:t>
      </w:r>
      <w:r>
        <w:rPr>
          <w:rFonts w:ascii="Century" w:hAnsi="Century" w:cs="Tahoma"/>
          <w:sz w:val="24"/>
          <w:szCs w:val="24"/>
        </w:rPr>
        <w:t>: Consiste en rebanar una imagen 3D para poder visualizar un corte del volumen como un plano.</w:t>
      </w:r>
    </w:p>
    <w:p w:rsidR="000A439F" w:rsidRDefault="000A439F" w:rsidP="000A439F">
      <w:pPr>
        <w:pStyle w:val="Prrafodelista"/>
        <w:numPr>
          <w:ilvl w:val="0"/>
          <w:numId w:val="24"/>
        </w:numPr>
        <w:tabs>
          <w:tab w:val="left" w:pos="851"/>
        </w:tabs>
        <w:spacing w:line="276" w:lineRule="auto"/>
        <w:jc w:val="both"/>
        <w:rPr>
          <w:rFonts w:ascii="Century" w:hAnsi="Century" w:cs="Tahoma"/>
          <w:sz w:val="24"/>
          <w:szCs w:val="24"/>
        </w:rPr>
      </w:pPr>
      <w:r>
        <w:rPr>
          <w:rFonts w:ascii="Century" w:hAnsi="Century" w:cs="Tahoma"/>
          <w:sz w:val="24"/>
          <w:szCs w:val="24"/>
        </w:rPr>
        <w:t>Video: Permite la obtención de video e imágenes en tiempo real de aparatos de imagenología médica como ultrasonido y fluoroscopía con rayos X.</w:t>
      </w:r>
    </w:p>
    <w:p w:rsidR="009279CF" w:rsidRDefault="000A439F" w:rsidP="00F51257">
      <w:pPr>
        <w:tabs>
          <w:tab w:val="left" w:pos="851"/>
        </w:tabs>
        <w:spacing w:line="276" w:lineRule="auto"/>
        <w:jc w:val="both"/>
        <w:rPr>
          <w:rFonts w:ascii="Century" w:hAnsi="Century" w:cs="Tahoma"/>
          <w:sz w:val="24"/>
          <w:szCs w:val="24"/>
        </w:rPr>
      </w:pPr>
      <w:r>
        <w:rPr>
          <w:rFonts w:ascii="Century" w:hAnsi="Century" w:cs="Tahoma"/>
          <w:sz w:val="24"/>
          <w:szCs w:val="24"/>
        </w:rPr>
        <w:t>Para garantizar robustez en las aplicaciones, IGSTK funciona a partir de máquinas de estados, las cuales evitan que la aplicación colapse y detenga su ejecución durante un procedimiento, ya que estos casos son críticos en un procedimiento quirúrgico.</w:t>
      </w:r>
    </w:p>
    <w:p w:rsidR="000A439F" w:rsidRDefault="000A439F" w:rsidP="00F51257">
      <w:pPr>
        <w:tabs>
          <w:tab w:val="left" w:pos="851"/>
        </w:tabs>
        <w:spacing w:line="276" w:lineRule="auto"/>
        <w:jc w:val="both"/>
        <w:rPr>
          <w:rFonts w:ascii="Century" w:hAnsi="Century" w:cs="Tahoma"/>
          <w:sz w:val="24"/>
          <w:szCs w:val="24"/>
        </w:rPr>
      </w:pPr>
    </w:p>
    <w:p w:rsidR="000A439F" w:rsidRPr="00176BDD" w:rsidRDefault="000A439F" w:rsidP="00F51257">
      <w:pPr>
        <w:tabs>
          <w:tab w:val="left" w:pos="851"/>
        </w:tabs>
        <w:spacing w:line="276" w:lineRule="auto"/>
        <w:jc w:val="both"/>
        <w:rPr>
          <w:rFonts w:ascii="Century" w:hAnsi="Century" w:cs="Tahoma"/>
          <w:sz w:val="24"/>
          <w:szCs w:val="24"/>
        </w:rPr>
      </w:pPr>
    </w:p>
    <w:p w:rsidR="009076B7" w:rsidRDefault="00646BF6" w:rsidP="00646BF6">
      <w:pPr>
        <w:spacing w:line="276" w:lineRule="auto"/>
        <w:ind w:left="810" w:hanging="810"/>
        <w:jc w:val="both"/>
        <w:rPr>
          <w:rFonts w:ascii="Century" w:hAnsi="Century" w:cs="Tahoma"/>
          <w:b/>
          <w:sz w:val="32"/>
          <w:szCs w:val="32"/>
        </w:rPr>
      </w:pPr>
      <w:r>
        <w:rPr>
          <w:rFonts w:ascii="Century" w:hAnsi="Century" w:cs="Tahoma"/>
          <w:b/>
          <w:sz w:val="32"/>
          <w:szCs w:val="32"/>
        </w:rPr>
        <w:lastRenderedPageBreak/>
        <w:t>1</w:t>
      </w:r>
      <w:r w:rsidR="001E1FE1">
        <w:rPr>
          <w:rFonts w:ascii="Century" w:hAnsi="Century" w:cs="Tahoma"/>
          <w:b/>
          <w:sz w:val="32"/>
          <w:szCs w:val="32"/>
        </w:rPr>
        <w:t>.5</w:t>
      </w:r>
      <w:r>
        <w:rPr>
          <w:rFonts w:ascii="Century" w:hAnsi="Century" w:cs="Tahoma"/>
          <w:b/>
          <w:sz w:val="32"/>
          <w:szCs w:val="32"/>
        </w:rPr>
        <w:t xml:space="preserve">   </w:t>
      </w:r>
      <w:r w:rsidR="001E1FE1">
        <w:rPr>
          <w:rFonts w:ascii="Century" w:hAnsi="Century" w:cs="Tahoma"/>
          <w:b/>
          <w:sz w:val="32"/>
          <w:szCs w:val="32"/>
        </w:rPr>
        <w:t xml:space="preserve"> </w:t>
      </w:r>
      <w:r w:rsidR="000C5E8C">
        <w:rPr>
          <w:rFonts w:ascii="Century" w:hAnsi="Century" w:cs="Tahoma"/>
          <w:b/>
          <w:sz w:val="32"/>
          <w:szCs w:val="32"/>
        </w:rPr>
        <w:t xml:space="preserve">Capitulado </w:t>
      </w:r>
      <w:r w:rsidR="00126940">
        <w:rPr>
          <w:rFonts w:ascii="Century" w:hAnsi="Century" w:cs="Tahoma"/>
          <w:b/>
          <w:sz w:val="32"/>
          <w:szCs w:val="32"/>
        </w:rPr>
        <w:t>de la tesis</w:t>
      </w:r>
    </w:p>
    <w:p w:rsidR="000C5E8C" w:rsidRDefault="000C5E8C"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En los siguientes capítulos de este trabajo se muestra el estudio y la implementación de diversos métodos que serán útiles en la asistencia al médico para el análisis y uso de imágenes de ultrasonido 3D para el diagnóstico, tratamiento y monitoreo de tumores de mama.</w:t>
      </w:r>
    </w:p>
    <w:p w:rsidR="000A439F" w:rsidRDefault="000A439F"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2 (Ultrasonido 3D a mano libre) muestra una </w:t>
      </w:r>
      <w:r w:rsidR="00630017">
        <w:rPr>
          <w:rFonts w:ascii="Century" w:hAnsi="Century" w:cs="Tahoma"/>
          <w:sz w:val="24"/>
          <w:szCs w:val="24"/>
        </w:rPr>
        <w:t>investigación detallada de la técnica de obtención de volúmenes de ultrasonido 3D mediante la técnica mano libre. A su vez, se muestran los principales métodos utilizados en los procesos relacionados con esta técnica como la calibración de una sonda de ultrasonido, adquisición digital de imágenes, la reconstrucción de volúmenes de ultrasonido a partir de imágenes 2D y la visualización de estos volúmenes. Este capítulo concluye con la presentación de algunos trabajos y aplicaciones relacionadas con el diagnóstico y tratamiento de tumores de mama, en donde se ha hecho uso del ultrasonido 3D a mano libre.</w:t>
      </w:r>
    </w:p>
    <w:p w:rsidR="00630017" w:rsidRDefault="00630017"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El capítulo 3 (Segmentación automática de ultrasonido de mama) presenta una investigación detallada de diferentes métodos y algoritmos que se han utilizado en el análisis y la segmentación de diferentes tejidos en imágenes de ultrasonido de mama. </w:t>
      </w:r>
      <w:r w:rsidR="004D615E">
        <w:rPr>
          <w:rFonts w:ascii="Century" w:hAnsi="Century" w:cs="Tahoma"/>
          <w:sz w:val="24"/>
          <w:szCs w:val="24"/>
        </w:rPr>
        <w:t>Los métodos presentados se enfocan en la segmentación de tumores de mama, piel y tejido sano. También se presenta un estudio detallado del uso de descriptores de textura en imágenes de ultrasonido de tumores de mama durante el proceso de segmentación. A su vez se presenta un método para la generación de una malla de tetraedros a partir de la segmentación de los tejidos antes mencionados.</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 xml:space="preserve">En el capítulo 4 (Experimentos y resultados) se presenta la implementación de algunos de los métodos mencionados en los capítulos previos y se hace un análisis cuantitativo y cualitativo de los resultados de estas implementaciones. </w:t>
      </w:r>
    </w:p>
    <w:p w:rsidR="004D615E" w:rsidRDefault="004D615E" w:rsidP="000C5E8C">
      <w:pPr>
        <w:tabs>
          <w:tab w:val="left" w:pos="720"/>
          <w:tab w:val="left" w:pos="900"/>
        </w:tabs>
        <w:spacing w:line="276" w:lineRule="auto"/>
        <w:jc w:val="both"/>
        <w:rPr>
          <w:rFonts w:ascii="Century" w:hAnsi="Century" w:cs="Tahoma"/>
          <w:sz w:val="24"/>
          <w:szCs w:val="24"/>
        </w:rPr>
      </w:pPr>
      <w:r>
        <w:rPr>
          <w:rFonts w:ascii="Century" w:hAnsi="Century" w:cs="Tahoma"/>
          <w:sz w:val="24"/>
          <w:szCs w:val="24"/>
        </w:rPr>
        <w:t>El capítulo final de esta tesis (</w:t>
      </w:r>
      <w:r w:rsidR="008E036E">
        <w:rPr>
          <w:rFonts w:ascii="Century" w:hAnsi="Century" w:cs="Tahoma"/>
          <w:sz w:val="24"/>
          <w:szCs w:val="24"/>
        </w:rPr>
        <w:t>Discusión y Conclusiones) se enfoca en concluir acerca de los temas principales del escrito, como es que estos métodos afectan y benefician a las diversas aplicaciones en las que pueden ser utilizados y abre las puertas a una discusión posterior sobre trabajo futuro que se puede implementar para que estos métodos sean más robustos y que el beneficio sea mayor.</w:t>
      </w:r>
    </w:p>
    <w:p w:rsidR="008E036E" w:rsidRDefault="008E036E" w:rsidP="000C5E8C">
      <w:pPr>
        <w:tabs>
          <w:tab w:val="left" w:pos="720"/>
          <w:tab w:val="left" w:pos="900"/>
        </w:tabs>
        <w:spacing w:line="276" w:lineRule="auto"/>
        <w:jc w:val="both"/>
        <w:rPr>
          <w:rFonts w:ascii="Century" w:hAnsi="Century" w:cs="Tahoma"/>
          <w:sz w:val="24"/>
          <w:szCs w:val="24"/>
        </w:rPr>
      </w:pPr>
    </w:p>
    <w:p w:rsidR="008E036E" w:rsidRDefault="008E036E" w:rsidP="000C5E8C">
      <w:pPr>
        <w:tabs>
          <w:tab w:val="left" w:pos="720"/>
          <w:tab w:val="left" w:pos="900"/>
        </w:tabs>
        <w:spacing w:line="276" w:lineRule="auto"/>
        <w:jc w:val="both"/>
        <w:rPr>
          <w:rFonts w:ascii="Century" w:hAnsi="Century" w:cs="Tahoma"/>
          <w:sz w:val="24"/>
          <w:szCs w:val="24"/>
        </w:rPr>
      </w:pPr>
    </w:p>
    <w:p w:rsidR="00F5293C" w:rsidRPr="001E1FE1" w:rsidRDefault="00F5293C" w:rsidP="000C5E8C">
      <w:pPr>
        <w:tabs>
          <w:tab w:val="left" w:pos="720"/>
          <w:tab w:val="left" w:pos="900"/>
        </w:tabs>
        <w:spacing w:line="276" w:lineRule="auto"/>
        <w:jc w:val="both"/>
        <w:rPr>
          <w:rFonts w:ascii="Century" w:hAnsi="Century" w:cs="Tahoma"/>
          <w:b/>
          <w:sz w:val="32"/>
          <w:szCs w:val="24"/>
          <w:lang w:val="en-US"/>
        </w:rPr>
      </w:pPr>
      <w:proofErr w:type="spellStart"/>
      <w:r w:rsidRPr="001E1FE1">
        <w:rPr>
          <w:rFonts w:ascii="Century" w:hAnsi="Century" w:cs="Tahoma"/>
          <w:b/>
          <w:sz w:val="32"/>
          <w:szCs w:val="24"/>
          <w:lang w:val="en-US"/>
        </w:rPr>
        <w:lastRenderedPageBreak/>
        <w:t>Referencias</w:t>
      </w:r>
      <w:proofErr w:type="spellEnd"/>
      <w:r w:rsidRPr="001E1FE1">
        <w:rPr>
          <w:rFonts w:ascii="Century" w:hAnsi="Century" w:cs="Tahoma"/>
          <w:b/>
          <w:sz w:val="32"/>
          <w:szCs w:val="24"/>
          <w:lang w:val="en-US"/>
        </w:rPr>
        <w:t xml:space="preserve"> </w:t>
      </w:r>
      <w:bookmarkStart w:id="0" w:name="_GoBack"/>
      <w:bookmarkEnd w:id="0"/>
    </w:p>
    <w:p w:rsidR="008F39BF" w:rsidRPr="008F39BF" w:rsidRDefault="007130F4" w:rsidP="008E036E">
      <w:pPr>
        <w:pStyle w:val="NormalWeb"/>
        <w:spacing w:before="0" w:beforeAutospacing="0" w:after="0" w:afterAutospacing="0"/>
        <w:ind w:left="640" w:hanging="640"/>
        <w:divId w:val="1502961560"/>
        <w:rPr>
          <w:rFonts w:ascii="Century" w:hAnsi="Century"/>
          <w:noProof/>
          <w:sz w:val="18"/>
        </w:rPr>
      </w:pPr>
      <w:r w:rsidRPr="007130F4">
        <w:rPr>
          <w:rFonts w:ascii="Century" w:hAnsi="Century" w:cs="Tahoma"/>
          <w:sz w:val="18"/>
          <w:szCs w:val="20"/>
        </w:rPr>
        <w:fldChar w:fldCharType="begin" w:fldLock="1"/>
      </w:r>
      <w:r w:rsidRPr="007130F4">
        <w:rPr>
          <w:rFonts w:ascii="Century" w:hAnsi="Century" w:cs="Tahoma"/>
          <w:sz w:val="18"/>
          <w:szCs w:val="20"/>
        </w:rPr>
        <w:instrText xml:space="preserve">ADDIN Mendeley Bibliography CSL_BIBLIOGRAPHY </w:instrText>
      </w:r>
      <w:r w:rsidRPr="007130F4">
        <w:rPr>
          <w:rFonts w:ascii="Century" w:hAnsi="Century" w:cs="Tahoma"/>
          <w:sz w:val="18"/>
          <w:szCs w:val="20"/>
        </w:rPr>
        <w:fldChar w:fldCharType="separate"/>
      </w:r>
      <w:r w:rsidR="008F39BF" w:rsidRPr="008F39BF">
        <w:rPr>
          <w:rFonts w:ascii="Century" w:hAnsi="Century"/>
          <w:noProof/>
          <w:sz w:val="18"/>
        </w:rPr>
        <w:t>[1]</w:t>
      </w:r>
      <w:r w:rsidR="008F39BF" w:rsidRPr="008F39BF">
        <w:rPr>
          <w:rFonts w:ascii="Century" w:hAnsi="Century"/>
          <w:noProof/>
          <w:sz w:val="18"/>
        </w:rPr>
        <w:tab/>
        <w:t xml:space="preserve">S. Gokhale, “Ultrasound characterization of breast masses.,” </w:t>
      </w:r>
      <w:r w:rsidR="008F39BF" w:rsidRPr="008F39BF">
        <w:rPr>
          <w:rFonts w:ascii="Century" w:hAnsi="Century"/>
          <w:i/>
          <w:iCs/>
          <w:noProof/>
          <w:sz w:val="18"/>
        </w:rPr>
        <w:t>Indian J. Radiol. Imaging</w:t>
      </w:r>
      <w:r w:rsidR="008F39BF" w:rsidRPr="008F39BF">
        <w:rPr>
          <w:rFonts w:ascii="Century" w:hAnsi="Century"/>
          <w:noProof/>
          <w:sz w:val="18"/>
        </w:rPr>
        <w:t>, vol. 19, no. 3, pp. 242–7, Jan.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w:t>
      </w:r>
      <w:r w:rsidRPr="008F39BF">
        <w:rPr>
          <w:rFonts w:ascii="Century" w:hAnsi="Century"/>
          <w:noProof/>
          <w:sz w:val="18"/>
        </w:rPr>
        <w:tab/>
        <w:t xml:space="preserve">R. A. S. Martin J. Yaffe, Roberta Jong, Etta D., Kathleen I. Pritchard, “Earlier Detection and Diagnosis of Breast Cancer: {,” in </w:t>
      </w:r>
      <w:r w:rsidRPr="008F39BF">
        <w:rPr>
          <w:rFonts w:ascii="Century" w:hAnsi="Century"/>
          <w:i/>
          <w:iCs/>
          <w:noProof/>
          <w:sz w:val="18"/>
        </w:rPr>
        <w:t>Canadian Breast Cancer Foundation</w:t>
      </w:r>
      <w:r w:rsidRPr="008F39BF">
        <w:rPr>
          <w:rFonts w:ascii="Century" w:hAnsi="Century"/>
          <w:noProof/>
          <w:sz w:val="18"/>
        </w:rPr>
        <w:t>, 2015.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w:t>
      </w:r>
      <w:r w:rsidRPr="008F39BF">
        <w:rPr>
          <w:rFonts w:ascii="Century" w:hAnsi="Century"/>
          <w:noProof/>
          <w:sz w:val="18"/>
        </w:rPr>
        <w:tab/>
        <w:t xml:space="preserve">American Cancer Society, “Breast Cancer Prevention and Early Detection,” </w:t>
      </w:r>
      <w:r w:rsidRPr="008F39BF">
        <w:rPr>
          <w:rFonts w:ascii="Century" w:hAnsi="Century"/>
          <w:i/>
          <w:iCs/>
          <w:noProof/>
          <w:sz w:val="18"/>
        </w:rPr>
        <w:t>http://www.cancer.org/Cancer/BreastCancer/</w:t>
      </w:r>
      <w:r w:rsidRPr="008F39BF">
        <w:rPr>
          <w:rFonts w:ascii="Century" w:hAnsi="Century"/>
          <w:noProof/>
          <w:sz w:val="18"/>
        </w:rPr>
        <w:t>, 2015. .</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w:t>
      </w:r>
      <w:r w:rsidRPr="008F39BF">
        <w:rPr>
          <w:rFonts w:ascii="Century" w:hAnsi="Century"/>
          <w:noProof/>
          <w:sz w:val="18"/>
        </w:rPr>
        <w:tab/>
        <w:t xml:space="preserve">J. Jiao and Y. Wang, “Automatic boundary detection in breast ultrasound images based on improved pulse coupled neural network and active contour model,” in </w:t>
      </w:r>
      <w:r w:rsidRPr="008F39BF">
        <w:rPr>
          <w:rFonts w:ascii="Century" w:hAnsi="Century"/>
          <w:i/>
          <w:iCs/>
          <w:noProof/>
          <w:sz w:val="18"/>
        </w:rPr>
        <w:t>5th International Conference on Bioinformatics and Biomedical Engineering, iCBBE 2011</w:t>
      </w:r>
      <w:r w:rsidRPr="008F39BF">
        <w:rPr>
          <w:rFonts w:ascii="Century" w:hAnsi="Century"/>
          <w:noProof/>
          <w:sz w:val="18"/>
        </w:rPr>
        <w:t>,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[5]</w:t>
      </w:r>
      <w:r w:rsidRPr="008F39BF">
        <w:rPr>
          <w:rFonts w:ascii="Century" w:hAnsi="Century"/>
          <w:noProof/>
          <w:sz w:val="18"/>
        </w:rPr>
        <w:tab/>
        <w:t xml:space="preserve">J. H. Youk, E. K. Kim, M. J. Kim, J. Y. Lee, and K. K. Oh, “Missed breast cancers at US-guided core needle biopsy: how to reduce them,” </w:t>
      </w:r>
      <w:r w:rsidRPr="008F39BF">
        <w:rPr>
          <w:rFonts w:ascii="Century" w:hAnsi="Century"/>
          <w:i/>
          <w:iCs/>
          <w:noProof/>
          <w:sz w:val="18"/>
        </w:rPr>
        <w:t>Radiographics</w:t>
      </w:r>
      <w:r w:rsidRPr="008F39BF">
        <w:rPr>
          <w:rFonts w:ascii="Century" w:hAnsi="Century"/>
          <w:noProof/>
          <w:sz w:val="18"/>
        </w:rPr>
        <w:t>, vol. 27, no. 1, pp. 79–94,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[6]</w:t>
      </w:r>
      <w:r w:rsidRPr="008F39BF">
        <w:rPr>
          <w:rFonts w:ascii="Century" w:hAnsi="Century"/>
          <w:noProof/>
          <w:sz w:val="18"/>
        </w:rPr>
        <w:tab/>
        <w:t xml:space="preserve">A. Madabhushi and D. N. Metaxas, “Combining low-, high-level and empirical domain knowledge for automated segmentation of ultrasonic breast lesions,” </w:t>
      </w:r>
      <w:r w:rsidRPr="008F39BF">
        <w:rPr>
          <w:rFonts w:ascii="Century" w:hAnsi="Century"/>
          <w:i/>
          <w:iCs/>
          <w:noProof/>
          <w:sz w:val="18"/>
        </w:rPr>
        <w:t>IEEE Trans. Med. Imaging</w:t>
      </w:r>
      <w:r w:rsidRPr="008F39BF">
        <w:rPr>
          <w:rFonts w:ascii="Century" w:hAnsi="Century"/>
          <w:noProof/>
          <w:sz w:val="18"/>
        </w:rPr>
        <w:t>, vol. 22, no. 2, pp. 155–169,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[7]</w:t>
      </w:r>
      <w:r w:rsidRPr="008F39BF">
        <w:rPr>
          <w:rFonts w:ascii="Century" w:hAnsi="Century"/>
          <w:noProof/>
          <w:sz w:val="18"/>
        </w:rPr>
        <w:tab/>
        <w:t xml:space="preserve">A. Ayvaci, P. Yan, S. Xu, S. Soatto, and J. Kruecker, “Biopsy needle detection in transrectal ultrasound,” </w:t>
      </w:r>
      <w:r w:rsidRPr="008F39BF">
        <w:rPr>
          <w:rFonts w:ascii="Century" w:hAnsi="Century"/>
          <w:i/>
          <w:iCs/>
          <w:noProof/>
          <w:sz w:val="18"/>
        </w:rPr>
        <w:t>Comput. Med. Imaging Graph.</w:t>
      </w:r>
      <w:r w:rsidRPr="008F39BF">
        <w:rPr>
          <w:rFonts w:ascii="Century" w:hAnsi="Century"/>
          <w:noProof/>
          <w:sz w:val="18"/>
        </w:rPr>
        <w:t>, vol. 35, no. 7–8, pp. 653–659,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[8]</w:t>
      </w:r>
      <w:r w:rsidRPr="008F39BF">
        <w:rPr>
          <w:rFonts w:ascii="Century" w:hAnsi="Century"/>
          <w:noProof/>
          <w:sz w:val="18"/>
        </w:rPr>
        <w:tab/>
        <w:t xml:space="preserve">F. S. Azar, D. N. Metaxas, and M. D. Schnall, “Methods for Modeling and Predicting Mechanical Deformations of the Breast under External Perturbations,” </w:t>
      </w:r>
      <w:r w:rsidRPr="008F39BF">
        <w:rPr>
          <w:rFonts w:ascii="Century" w:hAnsi="Century"/>
          <w:i/>
          <w:iCs/>
          <w:noProof/>
          <w:sz w:val="18"/>
        </w:rPr>
        <w:t>Handb. Numer. Anal.</w:t>
      </w:r>
      <w:r w:rsidRPr="008F39BF">
        <w:rPr>
          <w:rFonts w:ascii="Century" w:hAnsi="Century"/>
          <w:noProof/>
          <w:sz w:val="18"/>
        </w:rPr>
        <w:t>, vol. 12, pp. 591–656,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[9]</w:t>
      </w:r>
      <w:r w:rsidRPr="008F39BF">
        <w:rPr>
          <w:rFonts w:ascii="Century" w:hAnsi="Century"/>
          <w:noProof/>
          <w:sz w:val="18"/>
        </w:rPr>
        <w:tab/>
        <w:t xml:space="preserve">D. Magee, Y. Zhu, R. Ratnalingam, P. Gardner, and D. Kessel, “An augmented reality simulator for ultrasound guided needle placement training,” </w:t>
      </w:r>
      <w:r w:rsidRPr="008F39BF">
        <w:rPr>
          <w:rFonts w:ascii="Century" w:hAnsi="Century"/>
          <w:i/>
          <w:iCs/>
          <w:noProof/>
          <w:sz w:val="18"/>
        </w:rPr>
        <w:t>Med. Biol. Eng. Comput.</w:t>
      </w:r>
      <w:r w:rsidRPr="008F39BF">
        <w:rPr>
          <w:rFonts w:ascii="Century" w:hAnsi="Century"/>
          <w:noProof/>
          <w:sz w:val="18"/>
        </w:rPr>
        <w:t>, vol. 45, no. 10, pp. 957–967,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[10]</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123–134,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[11]</w:t>
      </w:r>
      <w:r w:rsidRPr="008F39BF">
        <w:rPr>
          <w:rFonts w:ascii="Century" w:hAnsi="Century"/>
          <w:noProof/>
          <w:sz w:val="18"/>
        </w:rPr>
        <w:tab/>
        <w:t xml:space="preserve">G. Rahbar, A. C. Sie, G. C. Hansen, J. S. Prince, M. L. Melany, H. E. Reynolds, V. P. Jackson, J. W. Sayre, and L. W. Bassett, “Benign versus malignant solid breast masses: US differentiation.,” </w:t>
      </w:r>
      <w:r w:rsidRPr="008F39BF">
        <w:rPr>
          <w:rFonts w:ascii="Century" w:hAnsi="Century"/>
          <w:i/>
          <w:iCs/>
          <w:noProof/>
          <w:sz w:val="18"/>
        </w:rPr>
        <w:t>Radiology</w:t>
      </w:r>
      <w:r w:rsidRPr="008F39BF">
        <w:rPr>
          <w:rFonts w:ascii="Century" w:hAnsi="Century"/>
          <w:noProof/>
          <w:sz w:val="18"/>
        </w:rPr>
        <w:t>, vol. 213, no. 3, pp. 889–94, Dec. 1999.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[12]</w:t>
      </w:r>
      <w:r w:rsidRPr="008F39BF">
        <w:rPr>
          <w:rFonts w:ascii="Century" w:hAnsi="Century"/>
          <w:noProof/>
          <w:sz w:val="18"/>
        </w:rPr>
        <w:tab/>
        <w:t xml:space="preserve">M. Halliwell, “A tutorial on ultrasonic physics and imaging techniques,” </w:t>
      </w:r>
      <w:r w:rsidRPr="008F39BF">
        <w:rPr>
          <w:rFonts w:ascii="Century" w:hAnsi="Century"/>
          <w:i/>
          <w:iCs/>
          <w:noProof/>
          <w:sz w:val="18"/>
        </w:rPr>
        <w:t>Proc. Inst. Mech. Eng. Part H J. Eng. Med.</w:t>
      </w:r>
      <w:r w:rsidRPr="008F39BF">
        <w:rPr>
          <w:rFonts w:ascii="Century" w:hAnsi="Century"/>
          <w:noProof/>
          <w:sz w:val="18"/>
        </w:rPr>
        <w:t>, vol. 224, no. 2, pp. 127–142,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[13]</w:t>
      </w:r>
      <w:r w:rsidRPr="008F39BF">
        <w:rPr>
          <w:rFonts w:ascii="Century" w:hAnsi="Century"/>
          <w:noProof/>
          <w:sz w:val="18"/>
        </w:rPr>
        <w:tab/>
        <w:t xml:space="preserve">A. T. Stavros, D. Thickman, C. L. Rapp, M. A. Dennis, S. H. Parker, and G. A. Sisney, “Solid breast nodules: use of sonography to distinguish between benign and malignant lesions.,” </w:t>
      </w:r>
      <w:r w:rsidRPr="008F39BF">
        <w:rPr>
          <w:rFonts w:ascii="Century" w:hAnsi="Century"/>
          <w:i/>
          <w:iCs/>
          <w:noProof/>
          <w:sz w:val="18"/>
        </w:rPr>
        <w:t>Radiology</w:t>
      </w:r>
      <w:r w:rsidRPr="008F39BF">
        <w:rPr>
          <w:rFonts w:ascii="Century" w:hAnsi="Century"/>
          <w:noProof/>
          <w:sz w:val="18"/>
        </w:rPr>
        <w:t>, vol. 196, no. 1, pp. 123–34, Jul. 1995.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[14]</w:t>
      </w:r>
      <w:r w:rsidRPr="008F39BF">
        <w:rPr>
          <w:rFonts w:ascii="Century" w:hAnsi="Century"/>
          <w:noProof/>
          <w:sz w:val="18"/>
        </w:rPr>
        <w:tab/>
        <w:t xml:space="preserve">M. B. Mainiero, A. Goldkamp, E. Lazarus, L. Livingston, S. L. Koelliker, B. Schepps, and W. W. Mayo-Smith, “Characterization of Breast Masses With Sonography: Can Biopsy of Some Solid Masses Be Deferred?,” </w:t>
      </w:r>
      <w:r w:rsidRPr="008F39BF">
        <w:rPr>
          <w:rFonts w:ascii="Century" w:hAnsi="Century"/>
          <w:i/>
          <w:iCs/>
          <w:noProof/>
          <w:sz w:val="18"/>
        </w:rPr>
        <w:t>J. Ultrasound Med.</w:t>
      </w:r>
      <w:r w:rsidRPr="008F39BF">
        <w:rPr>
          <w:rFonts w:ascii="Century" w:hAnsi="Century"/>
          <w:noProof/>
          <w:sz w:val="18"/>
        </w:rPr>
        <w:t>, vol. 24, no. 2, pp. 161–167, Feb. 2005.</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[15]</w:t>
      </w:r>
      <w:r w:rsidRPr="008F39BF">
        <w:rPr>
          <w:rFonts w:ascii="Century" w:hAnsi="Century"/>
          <w:noProof/>
          <w:sz w:val="18"/>
        </w:rPr>
        <w:tab/>
        <w:t xml:space="preserve">S.-C. Chen, Y.-C. Cheung, C.-H. Su, M.-F. Chen, T.-L. Hwang, and S. Hsueh, “Analysis of sonographic features for the differentiation of benign and malignant breast tumors of different sizes.,” </w:t>
      </w:r>
      <w:r w:rsidRPr="008F39BF">
        <w:rPr>
          <w:rFonts w:ascii="Century" w:hAnsi="Century"/>
          <w:i/>
          <w:iCs/>
          <w:noProof/>
          <w:sz w:val="18"/>
        </w:rPr>
        <w:t>Ultrasound Obstet. Gynecol.</w:t>
      </w:r>
      <w:r w:rsidRPr="008F39BF">
        <w:rPr>
          <w:rFonts w:ascii="Century" w:hAnsi="Century"/>
          <w:noProof/>
          <w:sz w:val="18"/>
        </w:rPr>
        <w:t>, vol. 23, no. 2, pp. 188–93, Feb.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[16]</w:t>
      </w:r>
      <w:r w:rsidRPr="008F39BF">
        <w:rPr>
          <w:rFonts w:ascii="Century" w:hAnsi="Century"/>
          <w:noProof/>
          <w:sz w:val="18"/>
        </w:rPr>
        <w:tab/>
        <w:t xml:space="preserve">A. T. Harris, “Case 41: Ductal carcinoma in situ.,” </w:t>
      </w:r>
      <w:r w:rsidRPr="008F39BF">
        <w:rPr>
          <w:rFonts w:ascii="Century" w:hAnsi="Century"/>
          <w:i/>
          <w:iCs/>
          <w:noProof/>
          <w:sz w:val="18"/>
        </w:rPr>
        <w:t>Radiology</w:t>
      </w:r>
      <w:r w:rsidRPr="008F39BF">
        <w:rPr>
          <w:rFonts w:ascii="Century" w:hAnsi="Century"/>
          <w:noProof/>
          <w:sz w:val="18"/>
        </w:rPr>
        <w:t>, vol. 221, no. 3, pp. 770–3, Dec.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[17]</w:t>
      </w:r>
      <w:r w:rsidRPr="008F39BF">
        <w:rPr>
          <w:rFonts w:ascii="Century" w:hAnsi="Century"/>
          <w:noProof/>
          <w:sz w:val="18"/>
        </w:rPr>
        <w:tab/>
        <w:t xml:space="preserve">R. F. Brem, M. Ioffe, J. A. Rapelyea, K. G. Yost, J. M. Weigert, M. L. Bertrand, and L. H. Stern, “Invasive lobular carcinoma: detection with mammography, sonography, MRI, and breast-specific gamma imaging.,” </w:t>
      </w:r>
      <w:r w:rsidRPr="008F39BF">
        <w:rPr>
          <w:rFonts w:ascii="Century" w:hAnsi="Century"/>
          <w:i/>
          <w:iCs/>
          <w:noProof/>
          <w:sz w:val="18"/>
        </w:rPr>
        <w:t>AJR. Am. J. Roentgenol.</w:t>
      </w:r>
      <w:r w:rsidRPr="008F39BF">
        <w:rPr>
          <w:rFonts w:ascii="Century" w:hAnsi="Century"/>
          <w:noProof/>
          <w:sz w:val="18"/>
        </w:rPr>
        <w:t>, vol. 192, no. 2, pp. 379–83, Feb.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[18]</w:t>
      </w:r>
      <w:r w:rsidRPr="008F39BF">
        <w:rPr>
          <w:rFonts w:ascii="Century" w:hAnsi="Century"/>
          <w:noProof/>
          <w:sz w:val="18"/>
        </w:rPr>
        <w:tab/>
        <w:t xml:space="preserve">L. Mahoney and A. Csima, “Efficiency of palpation in clinical detection of breast cancer.,” </w:t>
      </w:r>
      <w:r w:rsidRPr="008F39BF">
        <w:rPr>
          <w:rFonts w:ascii="Century" w:hAnsi="Century"/>
          <w:i/>
          <w:iCs/>
          <w:noProof/>
          <w:sz w:val="18"/>
        </w:rPr>
        <w:t>Can. Med. Assoc. J.</w:t>
      </w:r>
      <w:r w:rsidRPr="008F39BF">
        <w:rPr>
          <w:rFonts w:ascii="Century" w:hAnsi="Century"/>
          <w:noProof/>
          <w:sz w:val="18"/>
        </w:rPr>
        <w:t>, vol. 127, no. 8, pp. 729–30, Oct. 1982.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[19]</w:t>
      </w:r>
      <w:r w:rsidRPr="008F39BF">
        <w:rPr>
          <w:rFonts w:ascii="Century" w:hAnsi="Century"/>
          <w:noProof/>
          <w:sz w:val="18"/>
        </w:rPr>
        <w:tab/>
        <w:t xml:space="preserve">J.-L. Gennisson, T. Deffieux, M. Fink, and M. Tanter, “Ultrasound elastography: principles and techniques.,” </w:t>
      </w:r>
      <w:r w:rsidRPr="008F39BF">
        <w:rPr>
          <w:rFonts w:ascii="Century" w:hAnsi="Century"/>
          <w:i/>
          <w:iCs/>
          <w:noProof/>
          <w:sz w:val="18"/>
        </w:rPr>
        <w:t>Diagn. Interv. Imaging</w:t>
      </w:r>
      <w:r w:rsidRPr="008F39BF">
        <w:rPr>
          <w:rFonts w:ascii="Century" w:hAnsi="Century"/>
          <w:noProof/>
          <w:sz w:val="18"/>
        </w:rPr>
        <w:t>, vol. 94, no. 5, pp. 487–95, May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[20]</w:t>
      </w:r>
      <w:r w:rsidRPr="008F39BF">
        <w:rPr>
          <w:rFonts w:ascii="Century" w:hAnsi="Century"/>
          <w:noProof/>
          <w:sz w:val="18"/>
        </w:rPr>
        <w:tab/>
        <w:t xml:space="preserve">J. E. Lindop, G. M. Treece, A. H. Gee, and R. W. Prager, “3D elastography using freehand ultrasound,” </w:t>
      </w:r>
      <w:r w:rsidRPr="008F39BF">
        <w:rPr>
          <w:rFonts w:ascii="Century" w:hAnsi="Century"/>
          <w:i/>
          <w:iCs/>
          <w:noProof/>
          <w:sz w:val="18"/>
        </w:rPr>
        <w:t>Ultrasound Med. Biol.</w:t>
      </w:r>
      <w:r w:rsidRPr="008F39BF">
        <w:rPr>
          <w:rFonts w:ascii="Century" w:hAnsi="Century"/>
          <w:noProof/>
          <w:sz w:val="18"/>
        </w:rPr>
        <w:t>, vol. 32, no. 4, pp. 529–545, 2006.</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[21]</w:t>
      </w:r>
      <w:r w:rsidRPr="008F39BF">
        <w:rPr>
          <w:rFonts w:ascii="Century" w:hAnsi="Century"/>
          <w:noProof/>
          <w:sz w:val="18"/>
        </w:rPr>
        <w:tab/>
        <w:t xml:space="preserve">P.-L. Yen, D.-R. Chen, K.-T. Yeh, and P.-Y. Chu, “Development of a stiffness measurement accessory for ultrasound in breast cancer diagnosis,” </w:t>
      </w:r>
      <w:r w:rsidRPr="008F39BF">
        <w:rPr>
          <w:rFonts w:ascii="Century" w:hAnsi="Century"/>
          <w:i/>
          <w:iCs/>
          <w:noProof/>
          <w:sz w:val="18"/>
        </w:rPr>
        <w:t>Med. Eng. Phys.</w:t>
      </w:r>
      <w:r w:rsidRPr="008F39BF">
        <w:rPr>
          <w:rFonts w:ascii="Century" w:hAnsi="Century"/>
          <w:noProof/>
          <w:sz w:val="18"/>
        </w:rPr>
        <w:t>, vol. 33, no. 9, pp. 1108–1119,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[22]</w:t>
      </w:r>
      <w:r w:rsidRPr="008F39BF">
        <w:rPr>
          <w:rFonts w:ascii="Century" w:hAnsi="Century"/>
          <w:noProof/>
          <w:sz w:val="18"/>
        </w:rPr>
        <w:tab/>
        <w:t xml:space="preserve">O. Goksel and S. E. Salcudean, “B-Mode Ultrasound Image Simulation in Deformable 3-D Medium,” </w:t>
      </w:r>
      <w:r w:rsidRPr="008F39BF">
        <w:rPr>
          <w:rFonts w:ascii="Century" w:hAnsi="Century"/>
          <w:i/>
          <w:iCs/>
          <w:noProof/>
          <w:sz w:val="18"/>
        </w:rPr>
        <w:t>IEEE Trans. Med. Imaging,</w:t>
      </w:r>
      <w:r w:rsidRPr="008F39BF">
        <w:rPr>
          <w:rFonts w:ascii="Century" w:hAnsi="Century"/>
          <w:noProof/>
          <w:sz w:val="18"/>
        </w:rPr>
        <w:t xml:space="preserve"> vol. 28, pp. 1657–1669,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[23]</w:t>
      </w:r>
      <w:r w:rsidRPr="008F39BF">
        <w:rPr>
          <w:rFonts w:ascii="Century" w:hAnsi="Century"/>
          <w:noProof/>
          <w:sz w:val="18"/>
        </w:rPr>
        <w:tab/>
        <w:t xml:space="preserve">A. Fenster, K. Surry, W. Smith, and D. B. Downey, “The use of three-dimensional ultrasound imaging in breast biopsy and prostate therapy,” </w:t>
      </w:r>
      <w:r w:rsidRPr="008F39BF">
        <w:rPr>
          <w:rFonts w:ascii="Century" w:hAnsi="Century"/>
          <w:i/>
          <w:iCs/>
          <w:noProof/>
          <w:sz w:val="18"/>
        </w:rPr>
        <w:t>Meas. J. Int. Meas. Confed.</w:t>
      </w:r>
      <w:r w:rsidRPr="008F39BF">
        <w:rPr>
          <w:rFonts w:ascii="Century" w:hAnsi="Century"/>
          <w:noProof/>
          <w:sz w:val="18"/>
        </w:rPr>
        <w:t>, vol. 36, no. 3–4, pp. 245–256,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lastRenderedPageBreak/>
        <w:t>[24]</w:t>
      </w:r>
      <w:r w:rsidRPr="008F39BF">
        <w:rPr>
          <w:rFonts w:ascii="Century" w:hAnsi="Century"/>
          <w:noProof/>
          <w:sz w:val="18"/>
        </w:rPr>
        <w:tab/>
        <w:t xml:space="preserve">A. Fenster, K. J. M. Surry, G. R. Mills, and D. B. Downey, “3D ultrasound guided breast biopsy system,” </w:t>
      </w:r>
      <w:r w:rsidRPr="008F39BF">
        <w:rPr>
          <w:rFonts w:ascii="Century" w:hAnsi="Century"/>
          <w:i/>
          <w:iCs/>
          <w:noProof/>
          <w:sz w:val="18"/>
        </w:rPr>
        <w:t>Ultrasonics</w:t>
      </w:r>
      <w:r w:rsidRPr="008F39BF">
        <w:rPr>
          <w:rFonts w:ascii="Century" w:hAnsi="Century"/>
          <w:noProof/>
          <w:sz w:val="18"/>
        </w:rPr>
        <w:t>, vol. 42, no. 1–9, pp. 769–774, 2004.</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[25]</w:t>
      </w:r>
      <w:r w:rsidRPr="008F39BF">
        <w:rPr>
          <w:rFonts w:ascii="Century" w:hAnsi="Century"/>
          <w:noProof/>
          <w:sz w:val="18"/>
        </w:rPr>
        <w:tab/>
        <w:t xml:space="preserve">J. A. Jensen, “Medical ultrasound imaging,” </w:t>
      </w:r>
      <w:r w:rsidRPr="008F39BF">
        <w:rPr>
          <w:rFonts w:ascii="Century" w:hAnsi="Century"/>
          <w:i/>
          <w:iCs/>
          <w:noProof/>
          <w:sz w:val="18"/>
        </w:rPr>
        <w:t>Prog. Biophys. Mol. Biol.</w:t>
      </w:r>
      <w:r w:rsidRPr="008F39BF">
        <w:rPr>
          <w:rFonts w:ascii="Century" w:hAnsi="Century"/>
          <w:noProof/>
          <w:sz w:val="18"/>
        </w:rPr>
        <w:t>, vol. 93, no. 1–3, pp. 153–165,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[26]</w:t>
      </w:r>
      <w:r w:rsidRPr="008F39BF">
        <w:rPr>
          <w:rFonts w:ascii="Century" w:hAnsi="Century"/>
          <w:noProof/>
          <w:sz w:val="18"/>
        </w:rPr>
        <w:tab/>
        <w:t xml:space="preserve">R. Rohling, A. Gee, and L. Berman, “Three-dimensional spatial compounding of ultrasound images,” </w:t>
      </w:r>
      <w:r w:rsidRPr="008F39BF">
        <w:rPr>
          <w:rFonts w:ascii="Century" w:hAnsi="Century"/>
          <w:i/>
          <w:iCs/>
          <w:noProof/>
          <w:sz w:val="18"/>
        </w:rPr>
        <w:t>Med. Image Anal.</w:t>
      </w:r>
      <w:r w:rsidRPr="008F39BF">
        <w:rPr>
          <w:rFonts w:ascii="Century" w:hAnsi="Century"/>
          <w:noProof/>
          <w:sz w:val="18"/>
        </w:rPr>
        <w:t>, vol. 1, no. 3, pp. 177–193, 1997.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[27]</w:t>
      </w:r>
      <w:r w:rsidRPr="008F39BF">
        <w:rPr>
          <w:rFonts w:ascii="Century" w:hAnsi="Century"/>
          <w:noProof/>
          <w:sz w:val="18"/>
        </w:rPr>
        <w:tab/>
        <w:t xml:space="preserve">O. V. Solberg, F. Lindseth, H. Torp, R. E. Blake, and T. A. N. Hernes, “Freehand 3D Ultrasound Reconstruction Algorithms—A Review,” </w:t>
      </w:r>
      <w:r w:rsidRPr="008F39BF">
        <w:rPr>
          <w:rFonts w:ascii="Century" w:hAnsi="Century"/>
          <w:i/>
          <w:iCs/>
          <w:noProof/>
          <w:sz w:val="18"/>
        </w:rPr>
        <w:t>Ultrasound Med. Biol.</w:t>
      </w:r>
      <w:r w:rsidRPr="008F39BF">
        <w:rPr>
          <w:rFonts w:ascii="Century" w:hAnsi="Century"/>
          <w:noProof/>
          <w:sz w:val="18"/>
        </w:rPr>
        <w:t>, vol. 33, no. 7, pp. 991–1009,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[28]</w:t>
      </w:r>
      <w:r w:rsidRPr="008F39BF">
        <w:rPr>
          <w:rFonts w:ascii="Century" w:hAnsi="Century"/>
          <w:noProof/>
          <w:sz w:val="18"/>
        </w:rPr>
        <w:tab/>
        <w:t xml:space="preserve">D. Kotsianos-Hermle, K. M. Hiltawsky, S. Wirth, T. Fischer, K. Friese, and M. Reiser, “Analysis of 107 breast lesions with automated 3D ultrasound and comparison with mammography and manual ultrasound.,” </w:t>
      </w:r>
      <w:r w:rsidRPr="008F39BF">
        <w:rPr>
          <w:rFonts w:ascii="Century" w:hAnsi="Century"/>
          <w:i/>
          <w:iCs/>
          <w:noProof/>
          <w:sz w:val="18"/>
        </w:rPr>
        <w:t>Eur. J. Radiol.</w:t>
      </w:r>
      <w:r w:rsidRPr="008F39BF">
        <w:rPr>
          <w:rFonts w:ascii="Century" w:hAnsi="Century"/>
          <w:noProof/>
          <w:sz w:val="18"/>
        </w:rPr>
        <w:t>, vol. 71, no. 1, pp. 109–15, Jul.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[29]</w:t>
      </w:r>
      <w:r w:rsidRPr="008F39BF">
        <w:rPr>
          <w:rFonts w:ascii="Century" w:hAnsi="Century"/>
          <w:noProof/>
          <w:sz w:val="18"/>
        </w:rPr>
        <w:tab/>
        <w:t xml:space="preserve">D.-R. Chen, R.-F. Chang, W.-J. Wu, W. K. Moon, and W.-L. Wu, “3-D breast ultrasound segmentation using active contour model,” </w:t>
      </w:r>
      <w:r w:rsidRPr="008F39BF">
        <w:rPr>
          <w:rFonts w:ascii="Century" w:hAnsi="Century"/>
          <w:i/>
          <w:iCs/>
          <w:noProof/>
          <w:sz w:val="18"/>
        </w:rPr>
        <w:t>Ultrasound Med. Biol.</w:t>
      </w:r>
      <w:r w:rsidRPr="008F39BF">
        <w:rPr>
          <w:rFonts w:ascii="Century" w:hAnsi="Century"/>
          <w:noProof/>
          <w:sz w:val="18"/>
        </w:rPr>
        <w:t>, vol. 29, no. 7, pp. 1017–1026,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[30]</w:t>
      </w:r>
      <w:r w:rsidRPr="008F39BF">
        <w:rPr>
          <w:rFonts w:ascii="Century" w:hAnsi="Century"/>
          <w:noProof/>
          <w:sz w:val="18"/>
        </w:rPr>
        <w:tab/>
        <w:t xml:space="preserve">R. Kayar, S. Civelek, M. Cobanoglu, O. Gungor, H. Catal, and M. Emiroglu, “Five methods of breast volume measurement: a comparative study of measurements of specimen volume in 30 mastectomy cases.,” </w:t>
      </w:r>
      <w:r w:rsidRPr="008F39BF">
        <w:rPr>
          <w:rFonts w:ascii="Century" w:hAnsi="Century"/>
          <w:i/>
          <w:iCs/>
          <w:noProof/>
          <w:sz w:val="18"/>
        </w:rPr>
        <w:t>Breast Cancer (Auckl).</w:t>
      </w:r>
      <w:r w:rsidRPr="008F39BF">
        <w:rPr>
          <w:rFonts w:ascii="Century" w:hAnsi="Century"/>
          <w:noProof/>
          <w:sz w:val="18"/>
        </w:rPr>
        <w:t>, vol. 5, pp. 43–52, Jan. 2011.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[31]</w:t>
      </w:r>
      <w:r w:rsidRPr="008F39BF">
        <w:rPr>
          <w:rFonts w:ascii="Century" w:hAnsi="Century"/>
          <w:noProof/>
          <w:sz w:val="18"/>
        </w:rPr>
        <w:tab/>
        <w:t xml:space="preserve">E. Merz, </w:t>
      </w:r>
      <w:r w:rsidRPr="008F39BF">
        <w:rPr>
          <w:rFonts w:ascii="Century" w:hAnsi="Century"/>
          <w:i/>
          <w:iCs/>
          <w:noProof/>
          <w:sz w:val="18"/>
        </w:rPr>
        <w:t>Ultrasound in Obstetrics and Gynecology, Volume 2</w:t>
      </w:r>
      <w:r w:rsidRPr="008F39BF">
        <w:rPr>
          <w:rFonts w:ascii="Century" w:hAnsi="Century"/>
          <w:noProof/>
          <w:sz w:val="18"/>
        </w:rPr>
        <w:t>. Thieme, 2007.</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[32]</w:t>
      </w:r>
      <w:r w:rsidRPr="008F39BF">
        <w:rPr>
          <w:rFonts w:ascii="Century" w:hAnsi="Century"/>
          <w:noProof/>
          <w:sz w:val="18"/>
        </w:rPr>
        <w:tab/>
        <w:t xml:space="preserve">F. Torres, Z. Fanti, and F. Arambula Cosío, “3D freehand ultrasound for medical assistance in diagnosis and treatment of breast cancer: preliminary results,” </w:t>
      </w:r>
      <w:r w:rsidRPr="008F39BF">
        <w:rPr>
          <w:rFonts w:ascii="Century" w:hAnsi="Century"/>
          <w:i/>
          <w:iCs/>
          <w:noProof/>
          <w:sz w:val="18"/>
        </w:rPr>
        <w:t>Proc. SPIE</w:t>
      </w:r>
      <w:r w:rsidRPr="008F39BF">
        <w:rPr>
          <w:rFonts w:ascii="Century" w:hAnsi="Century"/>
          <w:noProof/>
          <w:sz w:val="18"/>
        </w:rPr>
        <w:t>, vol. 8922. p. 89220K–89220K–10, 2013.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[33]</w:t>
      </w:r>
      <w:r w:rsidRPr="008F39BF">
        <w:rPr>
          <w:rFonts w:ascii="Century" w:hAnsi="Century"/>
          <w:noProof/>
          <w:sz w:val="18"/>
        </w:rPr>
        <w:tab/>
        <w:t xml:space="preserve">K. Cleary and T. M. Peters, “Image-guided interventions: Technology review and clinical applications,” </w:t>
      </w:r>
      <w:r w:rsidRPr="008F39BF">
        <w:rPr>
          <w:rFonts w:ascii="Century" w:hAnsi="Century"/>
          <w:i/>
          <w:iCs/>
          <w:noProof/>
          <w:sz w:val="18"/>
        </w:rPr>
        <w:t>Annu. Rev. Biomed. Eng.</w:t>
      </w:r>
      <w:r w:rsidRPr="008F39BF">
        <w:rPr>
          <w:rFonts w:ascii="Century" w:hAnsi="Century"/>
          <w:noProof/>
          <w:sz w:val="18"/>
        </w:rPr>
        <w:t>, vol. 12, pp. 119–142, 2010.</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[34]</w:t>
      </w:r>
      <w:r w:rsidRPr="008F39BF">
        <w:rPr>
          <w:rFonts w:ascii="Century" w:hAnsi="Century"/>
          <w:noProof/>
          <w:sz w:val="18"/>
        </w:rPr>
        <w:tab/>
        <w:t xml:space="preserve">P. Jordan, S. Socrate, T. E. Zickler, and R. D. Howe, “Constitutive modeling of porcine liver in indentation using 3D ultrasound imaging,” </w:t>
      </w:r>
      <w:r w:rsidRPr="008F39BF">
        <w:rPr>
          <w:rFonts w:ascii="Century" w:hAnsi="Century"/>
          <w:i/>
          <w:iCs/>
          <w:noProof/>
          <w:sz w:val="18"/>
        </w:rPr>
        <w:t>J. Mech. Behav. Biomed. Mater.</w:t>
      </w:r>
      <w:r w:rsidRPr="008F39BF">
        <w:rPr>
          <w:rFonts w:ascii="Century" w:hAnsi="Century"/>
          <w:noProof/>
          <w:sz w:val="18"/>
        </w:rPr>
        <w:t>, vol. 2, no. 2, pp. 192–201,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[35]</w:t>
      </w:r>
      <w:r w:rsidRPr="008F39BF">
        <w:rPr>
          <w:rFonts w:ascii="Century" w:hAnsi="Century"/>
          <w:noProof/>
          <w:sz w:val="18"/>
        </w:rPr>
        <w:tab/>
        <w:t xml:space="preserve">T. Lange, N. Papenberg, S. Heldmann, J. Modersitzki, B. Fischer, H. Lamecker, and P. M. Schlag, “3D ultrasound-CT registration of the liver using combined landmark-intensity information.,” </w:t>
      </w:r>
      <w:r w:rsidRPr="008F39BF">
        <w:rPr>
          <w:rFonts w:ascii="Century" w:hAnsi="Century"/>
          <w:i/>
          <w:iCs/>
          <w:noProof/>
          <w:sz w:val="18"/>
        </w:rPr>
        <w:t>Int. J. Comput. Assist. Radiol. Surg.</w:t>
      </w:r>
      <w:r w:rsidRPr="008F39BF">
        <w:rPr>
          <w:rFonts w:ascii="Century" w:hAnsi="Century"/>
          <w:noProof/>
          <w:sz w:val="18"/>
        </w:rPr>
        <w:t>, vol. 4, no. 1, pp. 79–88, Jan. 2009.</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[36]</w:t>
      </w:r>
      <w:r w:rsidRPr="008F39BF">
        <w:rPr>
          <w:rFonts w:ascii="Century" w:hAnsi="Century"/>
          <w:noProof/>
          <w:sz w:val="18"/>
        </w:rPr>
        <w:tab/>
        <w:t xml:space="preserve">R. McCloy and R. Stone, “Science, medicine, and the future. Virtual reality in surgery.,” </w:t>
      </w:r>
      <w:r w:rsidRPr="008F39BF">
        <w:rPr>
          <w:rFonts w:ascii="Century" w:hAnsi="Century"/>
          <w:i/>
          <w:iCs/>
          <w:noProof/>
          <w:sz w:val="18"/>
        </w:rPr>
        <w:t>BMJ</w:t>
      </w:r>
      <w:r w:rsidRPr="008F39BF">
        <w:rPr>
          <w:rFonts w:ascii="Century" w:hAnsi="Century"/>
          <w:noProof/>
          <w:sz w:val="18"/>
        </w:rPr>
        <w:t>, vol. 323, no. 7318, pp. 912–5, Oct.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[37]</w:t>
      </w:r>
      <w:r w:rsidRPr="008F39BF">
        <w:rPr>
          <w:rFonts w:ascii="Century" w:hAnsi="Century"/>
          <w:noProof/>
          <w:sz w:val="18"/>
        </w:rPr>
        <w:tab/>
        <w:t xml:space="preserve">A. M. Badawi and M. A. El-Mahdy, “Path planning simulation for 3D ultrasound guided needle biopsy system,” </w:t>
      </w:r>
      <w:r w:rsidRPr="008F39BF">
        <w:rPr>
          <w:rFonts w:ascii="Century" w:hAnsi="Century"/>
          <w:i/>
          <w:iCs/>
          <w:noProof/>
          <w:sz w:val="18"/>
        </w:rPr>
        <w:t>Circuits Syst. 2003 IEEE 46th Midwest Symp.</w:t>
      </w:r>
      <w:r w:rsidRPr="008F39BF">
        <w:rPr>
          <w:rFonts w:ascii="Century" w:hAnsi="Century"/>
          <w:noProof/>
          <w:sz w:val="18"/>
        </w:rPr>
        <w:t>, vol. 1, pp. 345–347,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[38]</w:t>
      </w:r>
      <w:r w:rsidRPr="008F39BF">
        <w:rPr>
          <w:rFonts w:ascii="Century" w:hAnsi="Century"/>
          <w:noProof/>
          <w:sz w:val="18"/>
        </w:rPr>
        <w:tab/>
        <w:t xml:space="preserve">U. Ecke, B. Luebben, J. Maurer, S. Boor, and W. J. Mann, “Comparison of Different Computer-Aided Surgery Systems in Skull Base Surgery.,” </w:t>
      </w:r>
      <w:r w:rsidRPr="008F39BF">
        <w:rPr>
          <w:rFonts w:ascii="Century" w:hAnsi="Century"/>
          <w:i/>
          <w:iCs/>
          <w:noProof/>
          <w:sz w:val="18"/>
        </w:rPr>
        <w:t>Skull Base</w:t>
      </w:r>
      <w:r w:rsidRPr="008F39BF">
        <w:rPr>
          <w:rFonts w:ascii="Century" w:hAnsi="Century"/>
          <w:noProof/>
          <w:sz w:val="18"/>
        </w:rPr>
        <w:t>, vol. 13, no. 1, pp. 43–50, Feb. 2003.</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[39]</w:t>
      </w:r>
      <w:r w:rsidRPr="008F39BF">
        <w:rPr>
          <w:rFonts w:ascii="Century" w:hAnsi="Century"/>
          <w:noProof/>
          <w:sz w:val="18"/>
        </w:rPr>
        <w:tab/>
        <w:t xml:space="preserve">L. Joskowicz and R. H. Taylor, “Computers in imaging and guided surgery,” </w:t>
      </w:r>
      <w:r w:rsidRPr="008F39BF">
        <w:rPr>
          <w:rFonts w:ascii="Century" w:hAnsi="Century"/>
          <w:i/>
          <w:iCs/>
          <w:noProof/>
          <w:sz w:val="18"/>
        </w:rPr>
        <w:t>Comput. Sci. Eng.</w:t>
      </w:r>
      <w:r w:rsidRPr="008F39BF">
        <w:rPr>
          <w:rFonts w:ascii="Century" w:hAnsi="Century"/>
          <w:noProof/>
          <w:sz w:val="18"/>
        </w:rPr>
        <w:t>, vol. 3, no. 5, pp. 65–72, 2001.</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[40]</w:t>
      </w:r>
      <w:r w:rsidRPr="008F39BF">
        <w:rPr>
          <w:rFonts w:ascii="Century" w:hAnsi="Century"/>
          <w:noProof/>
          <w:sz w:val="18"/>
        </w:rPr>
        <w:tab/>
        <w:t xml:space="preserve">A. Enquobahrie, D. Gobbi, M. Turek, P. Cheng, Z. Yaniv, F. Lindseth, and K. Cleary, “Designing Tracking Software for Image-Guided Surgery Applications: IGSTK Experience.,” </w:t>
      </w:r>
      <w:r w:rsidRPr="008F39BF">
        <w:rPr>
          <w:rFonts w:ascii="Century" w:hAnsi="Century"/>
          <w:i/>
          <w:iCs/>
          <w:noProof/>
          <w:sz w:val="18"/>
        </w:rPr>
        <w:t>Int. J. Comput. Assist. Radiol. Surg.</w:t>
      </w:r>
      <w:r w:rsidRPr="008F39BF">
        <w:rPr>
          <w:rFonts w:ascii="Century" w:hAnsi="Century"/>
          <w:noProof/>
          <w:sz w:val="18"/>
        </w:rPr>
        <w:t>, vol. 3, no. 5, pp. 395–403, Nov. 2008.</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[41]</w:t>
      </w:r>
      <w:r w:rsidRPr="008F39BF">
        <w:rPr>
          <w:rFonts w:ascii="Century" w:hAnsi="Century"/>
          <w:noProof/>
          <w:sz w:val="18"/>
        </w:rPr>
        <w:tab/>
        <w:t xml:space="preserve">T. S. Yoo, M. J. Ackerman, W. E. Lorensen, W. Schroeder, V. Chalana, S. Aylward, D. Metaxas, and R. Whitaker, “Engineering and algorithm design for an image processing Api: a technical report on ITK--the Insight Toolkit.,” </w:t>
      </w:r>
      <w:r w:rsidRPr="008F39BF">
        <w:rPr>
          <w:rFonts w:ascii="Century" w:hAnsi="Century"/>
          <w:i/>
          <w:iCs/>
          <w:noProof/>
          <w:sz w:val="18"/>
        </w:rPr>
        <w:t>Stud. Health Technol. Inform.</w:t>
      </w:r>
      <w:r w:rsidRPr="008F39BF">
        <w:rPr>
          <w:rFonts w:ascii="Century" w:hAnsi="Century"/>
          <w:noProof/>
          <w:sz w:val="18"/>
        </w:rPr>
        <w:t>, vol. 85, pp. 586–92, Jan. 2002.</w:t>
      </w:r>
    </w:p>
    <w:p w:rsidR="008F39BF" w:rsidRPr="008F39BF" w:rsidRDefault="008F39BF" w:rsidP="008E036E">
      <w:pPr>
        <w:pStyle w:val="NormalWeb"/>
        <w:spacing w:before="0" w:beforeAutospacing="0" w:after="0" w:afterAutospacing="0"/>
        <w:ind w:left="640" w:hanging="640"/>
        <w:divId w:val="1502961560"/>
        <w:rPr>
          <w:rFonts w:ascii="Century" w:hAnsi="Century"/>
          <w:noProof/>
          <w:sz w:val="18"/>
        </w:rPr>
      </w:pPr>
      <w:r w:rsidRPr="008F39BF">
        <w:rPr>
          <w:rFonts w:ascii="Century" w:hAnsi="Century"/>
          <w:noProof/>
          <w:sz w:val="18"/>
        </w:rPr>
        <w:t>[42]</w:t>
      </w:r>
      <w:r w:rsidRPr="008F39BF">
        <w:rPr>
          <w:rFonts w:ascii="Century" w:hAnsi="Century"/>
          <w:noProof/>
          <w:sz w:val="18"/>
        </w:rPr>
        <w:tab/>
        <w:t xml:space="preserve">W. Schroeder, K. Martin, and B. Lorensen, </w:t>
      </w:r>
      <w:r w:rsidRPr="008F39BF">
        <w:rPr>
          <w:rFonts w:ascii="Century" w:hAnsi="Century"/>
          <w:i/>
          <w:iCs/>
          <w:noProof/>
          <w:sz w:val="18"/>
        </w:rPr>
        <w:t>Visualization Toolkit</w:t>
      </w:r>
      <w:r w:rsidRPr="008F39BF">
        <w:rPr>
          <w:rFonts w:ascii="Century" w:hAnsi="Century"/>
          <w:noProof/>
          <w:sz w:val="18"/>
        </w:rPr>
        <w:t xml:space="preserve">, 4th Editio. 2006. </w:t>
      </w:r>
    </w:p>
    <w:p w:rsidR="00F5293C" w:rsidRPr="00DC0483" w:rsidRDefault="007130F4" w:rsidP="008E036E">
      <w:pPr>
        <w:tabs>
          <w:tab w:val="left" w:pos="720"/>
          <w:tab w:val="left" w:pos="900"/>
        </w:tabs>
        <w:spacing w:after="0" w:line="276" w:lineRule="auto"/>
        <w:jc w:val="both"/>
        <w:rPr>
          <w:rFonts w:ascii="Century" w:hAnsi="Century" w:cs="Tahoma"/>
          <w:sz w:val="20"/>
          <w:szCs w:val="20"/>
          <w:lang w:val="en-US"/>
        </w:rPr>
      </w:pPr>
      <w:r w:rsidRPr="007130F4">
        <w:rPr>
          <w:rFonts w:ascii="Century" w:hAnsi="Century" w:cs="Tahoma"/>
          <w:sz w:val="18"/>
          <w:szCs w:val="20"/>
        </w:rPr>
        <w:fldChar w:fldCharType="end"/>
      </w:r>
    </w:p>
    <w:p w:rsidR="00646BF6" w:rsidRPr="00DC0483" w:rsidRDefault="00646BF6" w:rsidP="00646BF6">
      <w:pPr>
        <w:spacing w:line="276" w:lineRule="auto"/>
        <w:ind w:left="810" w:hanging="810"/>
        <w:jc w:val="both"/>
        <w:rPr>
          <w:rFonts w:ascii="Century" w:hAnsi="Century" w:cs="Tahoma"/>
          <w:sz w:val="24"/>
          <w:szCs w:val="24"/>
          <w:lang w:val="en-US"/>
        </w:rPr>
      </w:pPr>
    </w:p>
    <w:sectPr w:rsidR="00646BF6" w:rsidRPr="00DC0483">
      <w:footerReference w:type="default" r:id="rId1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64C9" w:rsidRDefault="00B964C9" w:rsidP="00E02309">
      <w:pPr>
        <w:spacing w:after="0" w:line="240" w:lineRule="auto"/>
      </w:pPr>
      <w:r>
        <w:separator/>
      </w:r>
    </w:p>
  </w:endnote>
  <w:endnote w:type="continuationSeparator" w:id="0">
    <w:p w:rsidR="00B964C9" w:rsidRDefault="00B964C9" w:rsidP="00E023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381286"/>
      <w:docPartObj>
        <w:docPartGallery w:val="Page Numbers (Bottom of Page)"/>
        <w:docPartUnique/>
      </w:docPartObj>
    </w:sdtPr>
    <w:sdtContent>
      <w:p w:rsidR="00A76EE7" w:rsidRDefault="00A76EE7">
        <w:pPr>
          <w:pStyle w:val="Piedepgina"/>
          <w:jc w:val="center"/>
        </w:pPr>
        <w:r>
          <w:fldChar w:fldCharType="begin"/>
        </w:r>
        <w:r>
          <w:instrText>PAGE   \* MERGEFORMAT</w:instrText>
        </w:r>
        <w:r>
          <w:fldChar w:fldCharType="separate"/>
        </w:r>
        <w:r w:rsidR="008E036E" w:rsidRPr="008E036E">
          <w:rPr>
            <w:noProof/>
            <w:lang w:val="es-ES"/>
          </w:rPr>
          <w:t>20</w:t>
        </w:r>
        <w:r>
          <w:fldChar w:fldCharType="end"/>
        </w:r>
      </w:p>
    </w:sdtContent>
  </w:sdt>
  <w:p w:rsidR="00A76EE7" w:rsidRDefault="00A76EE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64C9" w:rsidRDefault="00B964C9" w:rsidP="00E02309">
      <w:pPr>
        <w:spacing w:after="0" w:line="240" w:lineRule="auto"/>
      </w:pPr>
      <w:r>
        <w:separator/>
      </w:r>
    </w:p>
  </w:footnote>
  <w:footnote w:type="continuationSeparator" w:id="0">
    <w:p w:rsidR="00B964C9" w:rsidRDefault="00B964C9" w:rsidP="00E023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636F0"/>
    <w:multiLevelType w:val="hybridMultilevel"/>
    <w:tmpl w:val="B7D84D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4647E34"/>
    <w:multiLevelType w:val="hybridMultilevel"/>
    <w:tmpl w:val="D7600A04"/>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2" w15:restartNumberingAfterBreak="0">
    <w:nsid w:val="1D3E0F8A"/>
    <w:multiLevelType w:val="hybridMultilevel"/>
    <w:tmpl w:val="B73893F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207E4BF5"/>
    <w:multiLevelType w:val="hybridMultilevel"/>
    <w:tmpl w:val="7EB0BC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2149319D"/>
    <w:multiLevelType w:val="hybridMultilevel"/>
    <w:tmpl w:val="02A844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22671021"/>
    <w:multiLevelType w:val="multilevel"/>
    <w:tmpl w:val="CFD8180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298333F9"/>
    <w:multiLevelType w:val="hybridMultilevel"/>
    <w:tmpl w:val="2C18EAD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AAF3926"/>
    <w:multiLevelType w:val="hybridMultilevel"/>
    <w:tmpl w:val="4330EBAA"/>
    <w:lvl w:ilvl="0" w:tplc="080A0001">
      <w:start w:val="1"/>
      <w:numFmt w:val="bullet"/>
      <w:lvlText w:val=""/>
      <w:lvlJc w:val="left"/>
      <w:pPr>
        <w:ind w:left="915" w:hanging="360"/>
      </w:pPr>
      <w:rPr>
        <w:rFonts w:ascii="Symbol" w:hAnsi="Symbol" w:hint="default"/>
      </w:rPr>
    </w:lvl>
    <w:lvl w:ilvl="1" w:tplc="080A0003" w:tentative="1">
      <w:start w:val="1"/>
      <w:numFmt w:val="bullet"/>
      <w:lvlText w:val="o"/>
      <w:lvlJc w:val="left"/>
      <w:pPr>
        <w:ind w:left="1635" w:hanging="360"/>
      </w:pPr>
      <w:rPr>
        <w:rFonts w:ascii="Courier New" w:hAnsi="Courier New" w:cs="Courier New" w:hint="default"/>
      </w:rPr>
    </w:lvl>
    <w:lvl w:ilvl="2" w:tplc="080A0005" w:tentative="1">
      <w:start w:val="1"/>
      <w:numFmt w:val="bullet"/>
      <w:lvlText w:val=""/>
      <w:lvlJc w:val="left"/>
      <w:pPr>
        <w:ind w:left="2355" w:hanging="360"/>
      </w:pPr>
      <w:rPr>
        <w:rFonts w:ascii="Wingdings" w:hAnsi="Wingdings" w:hint="default"/>
      </w:rPr>
    </w:lvl>
    <w:lvl w:ilvl="3" w:tplc="080A0001" w:tentative="1">
      <w:start w:val="1"/>
      <w:numFmt w:val="bullet"/>
      <w:lvlText w:val=""/>
      <w:lvlJc w:val="left"/>
      <w:pPr>
        <w:ind w:left="3075" w:hanging="360"/>
      </w:pPr>
      <w:rPr>
        <w:rFonts w:ascii="Symbol" w:hAnsi="Symbol" w:hint="default"/>
      </w:rPr>
    </w:lvl>
    <w:lvl w:ilvl="4" w:tplc="080A0003" w:tentative="1">
      <w:start w:val="1"/>
      <w:numFmt w:val="bullet"/>
      <w:lvlText w:val="o"/>
      <w:lvlJc w:val="left"/>
      <w:pPr>
        <w:ind w:left="3795" w:hanging="360"/>
      </w:pPr>
      <w:rPr>
        <w:rFonts w:ascii="Courier New" w:hAnsi="Courier New" w:cs="Courier New" w:hint="default"/>
      </w:rPr>
    </w:lvl>
    <w:lvl w:ilvl="5" w:tplc="080A0005" w:tentative="1">
      <w:start w:val="1"/>
      <w:numFmt w:val="bullet"/>
      <w:lvlText w:val=""/>
      <w:lvlJc w:val="left"/>
      <w:pPr>
        <w:ind w:left="4515" w:hanging="360"/>
      </w:pPr>
      <w:rPr>
        <w:rFonts w:ascii="Wingdings" w:hAnsi="Wingdings" w:hint="default"/>
      </w:rPr>
    </w:lvl>
    <w:lvl w:ilvl="6" w:tplc="080A0001" w:tentative="1">
      <w:start w:val="1"/>
      <w:numFmt w:val="bullet"/>
      <w:lvlText w:val=""/>
      <w:lvlJc w:val="left"/>
      <w:pPr>
        <w:ind w:left="5235" w:hanging="360"/>
      </w:pPr>
      <w:rPr>
        <w:rFonts w:ascii="Symbol" w:hAnsi="Symbol" w:hint="default"/>
      </w:rPr>
    </w:lvl>
    <w:lvl w:ilvl="7" w:tplc="080A0003" w:tentative="1">
      <w:start w:val="1"/>
      <w:numFmt w:val="bullet"/>
      <w:lvlText w:val="o"/>
      <w:lvlJc w:val="left"/>
      <w:pPr>
        <w:ind w:left="5955" w:hanging="360"/>
      </w:pPr>
      <w:rPr>
        <w:rFonts w:ascii="Courier New" w:hAnsi="Courier New" w:cs="Courier New" w:hint="default"/>
      </w:rPr>
    </w:lvl>
    <w:lvl w:ilvl="8" w:tplc="080A0005" w:tentative="1">
      <w:start w:val="1"/>
      <w:numFmt w:val="bullet"/>
      <w:lvlText w:val=""/>
      <w:lvlJc w:val="left"/>
      <w:pPr>
        <w:ind w:left="6675" w:hanging="360"/>
      </w:pPr>
      <w:rPr>
        <w:rFonts w:ascii="Wingdings" w:hAnsi="Wingdings" w:hint="default"/>
      </w:rPr>
    </w:lvl>
  </w:abstractNum>
  <w:abstractNum w:abstractNumId="8" w15:restartNumberingAfterBreak="0">
    <w:nsid w:val="2EBA45CF"/>
    <w:multiLevelType w:val="hybridMultilevel"/>
    <w:tmpl w:val="D108BB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320A5766"/>
    <w:multiLevelType w:val="hybridMultilevel"/>
    <w:tmpl w:val="569ADE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37DB08BD"/>
    <w:multiLevelType w:val="hybridMultilevel"/>
    <w:tmpl w:val="ECF28A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E5F0D3D"/>
    <w:multiLevelType w:val="hybridMultilevel"/>
    <w:tmpl w:val="1E8E8476"/>
    <w:lvl w:ilvl="0" w:tplc="080A0001">
      <w:start w:val="1"/>
      <w:numFmt w:val="bullet"/>
      <w:lvlText w:val=""/>
      <w:lvlJc w:val="left"/>
      <w:pPr>
        <w:ind w:left="780" w:hanging="360"/>
      </w:pPr>
      <w:rPr>
        <w:rFonts w:ascii="Symbol" w:hAnsi="Symbol"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12" w15:restartNumberingAfterBreak="0">
    <w:nsid w:val="413F5457"/>
    <w:multiLevelType w:val="hybridMultilevel"/>
    <w:tmpl w:val="CB5651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4C9D5B52"/>
    <w:multiLevelType w:val="hybridMultilevel"/>
    <w:tmpl w:val="44DC3B9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51EC02C8"/>
    <w:multiLevelType w:val="hybridMultilevel"/>
    <w:tmpl w:val="A740AA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60A09A7"/>
    <w:multiLevelType w:val="multilevel"/>
    <w:tmpl w:val="A6CEE192"/>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5A1C1DAA"/>
    <w:multiLevelType w:val="hybridMultilevel"/>
    <w:tmpl w:val="5A7252E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6E614F9F"/>
    <w:multiLevelType w:val="hybridMultilevel"/>
    <w:tmpl w:val="B72E08D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720047DD"/>
    <w:multiLevelType w:val="hybridMultilevel"/>
    <w:tmpl w:val="43F698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764746A3"/>
    <w:multiLevelType w:val="hybridMultilevel"/>
    <w:tmpl w:val="57C0B5B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77A13132"/>
    <w:multiLevelType w:val="hybridMultilevel"/>
    <w:tmpl w:val="2474D94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77F95368"/>
    <w:multiLevelType w:val="hybridMultilevel"/>
    <w:tmpl w:val="F15296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C162F8C"/>
    <w:multiLevelType w:val="multilevel"/>
    <w:tmpl w:val="B7688AE2"/>
    <w:lvl w:ilvl="0">
      <w:start w:val="1"/>
      <w:numFmt w:val="decimal"/>
      <w:lvlText w:val="%1"/>
      <w:lvlJc w:val="left"/>
      <w:pPr>
        <w:ind w:left="495" w:hanging="49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7D4C2B5A"/>
    <w:multiLevelType w:val="hybridMultilevel"/>
    <w:tmpl w:val="88025D6C"/>
    <w:lvl w:ilvl="0" w:tplc="080A000F">
      <w:start w:val="1"/>
      <w:numFmt w:val="decimal"/>
      <w:lvlText w:val="%1."/>
      <w:lvlJc w:val="left"/>
      <w:pPr>
        <w:ind w:left="780" w:hanging="360"/>
      </w:p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num w:numId="1">
    <w:abstractNumId w:val="4"/>
  </w:num>
  <w:num w:numId="2">
    <w:abstractNumId w:val="15"/>
  </w:num>
  <w:num w:numId="3">
    <w:abstractNumId w:val="8"/>
  </w:num>
  <w:num w:numId="4">
    <w:abstractNumId w:val="7"/>
  </w:num>
  <w:num w:numId="5">
    <w:abstractNumId w:val="16"/>
  </w:num>
  <w:num w:numId="6">
    <w:abstractNumId w:val="3"/>
  </w:num>
  <w:num w:numId="7">
    <w:abstractNumId w:val="2"/>
  </w:num>
  <w:num w:numId="8">
    <w:abstractNumId w:val="12"/>
  </w:num>
  <w:num w:numId="9">
    <w:abstractNumId w:val="21"/>
  </w:num>
  <w:num w:numId="10">
    <w:abstractNumId w:val="23"/>
  </w:num>
  <w:num w:numId="11">
    <w:abstractNumId w:val="20"/>
  </w:num>
  <w:num w:numId="12">
    <w:abstractNumId w:val="11"/>
  </w:num>
  <w:num w:numId="13">
    <w:abstractNumId w:val="22"/>
  </w:num>
  <w:num w:numId="14">
    <w:abstractNumId w:val="5"/>
  </w:num>
  <w:num w:numId="15">
    <w:abstractNumId w:val="1"/>
  </w:num>
  <w:num w:numId="16">
    <w:abstractNumId w:val="13"/>
  </w:num>
  <w:num w:numId="17">
    <w:abstractNumId w:val="0"/>
  </w:num>
  <w:num w:numId="18">
    <w:abstractNumId w:val="9"/>
  </w:num>
  <w:num w:numId="19">
    <w:abstractNumId w:val="19"/>
  </w:num>
  <w:num w:numId="20">
    <w:abstractNumId w:val="14"/>
  </w:num>
  <w:num w:numId="21">
    <w:abstractNumId w:val="6"/>
  </w:num>
  <w:num w:numId="22">
    <w:abstractNumId w:val="10"/>
  </w:num>
  <w:num w:numId="23">
    <w:abstractNumId w:val="17"/>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309"/>
    <w:rsid w:val="00004C39"/>
    <w:rsid w:val="00023E0D"/>
    <w:rsid w:val="00034032"/>
    <w:rsid w:val="00053940"/>
    <w:rsid w:val="000552A2"/>
    <w:rsid w:val="000A439F"/>
    <w:rsid w:val="000C5E8C"/>
    <w:rsid w:val="000D6398"/>
    <w:rsid w:val="000E20FA"/>
    <w:rsid w:val="0010409A"/>
    <w:rsid w:val="00126940"/>
    <w:rsid w:val="00152C3E"/>
    <w:rsid w:val="00176BDD"/>
    <w:rsid w:val="001E1FE1"/>
    <w:rsid w:val="00203AB7"/>
    <w:rsid w:val="00236A91"/>
    <w:rsid w:val="00263C59"/>
    <w:rsid w:val="00284606"/>
    <w:rsid w:val="00294835"/>
    <w:rsid w:val="002A71A4"/>
    <w:rsid w:val="003044AD"/>
    <w:rsid w:val="00314770"/>
    <w:rsid w:val="003366B3"/>
    <w:rsid w:val="003806D9"/>
    <w:rsid w:val="003F12A1"/>
    <w:rsid w:val="0041742E"/>
    <w:rsid w:val="00454D35"/>
    <w:rsid w:val="004815F9"/>
    <w:rsid w:val="004C31B6"/>
    <w:rsid w:val="004D615E"/>
    <w:rsid w:val="004E3920"/>
    <w:rsid w:val="00567816"/>
    <w:rsid w:val="005C74D8"/>
    <w:rsid w:val="005E063C"/>
    <w:rsid w:val="005F5800"/>
    <w:rsid w:val="00630017"/>
    <w:rsid w:val="00634719"/>
    <w:rsid w:val="00646BF6"/>
    <w:rsid w:val="00646EC7"/>
    <w:rsid w:val="00696BDE"/>
    <w:rsid w:val="006B2A89"/>
    <w:rsid w:val="006F6719"/>
    <w:rsid w:val="00704F43"/>
    <w:rsid w:val="007130F4"/>
    <w:rsid w:val="00725095"/>
    <w:rsid w:val="00762DE1"/>
    <w:rsid w:val="007776EF"/>
    <w:rsid w:val="007825F1"/>
    <w:rsid w:val="007A575C"/>
    <w:rsid w:val="008053AD"/>
    <w:rsid w:val="00810C18"/>
    <w:rsid w:val="008143E4"/>
    <w:rsid w:val="00815CD8"/>
    <w:rsid w:val="008B7E0C"/>
    <w:rsid w:val="008D1385"/>
    <w:rsid w:val="008D1DD0"/>
    <w:rsid w:val="008E036E"/>
    <w:rsid w:val="008F39BF"/>
    <w:rsid w:val="009076B7"/>
    <w:rsid w:val="009279CF"/>
    <w:rsid w:val="00937EDE"/>
    <w:rsid w:val="009942D4"/>
    <w:rsid w:val="009B2DEF"/>
    <w:rsid w:val="009D4849"/>
    <w:rsid w:val="009E6FFD"/>
    <w:rsid w:val="00A04645"/>
    <w:rsid w:val="00A26D77"/>
    <w:rsid w:val="00A72CE5"/>
    <w:rsid w:val="00A76EE7"/>
    <w:rsid w:val="00A92FF5"/>
    <w:rsid w:val="00AC362E"/>
    <w:rsid w:val="00AF01F4"/>
    <w:rsid w:val="00AF2CB7"/>
    <w:rsid w:val="00B67ABD"/>
    <w:rsid w:val="00B964C9"/>
    <w:rsid w:val="00BA6BCB"/>
    <w:rsid w:val="00C67B37"/>
    <w:rsid w:val="00C75D3D"/>
    <w:rsid w:val="00D102BD"/>
    <w:rsid w:val="00D22C35"/>
    <w:rsid w:val="00D37ABD"/>
    <w:rsid w:val="00D53A14"/>
    <w:rsid w:val="00D659F6"/>
    <w:rsid w:val="00D716EB"/>
    <w:rsid w:val="00DA56F1"/>
    <w:rsid w:val="00DC0483"/>
    <w:rsid w:val="00DE421B"/>
    <w:rsid w:val="00DF5AB2"/>
    <w:rsid w:val="00E02309"/>
    <w:rsid w:val="00E36376"/>
    <w:rsid w:val="00E52510"/>
    <w:rsid w:val="00EC065B"/>
    <w:rsid w:val="00F3535A"/>
    <w:rsid w:val="00F51257"/>
    <w:rsid w:val="00F5293C"/>
    <w:rsid w:val="00F75CBF"/>
    <w:rsid w:val="00F827A1"/>
    <w:rsid w:val="00F96F28"/>
    <w:rsid w:val="00FA4239"/>
    <w:rsid w:val="00FE514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DFA458E-BBBE-4AE7-B6D5-0E9CE30B4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0230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02309"/>
  </w:style>
  <w:style w:type="paragraph" w:styleId="Piedepgina">
    <w:name w:val="footer"/>
    <w:basedOn w:val="Normal"/>
    <w:link w:val="PiedepginaCar"/>
    <w:uiPriority w:val="99"/>
    <w:unhideWhenUsed/>
    <w:rsid w:val="00E0230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02309"/>
  </w:style>
  <w:style w:type="paragraph" w:styleId="Prrafodelista">
    <w:name w:val="List Paragraph"/>
    <w:basedOn w:val="Normal"/>
    <w:uiPriority w:val="34"/>
    <w:qFormat/>
    <w:rsid w:val="00E02309"/>
    <w:pPr>
      <w:ind w:left="720"/>
      <w:contextualSpacing/>
    </w:pPr>
  </w:style>
  <w:style w:type="character" w:customStyle="1" w:styleId="apple-converted-space">
    <w:name w:val="apple-converted-space"/>
    <w:basedOn w:val="Fuentedeprrafopredeter"/>
    <w:rsid w:val="008143E4"/>
  </w:style>
  <w:style w:type="character" w:styleId="Hipervnculo">
    <w:name w:val="Hyperlink"/>
    <w:basedOn w:val="Fuentedeprrafopredeter"/>
    <w:uiPriority w:val="99"/>
    <w:semiHidden/>
    <w:unhideWhenUsed/>
    <w:rsid w:val="008143E4"/>
    <w:rPr>
      <w:color w:val="0000FF"/>
      <w:u w:val="single"/>
    </w:rPr>
  </w:style>
  <w:style w:type="paragraph" w:styleId="Textodeglobo">
    <w:name w:val="Balloon Text"/>
    <w:basedOn w:val="Normal"/>
    <w:link w:val="TextodegloboCar"/>
    <w:uiPriority w:val="99"/>
    <w:semiHidden/>
    <w:unhideWhenUsed/>
    <w:rsid w:val="00152C3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52C3E"/>
    <w:rPr>
      <w:rFonts w:ascii="Tahoma" w:hAnsi="Tahoma" w:cs="Tahoma"/>
      <w:sz w:val="16"/>
      <w:szCs w:val="16"/>
    </w:rPr>
  </w:style>
  <w:style w:type="paragraph" w:styleId="NormalWeb">
    <w:name w:val="Normal (Web)"/>
    <w:basedOn w:val="Normal"/>
    <w:uiPriority w:val="99"/>
    <w:unhideWhenUsed/>
    <w:rsid w:val="007130F4"/>
    <w:pPr>
      <w:spacing w:before="100" w:beforeAutospacing="1" w:after="100" w:afterAutospacing="1" w:line="240" w:lineRule="auto"/>
    </w:pPr>
    <w:rPr>
      <w:rFonts w:ascii="Times New Roman" w:eastAsiaTheme="minorEastAsia"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1127280">
      <w:bodyDiv w:val="1"/>
      <w:marLeft w:val="0"/>
      <w:marRight w:val="0"/>
      <w:marTop w:val="0"/>
      <w:marBottom w:val="0"/>
      <w:divBdr>
        <w:top w:val="none" w:sz="0" w:space="0" w:color="auto"/>
        <w:left w:val="none" w:sz="0" w:space="0" w:color="auto"/>
        <w:bottom w:val="none" w:sz="0" w:space="0" w:color="auto"/>
        <w:right w:val="none" w:sz="0" w:space="0" w:color="auto"/>
      </w:divBdr>
      <w:divsChild>
        <w:div w:id="309674577">
          <w:marLeft w:val="0"/>
          <w:marRight w:val="0"/>
          <w:marTop w:val="0"/>
          <w:marBottom w:val="0"/>
          <w:divBdr>
            <w:top w:val="none" w:sz="0" w:space="0" w:color="auto"/>
            <w:left w:val="none" w:sz="0" w:space="0" w:color="auto"/>
            <w:bottom w:val="none" w:sz="0" w:space="0" w:color="auto"/>
            <w:right w:val="none" w:sz="0" w:space="0" w:color="auto"/>
          </w:divBdr>
          <w:divsChild>
            <w:div w:id="1480539914">
              <w:marLeft w:val="0"/>
              <w:marRight w:val="0"/>
              <w:marTop w:val="0"/>
              <w:marBottom w:val="0"/>
              <w:divBdr>
                <w:top w:val="none" w:sz="0" w:space="0" w:color="auto"/>
                <w:left w:val="none" w:sz="0" w:space="0" w:color="auto"/>
                <w:bottom w:val="none" w:sz="0" w:space="0" w:color="auto"/>
                <w:right w:val="none" w:sz="0" w:space="0" w:color="auto"/>
              </w:divBdr>
              <w:divsChild>
                <w:div w:id="2134865881">
                  <w:marLeft w:val="0"/>
                  <w:marRight w:val="0"/>
                  <w:marTop w:val="0"/>
                  <w:marBottom w:val="0"/>
                  <w:divBdr>
                    <w:top w:val="none" w:sz="0" w:space="0" w:color="auto"/>
                    <w:left w:val="none" w:sz="0" w:space="0" w:color="auto"/>
                    <w:bottom w:val="none" w:sz="0" w:space="0" w:color="auto"/>
                    <w:right w:val="none" w:sz="0" w:space="0" w:color="auto"/>
                  </w:divBdr>
                  <w:divsChild>
                    <w:div w:id="1644578732">
                      <w:marLeft w:val="0"/>
                      <w:marRight w:val="0"/>
                      <w:marTop w:val="0"/>
                      <w:marBottom w:val="0"/>
                      <w:divBdr>
                        <w:top w:val="none" w:sz="0" w:space="0" w:color="auto"/>
                        <w:left w:val="none" w:sz="0" w:space="0" w:color="auto"/>
                        <w:bottom w:val="none" w:sz="0" w:space="0" w:color="auto"/>
                        <w:right w:val="none" w:sz="0" w:space="0" w:color="auto"/>
                      </w:divBdr>
                      <w:divsChild>
                        <w:div w:id="97995345">
                          <w:marLeft w:val="0"/>
                          <w:marRight w:val="0"/>
                          <w:marTop w:val="0"/>
                          <w:marBottom w:val="0"/>
                          <w:divBdr>
                            <w:top w:val="none" w:sz="0" w:space="0" w:color="auto"/>
                            <w:left w:val="none" w:sz="0" w:space="0" w:color="auto"/>
                            <w:bottom w:val="none" w:sz="0" w:space="0" w:color="auto"/>
                            <w:right w:val="none" w:sz="0" w:space="0" w:color="auto"/>
                          </w:divBdr>
                          <w:divsChild>
                            <w:div w:id="1201554810">
                              <w:marLeft w:val="0"/>
                              <w:marRight w:val="0"/>
                              <w:marTop w:val="0"/>
                              <w:marBottom w:val="0"/>
                              <w:divBdr>
                                <w:top w:val="none" w:sz="0" w:space="0" w:color="auto"/>
                                <w:left w:val="none" w:sz="0" w:space="0" w:color="auto"/>
                                <w:bottom w:val="none" w:sz="0" w:space="0" w:color="auto"/>
                                <w:right w:val="none" w:sz="0" w:space="0" w:color="auto"/>
                              </w:divBdr>
                              <w:divsChild>
                                <w:div w:id="193613135">
                                  <w:marLeft w:val="0"/>
                                  <w:marRight w:val="0"/>
                                  <w:marTop w:val="0"/>
                                  <w:marBottom w:val="0"/>
                                  <w:divBdr>
                                    <w:top w:val="none" w:sz="0" w:space="0" w:color="auto"/>
                                    <w:left w:val="none" w:sz="0" w:space="0" w:color="auto"/>
                                    <w:bottom w:val="none" w:sz="0" w:space="0" w:color="auto"/>
                                    <w:right w:val="none" w:sz="0" w:space="0" w:color="auto"/>
                                  </w:divBdr>
                                  <w:divsChild>
                                    <w:div w:id="1881743650">
                                      <w:marLeft w:val="0"/>
                                      <w:marRight w:val="0"/>
                                      <w:marTop w:val="0"/>
                                      <w:marBottom w:val="0"/>
                                      <w:divBdr>
                                        <w:top w:val="none" w:sz="0" w:space="0" w:color="auto"/>
                                        <w:left w:val="none" w:sz="0" w:space="0" w:color="auto"/>
                                        <w:bottom w:val="none" w:sz="0" w:space="0" w:color="auto"/>
                                        <w:right w:val="none" w:sz="0" w:space="0" w:color="auto"/>
                                      </w:divBdr>
                                      <w:divsChild>
                                        <w:div w:id="871308836">
                                          <w:marLeft w:val="0"/>
                                          <w:marRight w:val="0"/>
                                          <w:marTop w:val="0"/>
                                          <w:marBottom w:val="0"/>
                                          <w:divBdr>
                                            <w:top w:val="none" w:sz="0" w:space="0" w:color="auto"/>
                                            <w:left w:val="none" w:sz="0" w:space="0" w:color="auto"/>
                                            <w:bottom w:val="none" w:sz="0" w:space="0" w:color="auto"/>
                                            <w:right w:val="none" w:sz="0" w:space="0" w:color="auto"/>
                                          </w:divBdr>
                                          <w:divsChild>
                                            <w:div w:id="1407190010">
                                              <w:marLeft w:val="0"/>
                                              <w:marRight w:val="0"/>
                                              <w:marTop w:val="0"/>
                                              <w:marBottom w:val="0"/>
                                              <w:divBdr>
                                                <w:top w:val="none" w:sz="0" w:space="0" w:color="auto"/>
                                                <w:left w:val="none" w:sz="0" w:space="0" w:color="auto"/>
                                                <w:bottom w:val="none" w:sz="0" w:space="0" w:color="auto"/>
                                                <w:right w:val="none" w:sz="0" w:space="0" w:color="auto"/>
                                              </w:divBdr>
                                              <w:divsChild>
                                                <w:div w:id="387263007">
                                                  <w:marLeft w:val="0"/>
                                                  <w:marRight w:val="0"/>
                                                  <w:marTop w:val="0"/>
                                                  <w:marBottom w:val="0"/>
                                                  <w:divBdr>
                                                    <w:top w:val="none" w:sz="0" w:space="0" w:color="auto"/>
                                                    <w:left w:val="none" w:sz="0" w:space="0" w:color="auto"/>
                                                    <w:bottom w:val="none" w:sz="0" w:space="0" w:color="auto"/>
                                                    <w:right w:val="none" w:sz="0" w:space="0" w:color="auto"/>
                                                  </w:divBdr>
                                                  <w:divsChild>
                                                    <w:div w:id="2036077675">
                                                      <w:marLeft w:val="0"/>
                                                      <w:marRight w:val="0"/>
                                                      <w:marTop w:val="0"/>
                                                      <w:marBottom w:val="0"/>
                                                      <w:divBdr>
                                                        <w:top w:val="none" w:sz="0" w:space="0" w:color="auto"/>
                                                        <w:left w:val="none" w:sz="0" w:space="0" w:color="auto"/>
                                                        <w:bottom w:val="none" w:sz="0" w:space="0" w:color="auto"/>
                                                        <w:right w:val="none" w:sz="0" w:space="0" w:color="auto"/>
                                                      </w:divBdr>
                                                      <w:divsChild>
                                                        <w:div w:id="150296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4E2D6-A5DE-4D51-BC0C-C68717288C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1695</TotalTime>
  <Pages>20</Pages>
  <Words>24184</Words>
  <Characters>133018</Characters>
  <Application>Microsoft Office Word</Application>
  <DocSecurity>0</DocSecurity>
  <Lines>1108</Lines>
  <Paragraphs>313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Fabian Torres</dc:creator>
  <cp:keywords/>
  <dc:description/>
  <cp:lastModifiedBy>Fabian Torres</cp:lastModifiedBy>
  <cp:revision>9</cp:revision>
  <dcterms:created xsi:type="dcterms:W3CDTF">2015-07-20T20:05:00Z</dcterms:created>
  <dcterms:modified xsi:type="dcterms:W3CDTF">2015-08-18T17:19:00Z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fabian.trobles@gmail.com@www.mendeley.com</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7th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http://www.zotero.org/styles/vancouver-superscript</vt:lpwstr>
  </property>
  <property fmtid="{D5CDD505-2E9C-101B-9397-08002B2CF9AE}" pid="24" name="Mendeley Recent Style Name 9_1">
    <vt:lpwstr>Vancouver (superscript)</vt:lpwstr>
  </property>
</Properties>
</file>