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40E5" w14:textId="0F4ED65A" w:rsidR="006904EB" w:rsidRDefault="009E241C">
      <w:pPr>
        <w:rPr>
          <w:lang w:val="en-US"/>
        </w:rPr>
      </w:pPr>
      <w:r>
        <w:rPr>
          <w:lang w:val="en-US"/>
        </w:rPr>
        <w:t>Methods for detecting sentence level redundancy:</w:t>
      </w:r>
    </w:p>
    <w:p w14:paraId="11275288" w14:textId="0C87244C" w:rsidR="009E241C" w:rsidRDefault="009E241C" w:rsidP="009E241C">
      <w:pPr>
        <w:rPr>
          <w:lang w:val="en-US"/>
        </w:rPr>
      </w:pPr>
      <w:r w:rsidRPr="009E241C">
        <w:rPr>
          <w:lang w:val="en-US"/>
        </w:rPr>
        <w:t>1.</w:t>
      </w:r>
      <w:r>
        <w:rPr>
          <w:lang w:val="en-US"/>
        </w:rPr>
        <w:t xml:space="preserve"> Exact match</w:t>
      </w:r>
    </w:p>
    <w:p w14:paraId="1A2F1C3D" w14:textId="361E4810" w:rsidR="00A805AF" w:rsidRDefault="00A805AF" w:rsidP="009E241C">
      <w:pPr>
        <w:rPr>
          <w:lang w:val="en-US"/>
        </w:rPr>
      </w:pPr>
      <w:r>
        <w:rPr>
          <w:lang w:val="en-US"/>
        </w:rPr>
        <w:t>Preprocess the sentence: lowercase, trim the sentence to remove space.</w:t>
      </w:r>
    </w:p>
    <w:p w14:paraId="40CAC7F0" w14:textId="1952233E" w:rsidR="00A805AF" w:rsidRDefault="00A805AF" w:rsidP="009E241C">
      <w:pPr>
        <w:rPr>
          <w:lang w:val="en-US"/>
        </w:rPr>
      </w:pPr>
      <w:r>
        <w:rPr>
          <w:lang w:val="en-US"/>
        </w:rPr>
        <w:t>Normalize numbers: whenever see a number, turn it into a 0 or a special token.</w:t>
      </w:r>
    </w:p>
    <w:p w14:paraId="16E0670C" w14:textId="77777777" w:rsidR="009E241C" w:rsidRPr="009E241C" w:rsidRDefault="009E241C" w:rsidP="009E241C">
      <w:pPr>
        <w:spacing w:after="0"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- Total sentences: 59816</w:t>
      </w:r>
    </w:p>
    <w:p w14:paraId="39DDF03B" w14:textId="06011078" w:rsidR="009E241C" w:rsidRPr="009E241C" w:rsidRDefault="009E241C" w:rsidP="009E241C">
      <w:pPr>
        <w:spacing w:after="0"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- Repeated sentences: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6792</w:t>
      </w: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11</w:t>
      </w: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3</w:t>
      </w: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5%)</w:t>
      </w:r>
    </w:p>
    <w:p w14:paraId="1255DC1B" w14:textId="77777777" w:rsidR="009E241C" w:rsidRPr="009E241C" w:rsidRDefault="009E241C" w:rsidP="009E241C">
      <w:pPr>
        <w:spacing w:after="0"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- Total words: 905795</w:t>
      </w:r>
    </w:p>
    <w:p w14:paraId="1A1BA374" w14:textId="134A3EB7" w:rsidR="009E241C" w:rsidRDefault="009E241C" w:rsidP="009E241C">
      <w:pPr>
        <w:rPr>
          <w:lang w:val="en-US"/>
        </w:rPr>
      </w:pP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- Repeated words: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63276</w:t>
      </w: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6</w:t>
      </w: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99</w:t>
      </w: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%)</w:t>
      </w:r>
    </w:p>
    <w:p w14:paraId="23168932" w14:textId="77777777" w:rsidR="009E241C" w:rsidRDefault="009E241C" w:rsidP="009E241C">
      <w:pPr>
        <w:rPr>
          <w:lang w:val="en-US"/>
        </w:rPr>
      </w:pPr>
    </w:p>
    <w:p w14:paraId="6EA01813" w14:textId="71C47DD1" w:rsidR="009E241C" w:rsidRDefault="009E241C" w:rsidP="009E241C">
      <w:pPr>
        <w:rPr>
          <w:lang w:val="en-US"/>
        </w:rPr>
      </w:pPr>
      <w:r>
        <w:rPr>
          <w:lang w:val="en-US"/>
        </w:rPr>
        <w:t xml:space="preserve">2. N-grams match </w:t>
      </w:r>
    </w:p>
    <w:p w14:paraId="1800CCFB" w14:textId="1EF3D5BF" w:rsidR="009E241C" w:rsidRDefault="009E241C" w:rsidP="009E241C">
      <w:pPr>
        <w:rPr>
          <w:lang w:val="en-US"/>
        </w:rPr>
      </w:pPr>
      <w:r>
        <w:rPr>
          <w:lang w:val="en-US"/>
        </w:rPr>
        <w:t xml:space="preserve">For each sentence, extract the whole set of 6-10 N-grams. If two sentence share one of these N-grams, it’s considered repetitive. </w:t>
      </w:r>
    </w:p>
    <w:p w14:paraId="704F3AFC" w14:textId="77777777" w:rsidR="009E241C" w:rsidRPr="009E241C" w:rsidRDefault="009E241C" w:rsidP="009E241C">
      <w:pPr>
        <w:spacing w:after="0"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- Total sentences: 59816</w:t>
      </w:r>
    </w:p>
    <w:p w14:paraId="2A96D1C8" w14:textId="2660614F" w:rsidR="009E241C" w:rsidRPr="009E241C" w:rsidRDefault="009E241C" w:rsidP="009E241C">
      <w:pPr>
        <w:spacing w:after="0"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- Repeated sentences: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8964</w:t>
      </w: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14</w:t>
      </w: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99</w:t>
      </w: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%)</w:t>
      </w:r>
    </w:p>
    <w:p w14:paraId="76FA9F46" w14:textId="77777777" w:rsidR="009E241C" w:rsidRPr="009E241C" w:rsidRDefault="009E241C" w:rsidP="009E241C">
      <w:pPr>
        <w:spacing w:after="0"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- Total words: 905795</w:t>
      </w:r>
    </w:p>
    <w:p w14:paraId="03E86098" w14:textId="06592D27" w:rsidR="009E241C" w:rsidRDefault="009E241C" w:rsidP="009E241C">
      <w:pP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- Repeated words: 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206212</w:t>
      </w: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22</w:t>
      </w: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77</w:t>
      </w: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%)</w:t>
      </w:r>
    </w:p>
    <w:p w14:paraId="71489BA6" w14:textId="0507B227" w:rsidR="009E241C" w:rsidRDefault="009E241C" w:rsidP="009E241C">
      <w:pPr>
        <w:rPr>
          <w:lang w:val="en-US"/>
        </w:rPr>
      </w:pPr>
      <w:r>
        <w:rPr>
          <w:lang w:val="en-US"/>
        </w:rPr>
        <w:t xml:space="preserve">Problem: some long sentences are defined as repetitive. The longer the sentence, the more likely it has some shared N-grams with other sentences. </w:t>
      </w:r>
    </w:p>
    <w:p w14:paraId="1136FAB0" w14:textId="54523859" w:rsidR="009E241C" w:rsidRDefault="009E241C" w:rsidP="009E241C">
      <w:pPr>
        <w:rPr>
          <w:lang w:val="en-US"/>
        </w:rPr>
      </w:pPr>
      <w:r>
        <w:rPr>
          <w:lang w:val="en-US"/>
        </w:rPr>
        <w:br/>
        <w:t xml:space="preserve">3. </w:t>
      </w:r>
      <w:proofErr w:type="spellStart"/>
      <w:r w:rsidRPr="009E241C">
        <w:rPr>
          <w:lang w:val="en-US"/>
        </w:rPr>
        <w:t>Levenshtein</w:t>
      </w:r>
      <w:proofErr w:type="spellEnd"/>
      <w:r>
        <w:rPr>
          <w:lang w:val="en-US"/>
        </w:rPr>
        <w:t xml:space="preserve"> Distance</w:t>
      </w:r>
    </w:p>
    <w:p w14:paraId="0E31B6D9" w14:textId="42485830" w:rsidR="009E241C" w:rsidRDefault="009E241C" w:rsidP="009E241C">
      <w:pPr>
        <w:rPr>
          <w:lang w:val="en-US"/>
        </w:rPr>
      </w:pPr>
      <w:r w:rsidRPr="009E241C">
        <w:rPr>
          <w:lang w:val="en-US"/>
        </w:rPr>
        <w:t xml:space="preserve">The </w:t>
      </w:r>
      <w:proofErr w:type="spellStart"/>
      <w:r w:rsidRPr="009E241C">
        <w:rPr>
          <w:lang w:val="en-US"/>
        </w:rPr>
        <w:t>Levenshtein</w:t>
      </w:r>
      <w:proofErr w:type="spellEnd"/>
      <w:r w:rsidRPr="009E241C">
        <w:rPr>
          <w:lang w:val="en-US"/>
        </w:rPr>
        <w:t xml:space="preserve"> distance between two </w:t>
      </w:r>
      <w:r>
        <w:rPr>
          <w:lang w:val="en-US"/>
        </w:rPr>
        <w:t>strings</w:t>
      </w:r>
      <w:r w:rsidRPr="009E241C">
        <w:rPr>
          <w:lang w:val="en-US"/>
        </w:rPr>
        <w:t xml:space="preserve"> is the minimum number of single-character edits (insertions, deletions or substitutions) required to change one word into the other.</w:t>
      </w:r>
    </w:p>
    <w:p w14:paraId="085F5CDA" w14:textId="6B22BCC5" w:rsidR="009E241C" w:rsidRDefault="009E241C" w:rsidP="009E241C">
      <w:pPr>
        <w:rPr>
          <w:lang w:val="en-US"/>
        </w:rPr>
      </w:pPr>
      <w:proofErr w:type="spellStart"/>
      <w:r>
        <w:rPr>
          <w:lang w:val="en-US"/>
        </w:rPr>
        <w:t>Levenshtein</w:t>
      </w:r>
      <w:proofErr w:type="spellEnd"/>
      <w:r>
        <w:rPr>
          <w:lang w:val="en-US"/>
        </w:rPr>
        <w:t xml:space="preserve"> ratio:</w:t>
      </w:r>
    </w:p>
    <w:p w14:paraId="4EFC54DE" w14:textId="41509F6A" w:rsidR="009E241C" w:rsidRDefault="009E241C" w:rsidP="009E241C">
      <w:r>
        <w:rPr>
          <w:noProof/>
          <w:lang w:val="en-US"/>
        </w:rPr>
        <w:drawing>
          <wp:inline distT="0" distB="0" distL="0" distR="0" wp14:anchorId="4D008C62" wp14:editId="42860B6B">
            <wp:extent cx="5943600" cy="826135"/>
            <wp:effectExtent l="0" t="0" r="0" b="0"/>
            <wp:docPr id="142380976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09769" name="Picture 1" descr="A black text on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8927" w14:textId="4FD333F8" w:rsidR="009E241C" w:rsidRDefault="009E241C" w:rsidP="009E241C">
      <w:r>
        <w:t>Threshold for ratio: 0.85</w:t>
      </w:r>
    </w:p>
    <w:p w14:paraId="3D70323A" w14:textId="77777777" w:rsidR="009E241C" w:rsidRPr="009E241C" w:rsidRDefault="009E241C" w:rsidP="009E241C">
      <w:pPr>
        <w:spacing w:after="0"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- Total sentences: 59816</w:t>
      </w:r>
    </w:p>
    <w:p w14:paraId="1443B98F" w14:textId="77777777" w:rsidR="009E241C" w:rsidRPr="009E241C" w:rsidRDefault="009E241C" w:rsidP="009E241C">
      <w:pPr>
        <w:spacing w:after="0"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- Repeated sentences: 10693 (17.88%)</w:t>
      </w:r>
    </w:p>
    <w:p w14:paraId="0532584D" w14:textId="77777777" w:rsidR="009E241C" w:rsidRPr="009E241C" w:rsidRDefault="009E241C" w:rsidP="009E241C">
      <w:pPr>
        <w:spacing w:after="0" w:line="240" w:lineRule="auto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- Total words: 905795</w:t>
      </w:r>
    </w:p>
    <w:p w14:paraId="12D13BC3" w14:textId="77724209" w:rsidR="009E241C" w:rsidRDefault="009E241C" w:rsidP="009E241C">
      <w:r w:rsidRPr="009E241C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- Repeated words: 120173 (13.27%)</w:t>
      </w:r>
    </w:p>
    <w:p w14:paraId="4E575D5A" w14:textId="598C70A1" w:rsidR="009E241C" w:rsidRDefault="00A805AF" w:rsidP="009E241C">
      <w:r>
        <w:t xml:space="preserve">Report some example sentences and the metric value. Report sentence that are 0.85, 0.9, and 0.95 accurate. </w:t>
      </w:r>
    </w:p>
    <w:p w14:paraId="5C5F8123" w14:textId="77777777" w:rsidR="00A805AF" w:rsidRDefault="00A805AF" w:rsidP="009E241C"/>
    <w:p w14:paraId="64ABD3B3" w14:textId="5B1E40BB" w:rsidR="009E241C" w:rsidRDefault="009E241C" w:rsidP="009E241C">
      <w:r>
        <w:t>4. Cosine similarity</w:t>
      </w:r>
    </w:p>
    <w:p w14:paraId="5CA5490D" w14:textId="1625C616" w:rsidR="009E241C" w:rsidRDefault="009E241C" w:rsidP="009E241C">
      <w:r>
        <w:t xml:space="preserve">Use all-mpnet-based-v2 to vectorize the words. Calculate the cosine similarity of each sentence with all sentences in the previous note. If similarity &gt; 0.85 then define as redundant. </w:t>
      </w:r>
    </w:p>
    <w:p w14:paraId="02682FBF" w14:textId="77777777" w:rsidR="00BD5863" w:rsidRPr="00BD5863" w:rsidRDefault="00BD5863" w:rsidP="00BD5863">
      <w:pPr>
        <w:spacing w:after="0" w:line="240" w:lineRule="auto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D586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- Total sentences: 59816</w:t>
      </w:r>
    </w:p>
    <w:p w14:paraId="71FC5706" w14:textId="77777777" w:rsidR="00BD5863" w:rsidRPr="00BD5863" w:rsidRDefault="00BD5863" w:rsidP="00BD5863">
      <w:pPr>
        <w:spacing w:after="0" w:line="240" w:lineRule="auto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D586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- Repeated sentences: 12649 (21.15%)</w:t>
      </w:r>
    </w:p>
    <w:p w14:paraId="78A37A90" w14:textId="77777777" w:rsidR="00BD5863" w:rsidRPr="00BD5863" w:rsidRDefault="00BD5863" w:rsidP="00BD5863">
      <w:pPr>
        <w:spacing w:after="0" w:line="240" w:lineRule="auto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D586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- Total words: 905795</w:t>
      </w:r>
    </w:p>
    <w:p w14:paraId="0C84CFA2" w14:textId="32A1E0F9" w:rsidR="00BD5863" w:rsidRDefault="00BD5863" w:rsidP="00BD5863">
      <w:pPr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BD5863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- Repeated words: 149325 (16.49%)</w:t>
      </w:r>
    </w:p>
    <w:p w14:paraId="025BCCE8" w14:textId="77777777" w:rsidR="00A805AF" w:rsidRDefault="00A805AF" w:rsidP="00BD5863"/>
    <w:p w14:paraId="5430A72D" w14:textId="7BC9A8C0" w:rsidR="00A805AF" w:rsidRDefault="00A805AF" w:rsidP="00BD5863">
      <w:r>
        <w:t>5</w:t>
      </w:r>
      <w:r>
        <w:t xml:space="preserve">. </w:t>
      </w:r>
      <w:r>
        <w:t>Longest common sequence before</w:t>
      </w:r>
    </w:p>
    <w:p w14:paraId="4F02CC2D" w14:textId="77777777" w:rsidR="00A805AF" w:rsidRPr="00FB6B4F" w:rsidRDefault="00A805AF" w:rsidP="00A805AF">
      <w:pPr>
        <w:spacing w:after="0" w:line="240" w:lineRule="auto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6B4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Average number of words removed per note: 219.55</w:t>
      </w:r>
    </w:p>
    <w:p w14:paraId="395FCA11" w14:textId="77777777" w:rsidR="00A805AF" w:rsidRPr="00FB6B4F" w:rsidRDefault="00A805AF" w:rsidP="00A805AF">
      <w:pPr>
        <w:spacing w:after="0" w:line="240" w:lineRule="auto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B6B4F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Average % of words removed per note: 8.40%</w:t>
      </w:r>
    </w:p>
    <w:p w14:paraId="6D85FA36" w14:textId="77777777" w:rsidR="00A805AF" w:rsidRDefault="00A805AF" w:rsidP="00BD5863"/>
    <w:p w14:paraId="37F0EB61" w14:textId="2BE689F7" w:rsidR="00AB4121" w:rsidRDefault="00AB4121" w:rsidP="00BD5863">
      <w:r>
        <w:t>To do:</w:t>
      </w:r>
    </w:p>
    <w:p w14:paraId="4185B721" w14:textId="29D2ACC3" w:rsidR="00AB4121" w:rsidRDefault="00AB4121" w:rsidP="00BD5863">
      <w:r>
        <w:t xml:space="preserve">1. 10 examples, show the original text and cleaned text. Try different threshold. </w:t>
      </w:r>
    </w:p>
    <w:p w14:paraId="675BCA9A" w14:textId="29660F9C" w:rsidR="00AB4121" w:rsidRDefault="00AB4121" w:rsidP="00BD5863">
      <w:r>
        <w:t xml:space="preserve">2. Show examples of n-grams, and other methods. </w:t>
      </w:r>
    </w:p>
    <w:p w14:paraId="3F7BD7A7" w14:textId="77777777" w:rsidR="00AB4121" w:rsidRPr="009E241C" w:rsidRDefault="00AB4121" w:rsidP="00BD5863"/>
    <w:sectPr w:rsidR="00AB4121" w:rsidRPr="009E2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24E4"/>
    <w:multiLevelType w:val="hybridMultilevel"/>
    <w:tmpl w:val="F77E3F56"/>
    <w:lvl w:ilvl="0" w:tplc="9496D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0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1C"/>
    <w:rsid w:val="00061878"/>
    <w:rsid w:val="0006201E"/>
    <w:rsid w:val="000806BC"/>
    <w:rsid w:val="002C1544"/>
    <w:rsid w:val="00415827"/>
    <w:rsid w:val="006904EB"/>
    <w:rsid w:val="0078643D"/>
    <w:rsid w:val="00893701"/>
    <w:rsid w:val="009E241C"/>
    <w:rsid w:val="00A805AF"/>
    <w:rsid w:val="00AB4121"/>
    <w:rsid w:val="00BD5863"/>
    <w:rsid w:val="00C2178B"/>
    <w:rsid w:val="00CB1744"/>
    <w:rsid w:val="00CE3A15"/>
    <w:rsid w:val="00DA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8CE8F"/>
  <w15:chartTrackingRefBased/>
  <w15:docId w15:val="{08089614-6DB0-1441-9C26-68C50ED3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14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Fuchen Li</dc:creator>
  <cp:keywords/>
  <dc:description/>
  <cp:lastModifiedBy>Fuchen Li</cp:lastModifiedBy>
  <cp:revision>4</cp:revision>
  <dcterms:created xsi:type="dcterms:W3CDTF">2025-04-29T20:05:00Z</dcterms:created>
  <dcterms:modified xsi:type="dcterms:W3CDTF">2025-04-30T16:40:00Z</dcterms:modified>
</cp:coreProperties>
</file>