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7056" w14:textId="77777777" w:rsidR="00B24EAC" w:rsidRDefault="00B24EAC">
      <w:r>
        <w:t>GRCNN</w:t>
      </w:r>
      <w:r>
        <w:t>论文链接：</w:t>
      </w:r>
    </w:p>
    <w:p w14:paraId="5C5E7E8A" w14:textId="3DB939A4" w:rsidR="00B24EAC" w:rsidRDefault="00DC757F">
      <w:hyperlink r:id="rId5" w:history="1">
        <w:r w:rsidRPr="00935A9E">
          <w:rPr>
            <w:rStyle w:val="a3"/>
          </w:rPr>
          <w:t>https://papers.nips.cc/paper/6637-gated-recurrent-convolution-neural-network-for-ocr.pdf</w:t>
        </w:r>
      </w:hyperlink>
    </w:p>
    <w:p w14:paraId="5499A51D" w14:textId="77777777" w:rsidR="00DC757F" w:rsidRDefault="00DC757F"/>
    <w:p w14:paraId="3029522B" w14:textId="77777777" w:rsidR="00B24EAC" w:rsidRDefault="00B24EAC">
      <w:r>
        <w:t>GRCNN</w:t>
      </w:r>
      <w:r>
        <w:t>代码外链：</w:t>
      </w:r>
    </w:p>
    <w:p w14:paraId="763B3CE6" w14:textId="0D906DC1" w:rsidR="00B93314" w:rsidRDefault="00DC757F">
      <w:hyperlink r:id="rId6" w:history="1">
        <w:r w:rsidRPr="00935A9E">
          <w:rPr>
            <w:rStyle w:val="a3"/>
          </w:rPr>
          <w:t>http://pgzc6h7tj.bkt.clouddn.com/grcnn.zip</w:t>
        </w:r>
      </w:hyperlink>
    </w:p>
    <w:p w14:paraId="05E51CF4" w14:textId="77777777" w:rsidR="00DC757F" w:rsidRDefault="00DC757F"/>
    <w:p w14:paraId="6F09732E" w14:textId="0F1B6076" w:rsidR="002C44FA" w:rsidRDefault="002C44FA">
      <w:r>
        <w:t>环境配置：</w:t>
      </w:r>
    </w:p>
    <w:p w14:paraId="28505886" w14:textId="394A106E" w:rsidR="002C44FA" w:rsidRDefault="002C44FA">
      <w:r>
        <w:rPr>
          <w:rFonts w:hint="eastAsia"/>
        </w:rPr>
        <w:t>基于</w:t>
      </w:r>
      <w:r>
        <w:t>CRNN</w:t>
      </w:r>
      <w:r>
        <w:t>，</w:t>
      </w:r>
      <w:r>
        <w:t>Linux</w:t>
      </w:r>
      <w:r>
        <w:t>环境</w:t>
      </w:r>
    </w:p>
    <w:p w14:paraId="696521C0" w14:textId="798E4B0C" w:rsidR="002C44FA" w:rsidRDefault="002C44FA">
      <w:r>
        <w:t>Python3 + Pytorch 0.4 + opencv + tensorflow-gpu + warp_ctc + Levenshtein(</w:t>
      </w:r>
      <w:r>
        <w:t>这是计算编辑距离的</w:t>
      </w:r>
      <w:r>
        <w:t>python</w:t>
      </w:r>
      <w:r>
        <w:t>包，</w:t>
      </w:r>
      <w:r>
        <w:rPr>
          <w:rFonts w:hint="eastAsia"/>
        </w:rPr>
        <w:t>pip</w:t>
      </w:r>
      <w:r>
        <w:t>安装即可</w:t>
      </w:r>
      <w:r>
        <w:t>)</w:t>
      </w:r>
    </w:p>
    <w:p w14:paraId="12EE3B91" w14:textId="55B7DC05" w:rsidR="002C44FA" w:rsidRDefault="002C44FA">
      <w:pPr>
        <w:rPr>
          <w:rFonts w:hint="eastAsia"/>
        </w:rPr>
      </w:pPr>
    </w:p>
    <w:p w14:paraId="09809D43" w14:textId="08F10617" w:rsidR="002C44FA" w:rsidRDefault="002C44FA">
      <w:r>
        <w:rPr>
          <w:rFonts w:hint="eastAsia"/>
        </w:rPr>
        <w:t>代码</w:t>
      </w:r>
      <w:r>
        <w:t>使用说明：</w:t>
      </w:r>
    </w:p>
    <w:p w14:paraId="46F71A7A" w14:textId="2EE34456" w:rsidR="00AE52E0" w:rsidRDefault="002C44FA" w:rsidP="00AE52E0">
      <w:pPr>
        <w:pStyle w:val="a4"/>
        <w:numPr>
          <w:ilvl w:val="0"/>
          <w:numId w:val="1"/>
        </w:numPr>
        <w:ind w:firstLineChars="0"/>
      </w:pPr>
      <w:r>
        <w:t>程序入口是</w:t>
      </w:r>
      <w:r>
        <w:t>crann_main.py</w:t>
      </w:r>
      <w:r w:rsidR="00C058B8">
        <w:t>，</w:t>
      </w:r>
      <w:r w:rsidR="00C058B8">
        <w:rPr>
          <w:rFonts w:hint="eastAsia"/>
        </w:rPr>
        <w:t>需要</w:t>
      </w:r>
      <w:r w:rsidR="00C058B8">
        <w:t>修改里面</w:t>
      </w:r>
      <w:r w:rsidR="00C058B8">
        <w:rPr>
          <w:rFonts w:hint="eastAsia"/>
        </w:rPr>
        <w:t>指定的</w:t>
      </w:r>
      <w:r w:rsidR="00C058B8">
        <w:t>GPU</w:t>
      </w:r>
      <w:r w:rsidR="00C058B8">
        <w:t>卡</w:t>
      </w:r>
      <w:r w:rsidR="00C058B8">
        <w:rPr>
          <w:rFonts w:hint="eastAsia"/>
        </w:rPr>
        <w:t>号</w:t>
      </w:r>
      <w:r w:rsidR="00C058B8">
        <w:t>和配置</w:t>
      </w:r>
      <w:r w:rsidR="00C058B8">
        <w:t>yml</w:t>
      </w:r>
      <w:r w:rsidR="00C058B8">
        <w:t>文件的路径</w:t>
      </w:r>
    </w:p>
    <w:p w14:paraId="0679C7C2" w14:textId="10BF8CAB" w:rsidR="002C44FA" w:rsidRDefault="00AE52E0" w:rsidP="00AE52E0">
      <w:pPr>
        <w:pStyle w:val="a4"/>
        <w:numPr>
          <w:ilvl w:val="0"/>
          <w:numId w:val="1"/>
        </w:numPr>
        <w:ind w:firstLineChars="0"/>
      </w:pPr>
      <w:r>
        <w:t>在</w:t>
      </w:r>
      <w:r w:rsidR="002C44FA">
        <w:rPr>
          <w:rFonts w:hint="eastAsia"/>
        </w:rPr>
        <w:t>config</w:t>
      </w:r>
      <w:r w:rsidR="002C44FA">
        <w:t>目录下</w:t>
      </w:r>
      <w:r w:rsidR="002C44FA">
        <w:rPr>
          <w:rFonts w:hint="eastAsia"/>
        </w:rPr>
        <w:t>的</w:t>
      </w:r>
      <w:r w:rsidR="002C44FA">
        <w:t>yml</w:t>
      </w:r>
      <w:r w:rsidR="002C44FA">
        <w:t>文件</w:t>
      </w:r>
      <w:r>
        <w:t>里</w:t>
      </w:r>
      <w:r w:rsidR="002C44FA">
        <w:rPr>
          <w:rFonts w:hint="eastAsia"/>
        </w:rPr>
        <w:t>指定</w:t>
      </w:r>
      <w:r w:rsidR="002C44FA">
        <w:t>训练集，</w:t>
      </w:r>
      <w:r w:rsidR="002C44FA">
        <w:rPr>
          <w:rFonts w:hint="eastAsia"/>
        </w:rPr>
        <w:t>测试集</w:t>
      </w:r>
      <w:r w:rsidR="002C44FA">
        <w:t>，</w:t>
      </w:r>
      <w:r w:rsidR="002C44FA">
        <w:rPr>
          <w:rFonts w:hint="eastAsia"/>
        </w:rPr>
        <w:t>cnn</w:t>
      </w:r>
      <w:r w:rsidR="002C44FA">
        <w:t>选项</w:t>
      </w:r>
      <w:r>
        <w:t>，</w:t>
      </w:r>
      <w:r>
        <w:rPr>
          <w:rFonts w:hint="eastAsia"/>
        </w:rPr>
        <w:t>保存</w:t>
      </w:r>
      <w:r>
        <w:t>模型和</w:t>
      </w:r>
      <w:r>
        <w:t>log</w:t>
      </w:r>
      <w:r>
        <w:t>路径的位置等参数，其他的超参也可以视情况而改</w:t>
      </w:r>
    </w:p>
    <w:p w14:paraId="2CFE2FAB" w14:textId="4C891052" w:rsidR="00AE52E0" w:rsidRDefault="00C058B8" w:rsidP="00AE52E0">
      <w:pPr>
        <w:pStyle w:val="a4"/>
        <w:numPr>
          <w:ilvl w:val="0"/>
          <w:numId w:val="1"/>
        </w:numPr>
        <w:ind w:firstLineChars="0"/>
      </w:pPr>
      <w:r>
        <w:t>utils/keys.py</w:t>
      </w:r>
      <w:r>
        <w:t>存放字库，</w:t>
      </w:r>
      <w:r>
        <w:rPr>
          <w:rFonts w:hint="eastAsia"/>
        </w:rPr>
        <w:t>依据</w:t>
      </w:r>
      <w:r>
        <w:t>数据集的不同类别也不同，</w:t>
      </w:r>
      <w:r>
        <w:rPr>
          <w:rFonts w:hint="eastAsia"/>
        </w:rPr>
        <w:t>跑实验之前</w:t>
      </w:r>
      <w:r>
        <w:t>需要检查修改一下</w:t>
      </w:r>
    </w:p>
    <w:p w14:paraId="6BC27469" w14:textId="574C2A27" w:rsidR="00695CDE" w:rsidRDefault="00B31C3C" w:rsidP="00695C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代码可以</w:t>
      </w:r>
      <w:r>
        <w:t>单卡跑，</w:t>
      </w:r>
      <w:r>
        <w:rPr>
          <w:rFonts w:hint="eastAsia"/>
        </w:rPr>
        <w:t>也可以</w:t>
      </w:r>
      <w:r>
        <w:t>多卡跑</w:t>
      </w:r>
      <w:r w:rsidR="006E252E">
        <w:t>，修改</w:t>
      </w:r>
      <w:r w:rsidR="006E252E">
        <w:rPr>
          <w:rFonts w:hint="eastAsia"/>
        </w:rPr>
        <w:t>yml</w:t>
      </w:r>
      <w:r w:rsidR="006E252E">
        <w:t>文件里的</w:t>
      </w:r>
      <w:r w:rsidR="006E252E">
        <w:t>N_GPU</w:t>
      </w:r>
      <w:r w:rsidR="006E252E">
        <w:t>参数和程序入口的指定卡号</w:t>
      </w:r>
      <w:bookmarkStart w:id="0" w:name="_GoBack"/>
      <w:bookmarkEnd w:id="0"/>
    </w:p>
    <w:sectPr w:rsidR="00695CDE" w:rsidSect="002829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46471"/>
    <w:multiLevelType w:val="hybridMultilevel"/>
    <w:tmpl w:val="18467BB8"/>
    <w:lvl w:ilvl="0" w:tplc="21006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AC"/>
    <w:rsid w:val="001B4915"/>
    <w:rsid w:val="002307A2"/>
    <w:rsid w:val="00267B29"/>
    <w:rsid w:val="0028291B"/>
    <w:rsid w:val="002C44FA"/>
    <w:rsid w:val="00695CDE"/>
    <w:rsid w:val="006E252E"/>
    <w:rsid w:val="008027A5"/>
    <w:rsid w:val="00AA2EF6"/>
    <w:rsid w:val="00AE52E0"/>
    <w:rsid w:val="00B24EAC"/>
    <w:rsid w:val="00B31C3C"/>
    <w:rsid w:val="00B93314"/>
    <w:rsid w:val="00C058B8"/>
    <w:rsid w:val="00D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13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4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5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pers.nips.cc/paper/6637-gated-recurrent-convolution-neural-network-for-ocr.pdf" TargetMode="External"/><Relationship Id="rId6" Type="http://schemas.openxmlformats.org/officeDocument/2006/relationships/hyperlink" Target="http://pgzc6h7tj.bkt.clouddn.com/grcnn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dcterms:created xsi:type="dcterms:W3CDTF">2019-03-19T06:45:00Z</dcterms:created>
  <dcterms:modified xsi:type="dcterms:W3CDTF">2019-03-19T07:16:00Z</dcterms:modified>
</cp:coreProperties>
</file>