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队名：</w:t>
      </w:r>
      <w:r>
        <w:rPr>
          <w:rFonts w:hint="eastAsia"/>
          <w:lang w:val="en-US" w:eastAsia="zh-CN"/>
        </w:rPr>
        <w:t>继承者们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队名简介：C++三大特性：封装、继承和多态中的继承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口号：扶朕起来，朕还要码代码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我用双手成就你的梦想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队歌：梦想天空格外蓝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水手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BD6BFE"/>
    <w:rsid w:val="1F4A16FE"/>
    <w:rsid w:val="32C7140F"/>
    <w:rsid w:val="3BB04387"/>
    <w:rsid w:val="46BD6BFE"/>
    <w:rsid w:val="5A324757"/>
    <w:rsid w:val="62224D4F"/>
    <w:rsid w:val="6F32039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2016-07-05T15:09:00Z</dcterms:created>
  <dc:creator>刘梦鑫</dc:creator>
  <cp:lastModifiedBy>刘梦鑫</cp:lastModifiedBy>
  <dcterms:modified xsi:type="dcterms:W3CDTF">2016-07-17T02:38:19Z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