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BB92" w14:textId="25093133" w:rsidR="00D1779D" w:rsidRPr="00434023" w:rsidRDefault="00D1779D" w:rsidP="00D1779D">
      <w:pPr>
        <w:pStyle w:val="ListParagraph"/>
        <w:ind w:left="1080"/>
        <w:rPr>
          <w:rFonts w:ascii="Times New Roman" w:hAnsi="Times New Roman" w:cs="Times New Roman"/>
          <w:sz w:val="24"/>
          <w:szCs w:val="24"/>
          <w:lang w:eastAsia="cs-CZ"/>
        </w:rPr>
      </w:pPr>
      <w:r w:rsidRPr="00434023">
        <w:rPr>
          <w:rFonts w:ascii="Times New Roman" w:hAnsi="Times New Roman" w:cs="Times New Roman"/>
          <w:sz w:val="24"/>
          <w:szCs w:val="24"/>
          <w:lang w:eastAsia="cs-CZ"/>
        </w:rPr>
        <w:t xml:space="preserve">Autor: </w:t>
      </w:r>
      <w:r w:rsidR="00434023" w:rsidRPr="00434023">
        <w:rPr>
          <w:rFonts w:ascii="Times New Roman" w:hAnsi="Times New Roman" w:cs="Times New Roman"/>
          <w:sz w:val="24"/>
          <w:szCs w:val="24"/>
          <w:lang w:eastAsia="cs-CZ"/>
        </w:rPr>
        <w:t>Francis Scott Fitzgerald</w:t>
      </w:r>
    </w:p>
    <w:p w14:paraId="2D24B7BE" w14:textId="4206FCDC" w:rsidR="00D1779D" w:rsidRPr="00434023" w:rsidRDefault="00D1779D" w:rsidP="00D1779D">
      <w:pPr>
        <w:pStyle w:val="ListParagraph"/>
        <w:ind w:left="1080"/>
        <w:rPr>
          <w:rFonts w:ascii="Times New Roman" w:hAnsi="Times New Roman" w:cs="Times New Roman"/>
          <w:sz w:val="24"/>
          <w:szCs w:val="24"/>
          <w:lang w:eastAsia="cs-CZ"/>
        </w:rPr>
      </w:pPr>
      <w:r w:rsidRPr="00434023">
        <w:rPr>
          <w:rFonts w:ascii="Times New Roman" w:hAnsi="Times New Roman" w:cs="Times New Roman"/>
          <w:sz w:val="24"/>
          <w:szCs w:val="24"/>
          <w:lang w:eastAsia="cs-CZ"/>
        </w:rPr>
        <w:t>Rok vydání:</w:t>
      </w:r>
      <w:r w:rsidR="00434023" w:rsidRPr="00434023">
        <w:rPr>
          <w:rFonts w:ascii="Times New Roman" w:hAnsi="Times New Roman" w:cs="Times New Roman"/>
          <w:sz w:val="24"/>
          <w:szCs w:val="24"/>
          <w:lang w:eastAsia="cs-CZ"/>
        </w:rPr>
        <w:t xml:space="preserve"> 1925</w:t>
      </w:r>
    </w:p>
    <w:p w14:paraId="74A9B67B" w14:textId="1BAF785B" w:rsidR="00D1779D" w:rsidRPr="00434023" w:rsidRDefault="00D1779D" w:rsidP="00D1779D">
      <w:pPr>
        <w:pStyle w:val="ListParagraph"/>
        <w:ind w:left="1080"/>
        <w:rPr>
          <w:rFonts w:ascii="Times New Roman" w:hAnsi="Times New Roman" w:cs="Times New Roman"/>
          <w:sz w:val="24"/>
          <w:szCs w:val="24"/>
          <w:lang w:eastAsia="cs-CZ"/>
        </w:rPr>
      </w:pPr>
      <w:r w:rsidRPr="00434023">
        <w:rPr>
          <w:rFonts w:ascii="Times New Roman" w:hAnsi="Times New Roman" w:cs="Times New Roman"/>
          <w:sz w:val="24"/>
          <w:szCs w:val="24"/>
          <w:lang w:eastAsia="cs-CZ"/>
        </w:rPr>
        <w:t xml:space="preserve">Překladatel: </w:t>
      </w:r>
      <w:r w:rsidR="00434023" w:rsidRPr="00434023">
        <w:rPr>
          <w:rFonts w:ascii="Times New Roman" w:hAnsi="Times New Roman" w:cs="Times New Roman"/>
          <w:sz w:val="24"/>
          <w:szCs w:val="24"/>
          <w:lang w:eastAsia="cs-CZ"/>
        </w:rPr>
        <w:t>Lubomír Dorůžka</w:t>
      </w:r>
    </w:p>
    <w:p w14:paraId="2DCA914F" w14:textId="77777777" w:rsidR="00D1779D" w:rsidRPr="00434023" w:rsidRDefault="00D1779D" w:rsidP="00D1779D">
      <w:pPr>
        <w:pStyle w:val="ListParagraph"/>
        <w:ind w:left="1080"/>
        <w:rPr>
          <w:rFonts w:ascii="Times New Roman" w:hAnsi="Times New Roman" w:cs="Times New Roman"/>
          <w:sz w:val="24"/>
          <w:szCs w:val="24"/>
          <w:lang w:eastAsia="cs-CZ"/>
        </w:rPr>
      </w:pPr>
    </w:p>
    <w:p w14:paraId="4F354AA8" w14:textId="77777777" w:rsidR="00D1779D" w:rsidRPr="00434023" w:rsidRDefault="00D1779D" w:rsidP="00D1779D">
      <w:pPr>
        <w:pStyle w:val="ListParagraph"/>
        <w:ind w:left="1080"/>
        <w:rPr>
          <w:rFonts w:ascii="Times New Roman" w:hAnsi="Times New Roman" w:cs="Times New Roman"/>
          <w:sz w:val="32"/>
          <w:szCs w:val="32"/>
          <w:lang w:eastAsia="cs-CZ"/>
        </w:rPr>
      </w:pPr>
      <w:r w:rsidRPr="00434023">
        <w:rPr>
          <w:rFonts w:ascii="Times New Roman" w:hAnsi="Times New Roman" w:cs="Times New Roman"/>
          <w:sz w:val="32"/>
          <w:szCs w:val="32"/>
          <w:lang w:eastAsia="cs-CZ"/>
        </w:rPr>
        <w:t>A. Dílo</w:t>
      </w:r>
    </w:p>
    <w:p w14:paraId="4A7DE965" w14:textId="77777777" w:rsidR="00D1779D" w:rsidRPr="00434023" w:rsidRDefault="00D1779D" w:rsidP="00D1779D">
      <w:pPr>
        <w:pStyle w:val="ListParagraph"/>
        <w:ind w:left="1080"/>
        <w:rPr>
          <w:rFonts w:ascii="Times New Roman" w:hAnsi="Times New Roman" w:cs="Times New Roman"/>
          <w:sz w:val="24"/>
          <w:szCs w:val="24"/>
          <w:lang w:eastAsia="cs-CZ"/>
        </w:rPr>
      </w:pPr>
      <w:r w:rsidRPr="00434023">
        <w:rPr>
          <w:rFonts w:ascii="Times New Roman" w:hAnsi="Times New Roman" w:cs="Times New Roman"/>
          <w:sz w:val="24"/>
          <w:szCs w:val="24"/>
          <w:lang w:eastAsia="cs-CZ"/>
        </w:rPr>
        <w:t>I.</w:t>
      </w:r>
    </w:p>
    <w:p w14:paraId="5B6FA3C7" w14:textId="0E6FB9E1" w:rsidR="00D1779D" w:rsidRPr="00434023" w:rsidRDefault="00D1779D" w:rsidP="00D1779D">
      <w:pPr>
        <w:pStyle w:val="ListParagraph"/>
        <w:ind w:left="1418"/>
        <w:rPr>
          <w:rFonts w:ascii="Times New Roman" w:hAnsi="Times New Roman" w:cs="Times New Roman"/>
          <w:sz w:val="24"/>
          <w:szCs w:val="24"/>
        </w:rPr>
      </w:pPr>
      <w:r w:rsidRPr="00434023">
        <w:rPr>
          <w:rFonts w:ascii="Times New Roman" w:hAnsi="Times New Roman" w:cs="Times New Roman"/>
          <w:sz w:val="24"/>
          <w:szCs w:val="24"/>
        </w:rPr>
        <w:t xml:space="preserve">1. Literární druh: </w:t>
      </w:r>
      <w:r w:rsidR="00434023" w:rsidRPr="00434023">
        <w:rPr>
          <w:rFonts w:ascii="Times New Roman" w:hAnsi="Times New Roman" w:cs="Times New Roman"/>
          <w:sz w:val="24"/>
          <w:szCs w:val="24"/>
        </w:rPr>
        <w:t>Epika</w:t>
      </w:r>
    </w:p>
    <w:p w14:paraId="64EAEC32" w14:textId="14A3B12E" w:rsidR="00D1779D" w:rsidRPr="00434023" w:rsidRDefault="00D1779D" w:rsidP="00D1779D">
      <w:pPr>
        <w:pStyle w:val="ListParagraph"/>
        <w:ind w:left="1418"/>
        <w:rPr>
          <w:rFonts w:ascii="Times New Roman" w:hAnsi="Times New Roman" w:cs="Times New Roman"/>
          <w:sz w:val="24"/>
          <w:szCs w:val="24"/>
        </w:rPr>
      </w:pPr>
      <w:r w:rsidRPr="00434023">
        <w:rPr>
          <w:rFonts w:ascii="Times New Roman" w:hAnsi="Times New Roman" w:cs="Times New Roman"/>
          <w:sz w:val="24"/>
          <w:szCs w:val="24"/>
        </w:rPr>
        <w:t>2. Literární žánr:</w:t>
      </w:r>
      <w:r w:rsidR="00434023" w:rsidRPr="00434023">
        <w:rPr>
          <w:rFonts w:ascii="Times New Roman" w:hAnsi="Times New Roman" w:cs="Times New Roman"/>
          <w:sz w:val="24"/>
          <w:szCs w:val="24"/>
        </w:rPr>
        <w:t xml:space="preserve"> Román</w:t>
      </w:r>
    </w:p>
    <w:p w14:paraId="23743161" w14:textId="3578A526" w:rsidR="00D1779D" w:rsidRPr="00434023" w:rsidRDefault="00D1779D" w:rsidP="00D1779D">
      <w:pPr>
        <w:pStyle w:val="ListParagraph"/>
        <w:ind w:left="1418"/>
        <w:rPr>
          <w:rFonts w:ascii="Times New Roman" w:hAnsi="Times New Roman" w:cs="Times New Roman"/>
          <w:sz w:val="24"/>
          <w:szCs w:val="24"/>
        </w:rPr>
      </w:pPr>
      <w:r w:rsidRPr="00434023">
        <w:rPr>
          <w:rFonts w:ascii="Times New Roman" w:hAnsi="Times New Roman" w:cs="Times New Roman"/>
          <w:sz w:val="24"/>
          <w:szCs w:val="24"/>
        </w:rPr>
        <w:t xml:space="preserve">3. Literární směr: </w:t>
      </w:r>
      <w:r w:rsidR="00434023" w:rsidRPr="00434023">
        <w:rPr>
          <w:rFonts w:ascii="Times New Roman" w:hAnsi="Times New Roman" w:cs="Times New Roman"/>
          <w:sz w:val="24"/>
          <w:szCs w:val="24"/>
        </w:rPr>
        <w:t>Světová literatura 20. st.</w:t>
      </w:r>
    </w:p>
    <w:p w14:paraId="3B970957" w14:textId="348702CD" w:rsidR="00D1779D" w:rsidRPr="00434023" w:rsidRDefault="00D1779D" w:rsidP="00D1779D">
      <w:pPr>
        <w:pStyle w:val="ListParagraph"/>
        <w:ind w:left="2410" w:hanging="966"/>
        <w:rPr>
          <w:rFonts w:ascii="Times New Roman" w:hAnsi="Times New Roman" w:cs="Times New Roman"/>
          <w:sz w:val="24"/>
          <w:szCs w:val="24"/>
        </w:rPr>
      </w:pPr>
      <w:r w:rsidRPr="00434023">
        <w:rPr>
          <w:rFonts w:ascii="Times New Roman" w:hAnsi="Times New Roman" w:cs="Times New Roman"/>
          <w:sz w:val="24"/>
          <w:szCs w:val="24"/>
        </w:rPr>
        <w:t xml:space="preserve">4. Téma: </w:t>
      </w:r>
      <w:r w:rsidR="00434023" w:rsidRPr="00434023">
        <w:rPr>
          <w:rFonts w:ascii="Times New Roman" w:hAnsi="Times New Roman" w:cs="Times New Roman"/>
          <w:sz w:val="24"/>
          <w:szCs w:val="24"/>
        </w:rPr>
        <w:t xml:space="preserve">Zkažená </w:t>
      </w:r>
      <w:r w:rsidR="00434023">
        <w:rPr>
          <w:rFonts w:ascii="Times New Roman" w:hAnsi="Times New Roman" w:cs="Times New Roman"/>
          <w:sz w:val="24"/>
          <w:szCs w:val="24"/>
        </w:rPr>
        <w:t xml:space="preserve">americká </w:t>
      </w:r>
      <w:r w:rsidR="00434023" w:rsidRPr="00434023">
        <w:rPr>
          <w:rFonts w:ascii="Times New Roman" w:hAnsi="Times New Roman" w:cs="Times New Roman"/>
          <w:sz w:val="24"/>
          <w:szCs w:val="24"/>
        </w:rPr>
        <w:t>spole</w:t>
      </w:r>
      <w:r w:rsidR="00434023">
        <w:rPr>
          <w:rFonts w:ascii="Times New Roman" w:hAnsi="Times New Roman" w:cs="Times New Roman"/>
          <w:sz w:val="24"/>
          <w:szCs w:val="24"/>
        </w:rPr>
        <w:t>čnost</w:t>
      </w:r>
    </w:p>
    <w:p w14:paraId="2C4E23CD" w14:textId="33CCC737" w:rsidR="00D1779D" w:rsidRPr="00434023" w:rsidRDefault="00D1779D" w:rsidP="00D1779D">
      <w:pPr>
        <w:pStyle w:val="ListParagraph"/>
        <w:ind w:left="1418"/>
        <w:rPr>
          <w:rFonts w:ascii="Times New Roman" w:hAnsi="Times New Roman" w:cs="Times New Roman"/>
          <w:sz w:val="24"/>
          <w:szCs w:val="24"/>
        </w:rPr>
      </w:pPr>
      <w:r w:rsidRPr="00434023">
        <w:rPr>
          <w:rFonts w:ascii="Times New Roman" w:hAnsi="Times New Roman" w:cs="Times New Roman"/>
          <w:sz w:val="24"/>
          <w:szCs w:val="24"/>
        </w:rPr>
        <w:t xml:space="preserve">5. Hlavní myšlenka: </w:t>
      </w:r>
      <w:r w:rsidR="00434023">
        <w:rPr>
          <w:rFonts w:ascii="Times New Roman" w:hAnsi="Times New Roman" w:cs="Times New Roman"/>
          <w:sz w:val="24"/>
          <w:szCs w:val="24"/>
        </w:rPr>
        <w:t>T</w:t>
      </w:r>
      <w:r w:rsidR="00434023" w:rsidRPr="00434023">
        <w:rPr>
          <w:rFonts w:ascii="Times New Roman" w:hAnsi="Times New Roman" w:cs="Times New Roman"/>
          <w:sz w:val="24"/>
          <w:szCs w:val="24"/>
        </w:rPr>
        <w:t>ragický rozklad Amerického snu, který ukazuje, že v materiálně založené a sociálně rozdělené společnosti nelze skrze bohatství dosáhnout vnitřního štěstí ani znovu vzkřísit minulost</w:t>
      </w:r>
    </w:p>
    <w:p w14:paraId="4CC0371B" w14:textId="41A41D96" w:rsidR="00D1779D" w:rsidRPr="00434023" w:rsidRDefault="00D1779D" w:rsidP="00D1779D">
      <w:pPr>
        <w:pStyle w:val="ListParagraph"/>
        <w:ind w:left="1652" w:hanging="234"/>
        <w:rPr>
          <w:rFonts w:ascii="Times New Roman" w:hAnsi="Times New Roman" w:cs="Times New Roman"/>
          <w:sz w:val="24"/>
          <w:szCs w:val="24"/>
        </w:rPr>
      </w:pPr>
      <w:r w:rsidRPr="00434023">
        <w:rPr>
          <w:rFonts w:ascii="Times New Roman" w:hAnsi="Times New Roman" w:cs="Times New Roman"/>
          <w:sz w:val="24"/>
          <w:szCs w:val="24"/>
        </w:rPr>
        <w:t>6. Kde se dílo odehrává:</w:t>
      </w:r>
      <w:r w:rsidR="00434023">
        <w:rPr>
          <w:rFonts w:ascii="Times New Roman" w:hAnsi="Times New Roman" w:cs="Times New Roman"/>
          <w:sz w:val="24"/>
          <w:szCs w:val="24"/>
        </w:rPr>
        <w:t xml:space="preserve"> Východní pobřeží USA</w:t>
      </w:r>
    </w:p>
    <w:p w14:paraId="050ED32A" w14:textId="40C6A90E" w:rsidR="00D1779D" w:rsidRPr="00434023" w:rsidRDefault="00D1779D" w:rsidP="00D1779D">
      <w:pPr>
        <w:pStyle w:val="ListParagraph"/>
        <w:ind w:left="1418"/>
        <w:rPr>
          <w:rFonts w:ascii="Times New Roman" w:hAnsi="Times New Roman" w:cs="Times New Roman"/>
          <w:color w:val="000000"/>
          <w:sz w:val="24"/>
          <w:szCs w:val="24"/>
          <w:shd w:val="clear" w:color="auto" w:fill="FFFFFF"/>
        </w:rPr>
      </w:pPr>
      <w:r w:rsidRPr="00434023">
        <w:rPr>
          <w:rFonts w:ascii="Times New Roman" w:hAnsi="Times New Roman" w:cs="Times New Roman"/>
          <w:sz w:val="24"/>
          <w:szCs w:val="24"/>
        </w:rPr>
        <w:t xml:space="preserve">7. Kdy se dílo odehrává: </w:t>
      </w:r>
      <w:r w:rsidR="00434023">
        <w:rPr>
          <w:rFonts w:ascii="Times New Roman" w:hAnsi="Times New Roman" w:cs="Times New Roman"/>
          <w:sz w:val="24"/>
          <w:szCs w:val="24"/>
        </w:rPr>
        <w:t>Pár let po 1. sv. v.</w:t>
      </w:r>
    </w:p>
    <w:p w14:paraId="24C7A942" w14:textId="5772ED4E" w:rsidR="00D1779D" w:rsidRPr="00951954" w:rsidRDefault="00D1779D" w:rsidP="00951954">
      <w:pPr>
        <w:pStyle w:val="ListParagraph"/>
        <w:ind w:left="1652" w:hanging="234"/>
        <w:rPr>
          <w:rFonts w:ascii="Times New Roman" w:hAnsi="Times New Roman" w:cs="Times New Roman"/>
          <w:sz w:val="24"/>
          <w:szCs w:val="24"/>
        </w:rPr>
      </w:pPr>
      <w:r w:rsidRPr="00434023">
        <w:rPr>
          <w:rFonts w:ascii="Times New Roman" w:hAnsi="Times New Roman" w:cs="Times New Roman"/>
          <w:sz w:val="24"/>
          <w:szCs w:val="24"/>
        </w:rPr>
        <w:t xml:space="preserve">8. Stručný děj: </w:t>
      </w:r>
      <w:r w:rsidR="00951954" w:rsidRPr="00951954">
        <w:rPr>
          <w:rFonts w:ascii="Times New Roman" w:hAnsi="Times New Roman" w:cs="Times New Roman"/>
          <w:sz w:val="24"/>
          <w:szCs w:val="24"/>
        </w:rPr>
        <w:t>Vypravěč Nick Carraway se stěhuje na východní pobřeží USA do oblasti Long Islandu, konkrétně na Západní Vejce (West Egg). Hned vedle jeho skromného domku stojí monumentální sídlo tajemného Jaye Gatsbyho, který zde každý víkend pořádá okázalé a výstřední večírky pro stovky hostů. Nick brzy navštěvuje svou sestřenici Daisy na protějším Východním Vejci, kde žije se svým manželem, bohatým a arogantním aristokratem Tomem Buchananem.</w:t>
      </w:r>
      <w:r w:rsidR="00951954">
        <w:rPr>
          <w:rFonts w:ascii="Times New Roman" w:hAnsi="Times New Roman" w:cs="Times New Roman"/>
          <w:sz w:val="24"/>
          <w:szCs w:val="24"/>
        </w:rPr>
        <w:t xml:space="preserve"> </w:t>
      </w:r>
      <w:r w:rsidR="00951954" w:rsidRPr="00951954">
        <w:rPr>
          <w:rFonts w:ascii="Times New Roman" w:hAnsi="Times New Roman" w:cs="Times New Roman"/>
          <w:sz w:val="24"/>
          <w:szCs w:val="24"/>
        </w:rPr>
        <w:t>Během léta Nick poznává morální úpadek tehdejší smetánky. Tom ho bere do Údolí popela – neutěšené průmyslové zóny mezi městem a předměstím – kde Nick zjišťuje, že Tom má milenku Myrtle Wilsonovou, manželku chudého majitele autodílny. Nick se ocitá na jejich společném večírku v New Yorku, který je plný povrchnosti, alkoholu a lhostejnosti.</w:t>
      </w:r>
      <w:r w:rsidR="00951954">
        <w:rPr>
          <w:rFonts w:ascii="Times New Roman" w:hAnsi="Times New Roman" w:cs="Times New Roman"/>
          <w:sz w:val="24"/>
          <w:szCs w:val="24"/>
        </w:rPr>
        <w:t xml:space="preserve"> </w:t>
      </w:r>
      <w:r w:rsidR="00951954" w:rsidRPr="00951954">
        <w:rPr>
          <w:rFonts w:ascii="Times New Roman" w:hAnsi="Times New Roman" w:cs="Times New Roman"/>
          <w:sz w:val="24"/>
          <w:szCs w:val="24"/>
        </w:rPr>
        <w:t>Zlom nastává, když Nick dostane osobní pozvánku na jeden z Gatsbyho večírků. Tam se s Gatsbym náhodou seznámí a postupně odhaluje jeho tajemství. Dozvídá se, že Gatsby své obrovské jmění získal nelegálně (bootleggingem neboli pašováním alkoholu), ale vše dělal s jediným cílem: získat zpět Daisy. Před pěti lety, než odešel do války, se milovali, ale Daisy se kvůli společenskému postavení a penězům provdala za Toma. Gatsby si koupil dům přímo naproti ní a pořádal večírky jen v naději, že se tam Daisy jednou objeví.</w:t>
      </w:r>
      <w:r w:rsidR="00951954">
        <w:rPr>
          <w:rFonts w:ascii="Times New Roman" w:hAnsi="Times New Roman" w:cs="Times New Roman"/>
          <w:sz w:val="24"/>
          <w:szCs w:val="24"/>
        </w:rPr>
        <w:t xml:space="preserve"> </w:t>
      </w:r>
      <w:r w:rsidR="00951954" w:rsidRPr="00951954">
        <w:rPr>
          <w:rFonts w:ascii="Times New Roman" w:hAnsi="Times New Roman" w:cs="Times New Roman"/>
          <w:sz w:val="24"/>
          <w:szCs w:val="24"/>
        </w:rPr>
        <w:t>Nick na Gatsbyho prosbu zorganizuje jejich setkání u čaje. Stará láska znovu vzplane a zdá se, že Gatsby dosáhne svého „Amerického snu“. Vše vrcholí v horkém letním dni v hotelu Plaza, kde dojde k otevřenému střetu mezi Gatsbym a Tomem. Tom však Gatsbyho společensky znemožní odhalením jeho kriminální minulosti. Daisy, ačkoliv Toma nemiluje, se vyleká a rozhodne se zůstat u svého bohatého manžela.</w:t>
      </w:r>
      <w:r w:rsidR="00951954">
        <w:rPr>
          <w:rFonts w:ascii="Times New Roman" w:hAnsi="Times New Roman" w:cs="Times New Roman"/>
          <w:sz w:val="24"/>
          <w:szCs w:val="24"/>
        </w:rPr>
        <w:t xml:space="preserve"> </w:t>
      </w:r>
      <w:r w:rsidR="00951954" w:rsidRPr="00951954">
        <w:rPr>
          <w:rFonts w:ascii="Times New Roman" w:hAnsi="Times New Roman" w:cs="Times New Roman"/>
          <w:sz w:val="24"/>
          <w:szCs w:val="24"/>
        </w:rPr>
        <w:t>Při cestě zpět z New Yorku dojde k tragédii. Auto, ve kterém jede Gatsby s Daisy, srazí a usmrtí Myrtle Wilsonovou, která v zoufalství vyběhla do silnice. Ačkoliv řídila Daisy, Gatsby se rozhodne vzít vinu na sebe, aby ji chránil. Tom Buchanan však lstivě navede zdrceného manžela Myrtle, George Wilsona, na Gatsbyho stopu a namluví mu, že auto řídil Gatsby a že byl milencem jeho ženy. Wilson následně Gatsbyho zastřelí v jeho bazénu a poté spáchá sebevraždu.</w:t>
      </w:r>
      <w:r w:rsidR="00951954">
        <w:rPr>
          <w:rFonts w:ascii="Times New Roman" w:hAnsi="Times New Roman" w:cs="Times New Roman"/>
          <w:sz w:val="24"/>
          <w:szCs w:val="24"/>
        </w:rPr>
        <w:t xml:space="preserve"> </w:t>
      </w:r>
      <w:r w:rsidR="00951954" w:rsidRPr="00951954">
        <w:rPr>
          <w:rFonts w:ascii="Times New Roman" w:hAnsi="Times New Roman" w:cs="Times New Roman"/>
          <w:sz w:val="24"/>
          <w:szCs w:val="24"/>
        </w:rPr>
        <w:lastRenderedPageBreak/>
        <w:t>Příběh končí Nickovým hlubokým znechucením nad celou společností. Na Gatsbyho pohřeb, kromě Nicka a Gatsbyho otce, nikdo z „přátel“ ani hostů nepřijde. Tom a Daisy bez jakýchkoliv výčitek odjíždějí pryč, schovaní za svými penězi a lhostejností, zatímco Gatsbyho sen o návratu minulosti definitivně umírá.</w:t>
      </w:r>
    </w:p>
    <w:p w14:paraId="1AB508E5" w14:textId="7899662E" w:rsidR="00D1779D" w:rsidRPr="00434023" w:rsidRDefault="00D1779D" w:rsidP="00D1779D">
      <w:pPr>
        <w:pStyle w:val="ListParagraph"/>
        <w:ind w:left="1652" w:hanging="234"/>
        <w:rPr>
          <w:rFonts w:ascii="Times New Roman" w:hAnsi="Times New Roman" w:cs="Times New Roman"/>
          <w:sz w:val="24"/>
          <w:szCs w:val="24"/>
        </w:rPr>
      </w:pPr>
      <w:r w:rsidRPr="00434023">
        <w:rPr>
          <w:rFonts w:ascii="Times New Roman" w:hAnsi="Times New Roman" w:cs="Times New Roman"/>
          <w:sz w:val="24"/>
          <w:szCs w:val="24"/>
        </w:rPr>
        <w:t xml:space="preserve">9. Začátek díla: </w:t>
      </w:r>
      <w:r w:rsidR="00F5337F">
        <w:rPr>
          <w:rFonts w:ascii="Times New Roman" w:hAnsi="Times New Roman" w:cs="Times New Roman"/>
          <w:sz w:val="24"/>
          <w:szCs w:val="24"/>
        </w:rPr>
        <w:t xml:space="preserve">Nick </w:t>
      </w:r>
      <w:r w:rsidR="00951954">
        <w:rPr>
          <w:rFonts w:ascii="Times New Roman" w:hAnsi="Times New Roman" w:cs="Times New Roman"/>
          <w:sz w:val="24"/>
          <w:szCs w:val="24"/>
        </w:rPr>
        <w:t>se zabydlí</w:t>
      </w:r>
      <w:r w:rsidR="00F5337F">
        <w:rPr>
          <w:rFonts w:ascii="Times New Roman" w:hAnsi="Times New Roman" w:cs="Times New Roman"/>
          <w:sz w:val="24"/>
          <w:szCs w:val="24"/>
        </w:rPr>
        <w:t xml:space="preserve"> vedle Gatsbyho a jede na návštěvu za Daisy</w:t>
      </w:r>
    </w:p>
    <w:p w14:paraId="2E22EA59" w14:textId="46EC1922" w:rsidR="00D1779D" w:rsidRPr="00434023" w:rsidRDefault="00D1779D" w:rsidP="00D1779D">
      <w:pPr>
        <w:pStyle w:val="ListParagraph"/>
        <w:ind w:left="1652" w:hanging="234"/>
        <w:rPr>
          <w:rFonts w:ascii="Times New Roman" w:hAnsi="Times New Roman" w:cs="Times New Roman"/>
          <w:sz w:val="24"/>
          <w:szCs w:val="24"/>
        </w:rPr>
      </w:pPr>
      <w:r w:rsidRPr="00434023">
        <w:rPr>
          <w:rFonts w:ascii="Times New Roman" w:hAnsi="Times New Roman" w:cs="Times New Roman"/>
          <w:sz w:val="24"/>
          <w:szCs w:val="24"/>
        </w:rPr>
        <w:t>10. Konec díla:</w:t>
      </w:r>
      <w:r w:rsidR="00F5337F">
        <w:rPr>
          <w:rFonts w:ascii="Times New Roman" w:hAnsi="Times New Roman" w:cs="Times New Roman"/>
          <w:sz w:val="24"/>
          <w:szCs w:val="24"/>
        </w:rPr>
        <w:t xml:space="preserve"> Gatsbyho pohřeb</w:t>
      </w:r>
      <w:r w:rsidR="00951954">
        <w:rPr>
          <w:rFonts w:ascii="Times New Roman" w:hAnsi="Times New Roman" w:cs="Times New Roman"/>
          <w:sz w:val="24"/>
          <w:szCs w:val="24"/>
        </w:rPr>
        <w:t xml:space="preserve"> a Nickovo znechucení</w:t>
      </w:r>
    </w:p>
    <w:p w14:paraId="0C8511CE" w14:textId="77777777" w:rsidR="00D1779D" w:rsidRPr="00434023" w:rsidRDefault="00D1779D" w:rsidP="00D1779D">
      <w:pPr>
        <w:pStyle w:val="ListParagraph"/>
        <w:ind w:left="1652" w:hanging="234"/>
        <w:rPr>
          <w:rFonts w:ascii="Times New Roman" w:hAnsi="Times New Roman" w:cs="Times New Roman"/>
          <w:sz w:val="24"/>
          <w:szCs w:val="24"/>
        </w:rPr>
      </w:pPr>
    </w:p>
    <w:p w14:paraId="6808CB86" w14:textId="77777777" w:rsidR="00D1779D" w:rsidRPr="00434023" w:rsidRDefault="00D1779D" w:rsidP="00D1779D">
      <w:pPr>
        <w:pStyle w:val="ListParagraph"/>
        <w:ind w:left="1080"/>
        <w:rPr>
          <w:rFonts w:ascii="Times New Roman" w:hAnsi="Times New Roman" w:cs="Times New Roman"/>
          <w:sz w:val="24"/>
          <w:szCs w:val="24"/>
          <w:lang w:eastAsia="cs-CZ"/>
        </w:rPr>
      </w:pPr>
      <w:r w:rsidRPr="00434023">
        <w:rPr>
          <w:rFonts w:ascii="Times New Roman" w:hAnsi="Times New Roman" w:cs="Times New Roman"/>
          <w:sz w:val="24"/>
          <w:szCs w:val="24"/>
          <w:lang w:eastAsia="cs-CZ"/>
        </w:rPr>
        <w:t>II.</w:t>
      </w:r>
    </w:p>
    <w:p w14:paraId="3474BCA8" w14:textId="0E23DD60" w:rsidR="00D1779D" w:rsidRPr="00434023" w:rsidRDefault="00D1779D" w:rsidP="00D1779D">
      <w:pPr>
        <w:pStyle w:val="ListParagraph"/>
        <w:ind w:left="1708" w:hanging="290"/>
        <w:rPr>
          <w:rFonts w:ascii="Times New Roman" w:hAnsi="Times New Roman" w:cs="Times New Roman"/>
          <w:sz w:val="24"/>
          <w:szCs w:val="24"/>
        </w:rPr>
      </w:pPr>
      <w:r w:rsidRPr="00434023">
        <w:rPr>
          <w:rFonts w:ascii="Times New Roman" w:hAnsi="Times New Roman" w:cs="Times New Roman"/>
          <w:sz w:val="24"/>
          <w:szCs w:val="24"/>
        </w:rPr>
        <w:t xml:space="preserve">1. Vypravěč: </w:t>
      </w:r>
      <w:r w:rsidR="00951954">
        <w:rPr>
          <w:rFonts w:ascii="Times New Roman" w:hAnsi="Times New Roman" w:cs="Times New Roman"/>
          <w:sz w:val="24"/>
          <w:szCs w:val="24"/>
        </w:rPr>
        <w:t>ich-forma (vypravěč Nick Carraway)</w:t>
      </w:r>
    </w:p>
    <w:p w14:paraId="7D763EDC" w14:textId="10F0534A" w:rsidR="00D1779D" w:rsidRDefault="00D1779D" w:rsidP="00D1779D">
      <w:pPr>
        <w:pStyle w:val="ListParagraph"/>
        <w:spacing w:after="0"/>
        <w:ind w:left="1680" w:hanging="262"/>
        <w:rPr>
          <w:rFonts w:ascii="Times New Roman" w:hAnsi="Times New Roman" w:cs="Times New Roman"/>
          <w:sz w:val="24"/>
          <w:szCs w:val="24"/>
        </w:rPr>
      </w:pPr>
      <w:r w:rsidRPr="00434023">
        <w:rPr>
          <w:rFonts w:ascii="Times New Roman" w:hAnsi="Times New Roman" w:cs="Times New Roman"/>
          <w:sz w:val="24"/>
          <w:szCs w:val="24"/>
        </w:rPr>
        <w:t>2. Charakteristika hlavních postav:</w:t>
      </w:r>
    </w:p>
    <w:p w14:paraId="24D24425" w14:textId="10E805D8" w:rsidR="00951954" w:rsidRDefault="00951954" w:rsidP="00951954">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Nick Carraway – </w:t>
      </w:r>
      <w:r w:rsidRPr="00951954">
        <w:rPr>
          <w:rFonts w:ascii="Times New Roman" w:hAnsi="Times New Roman" w:cs="Times New Roman"/>
          <w:sz w:val="24"/>
          <w:szCs w:val="24"/>
        </w:rPr>
        <w:t>morální kompas příběhu, který se snaží zachovat si nadhled uprostřed povrchního světa bohatých</w:t>
      </w:r>
    </w:p>
    <w:p w14:paraId="235D9A29" w14:textId="09101FE8" w:rsidR="00951954" w:rsidRDefault="00951954" w:rsidP="00951954">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Jay Gatby – tragický</w:t>
      </w:r>
      <w:r w:rsidRPr="00951954">
        <w:rPr>
          <w:rFonts w:ascii="Times New Roman" w:hAnsi="Times New Roman" w:cs="Times New Roman"/>
          <w:sz w:val="24"/>
          <w:szCs w:val="24"/>
        </w:rPr>
        <w:t xml:space="preserve"> idealista a zbohatlík, který celý svůj život a majetek zasvětil naivní snaze získat zpět svou ztracenou lásku z minulosti</w:t>
      </w:r>
    </w:p>
    <w:p w14:paraId="06E9D825" w14:textId="7BC3ED3F" w:rsidR="00951954" w:rsidRDefault="00951954" w:rsidP="00951954">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Daisy Buchananová – krásná</w:t>
      </w:r>
      <w:r w:rsidRPr="00951954">
        <w:rPr>
          <w:rFonts w:ascii="Times New Roman" w:hAnsi="Times New Roman" w:cs="Times New Roman"/>
          <w:sz w:val="24"/>
          <w:szCs w:val="24"/>
        </w:rPr>
        <w:t>, ale povrchní a nespolehlivá žena, která dává přednost bezpečí peněz před skutečným citem</w:t>
      </w:r>
    </w:p>
    <w:p w14:paraId="22C050AC" w14:textId="573209D0" w:rsidR="00951954" w:rsidRDefault="00951954" w:rsidP="00951954">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Tom Buchanan – brutální</w:t>
      </w:r>
      <w:r w:rsidRPr="00951954">
        <w:rPr>
          <w:rFonts w:ascii="Times New Roman" w:hAnsi="Times New Roman" w:cs="Times New Roman"/>
          <w:sz w:val="24"/>
          <w:szCs w:val="24"/>
        </w:rPr>
        <w:t xml:space="preserve"> a nesmírně bohatý muž z „aristokratické“ rodiny, který svou mocí a bezohledností ničí životy ostatních</w:t>
      </w:r>
    </w:p>
    <w:p w14:paraId="38007BB4" w14:textId="55A669E4" w:rsidR="00951954" w:rsidRDefault="00951954" w:rsidP="00951954">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Myrle Wilson – energická</w:t>
      </w:r>
      <w:r w:rsidRPr="00951954">
        <w:rPr>
          <w:rFonts w:ascii="Times New Roman" w:hAnsi="Times New Roman" w:cs="Times New Roman"/>
          <w:sz w:val="24"/>
          <w:szCs w:val="24"/>
        </w:rPr>
        <w:t xml:space="preserve"> žena z chudých poměrů, která se zoufale snaží uniknout ze sociálního dna skrze milenecký poměr s Tomem</w:t>
      </w:r>
    </w:p>
    <w:p w14:paraId="158FDD65" w14:textId="33F83A06" w:rsidR="00951954" w:rsidRDefault="00951954" w:rsidP="00951954">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George Wilson – upracovaný</w:t>
      </w:r>
      <w:r w:rsidRPr="00951954">
        <w:rPr>
          <w:rFonts w:ascii="Times New Roman" w:hAnsi="Times New Roman" w:cs="Times New Roman"/>
          <w:sz w:val="24"/>
          <w:szCs w:val="24"/>
        </w:rPr>
        <w:t xml:space="preserve"> a životem zlomený majitel autodílny, který je obětí manipulace a v afektu potrestá nesprávného člověka</w:t>
      </w:r>
    </w:p>
    <w:p w14:paraId="5ED9ACCD" w14:textId="756397B4" w:rsidR="00951954" w:rsidRPr="00434023" w:rsidRDefault="00951954" w:rsidP="00951954">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Jordan Bakerová – cynická</w:t>
      </w:r>
      <w:r w:rsidRPr="00951954">
        <w:rPr>
          <w:rFonts w:ascii="Times New Roman" w:hAnsi="Times New Roman" w:cs="Times New Roman"/>
          <w:sz w:val="24"/>
          <w:szCs w:val="24"/>
        </w:rPr>
        <w:t xml:space="preserve"> a moderní sportovkyně, která představuje nezávislost, ale i morální prázdnotu a neupřímnost vyšší třídy</w:t>
      </w:r>
    </w:p>
    <w:p w14:paraId="0B734BB1" w14:textId="598DE645" w:rsidR="00D1779D" w:rsidRPr="00434023" w:rsidRDefault="00D1779D" w:rsidP="00D1779D">
      <w:pPr>
        <w:spacing w:after="0"/>
        <w:ind w:left="1414"/>
        <w:rPr>
          <w:rFonts w:ascii="Times New Roman" w:hAnsi="Times New Roman" w:cs="Times New Roman"/>
          <w:sz w:val="24"/>
          <w:szCs w:val="24"/>
        </w:rPr>
      </w:pPr>
      <w:r w:rsidRPr="00434023">
        <w:rPr>
          <w:rFonts w:ascii="Times New Roman" w:hAnsi="Times New Roman" w:cs="Times New Roman"/>
          <w:sz w:val="24"/>
          <w:szCs w:val="24"/>
        </w:rPr>
        <w:t>3. Členění díla:</w:t>
      </w:r>
      <w:r w:rsidR="00951954">
        <w:rPr>
          <w:rFonts w:ascii="Times New Roman" w:hAnsi="Times New Roman" w:cs="Times New Roman"/>
          <w:sz w:val="24"/>
          <w:szCs w:val="24"/>
        </w:rPr>
        <w:t xml:space="preserve"> Kapitoly</w:t>
      </w:r>
    </w:p>
    <w:p w14:paraId="612B7A20" w14:textId="77777777" w:rsidR="00D1779D" w:rsidRPr="00434023" w:rsidRDefault="00D1779D" w:rsidP="00D1779D">
      <w:pPr>
        <w:pStyle w:val="ListParagraph"/>
        <w:spacing w:after="0"/>
        <w:ind w:left="1080"/>
        <w:rPr>
          <w:rFonts w:ascii="Times New Roman" w:hAnsi="Times New Roman" w:cs="Times New Roman"/>
          <w:sz w:val="24"/>
          <w:szCs w:val="24"/>
          <w:lang w:eastAsia="cs-CZ"/>
        </w:rPr>
      </w:pPr>
    </w:p>
    <w:p w14:paraId="5BF8F9A3" w14:textId="77777777" w:rsidR="00D1779D" w:rsidRPr="00434023" w:rsidRDefault="00D1779D" w:rsidP="00D1779D">
      <w:pPr>
        <w:pStyle w:val="ListParagraph"/>
        <w:spacing w:after="0"/>
        <w:ind w:left="1080"/>
        <w:rPr>
          <w:rFonts w:ascii="Times New Roman" w:hAnsi="Times New Roman" w:cs="Times New Roman"/>
          <w:sz w:val="24"/>
          <w:szCs w:val="24"/>
          <w:lang w:eastAsia="cs-CZ"/>
        </w:rPr>
      </w:pPr>
      <w:r w:rsidRPr="00434023">
        <w:rPr>
          <w:rFonts w:ascii="Times New Roman" w:hAnsi="Times New Roman" w:cs="Times New Roman"/>
          <w:sz w:val="24"/>
          <w:szCs w:val="24"/>
          <w:lang w:eastAsia="cs-CZ"/>
        </w:rPr>
        <w:t>III.</w:t>
      </w:r>
    </w:p>
    <w:p w14:paraId="798DBE26" w14:textId="29B5A95E" w:rsidR="00D1779D" w:rsidRPr="00434023" w:rsidRDefault="00D1779D" w:rsidP="00951954">
      <w:pPr>
        <w:tabs>
          <w:tab w:val="left" w:pos="4215"/>
        </w:tabs>
        <w:spacing w:after="0"/>
        <w:ind w:left="1414"/>
        <w:rPr>
          <w:rFonts w:ascii="Times New Roman" w:hAnsi="Times New Roman" w:cs="Times New Roman"/>
          <w:sz w:val="24"/>
          <w:szCs w:val="24"/>
        </w:rPr>
      </w:pPr>
      <w:r w:rsidRPr="00434023">
        <w:rPr>
          <w:rFonts w:ascii="Times New Roman" w:hAnsi="Times New Roman" w:cs="Times New Roman"/>
          <w:sz w:val="24"/>
          <w:szCs w:val="24"/>
        </w:rPr>
        <w:t>1. Jazykové prostředky:</w:t>
      </w:r>
      <w:r w:rsidR="00951954">
        <w:rPr>
          <w:rFonts w:ascii="Times New Roman" w:hAnsi="Times New Roman" w:cs="Times New Roman"/>
          <w:sz w:val="24"/>
          <w:szCs w:val="24"/>
        </w:rPr>
        <w:t xml:space="preserve"> </w:t>
      </w:r>
      <w:r w:rsidR="00951954" w:rsidRPr="00951954">
        <w:rPr>
          <w:rFonts w:ascii="Times New Roman" w:hAnsi="Times New Roman" w:cs="Times New Roman"/>
          <w:sz w:val="24"/>
          <w:szCs w:val="24"/>
        </w:rPr>
        <w:t>„nespolehlivým vypravěč“</w:t>
      </w:r>
      <w:r w:rsidR="00951954">
        <w:rPr>
          <w:rFonts w:ascii="Times New Roman" w:hAnsi="Times New Roman" w:cs="Times New Roman"/>
          <w:sz w:val="24"/>
          <w:szCs w:val="24"/>
        </w:rPr>
        <w:t xml:space="preserve"> Nick, v</w:t>
      </w:r>
      <w:r w:rsidR="00951954" w:rsidRPr="00951954">
        <w:rPr>
          <w:rFonts w:ascii="Times New Roman" w:hAnsi="Times New Roman" w:cs="Times New Roman"/>
          <w:sz w:val="24"/>
          <w:szCs w:val="24"/>
        </w:rPr>
        <w:t xml:space="preserve">elmi poetický, obrazný a plný </w:t>
      </w:r>
      <w:r w:rsidR="00951954">
        <w:rPr>
          <w:rFonts w:ascii="Times New Roman" w:hAnsi="Times New Roman" w:cs="Times New Roman"/>
          <w:sz w:val="24"/>
          <w:szCs w:val="24"/>
        </w:rPr>
        <w:t>symboliky, k</w:t>
      </w:r>
      <w:r w:rsidR="00951954" w:rsidRPr="00951954">
        <w:rPr>
          <w:rFonts w:ascii="Times New Roman" w:hAnsi="Times New Roman" w:cs="Times New Roman"/>
          <w:sz w:val="24"/>
          <w:szCs w:val="24"/>
        </w:rPr>
        <w:t>ontrast</w:t>
      </w:r>
    </w:p>
    <w:p w14:paraId="4DC4B323" w14:textId="3ACEBE4B" w:rsidR="00D1779D" w:rsidRPr="00434023" w:rsidRDefault="00D1779D" w:rsidP="00D1779D">
      <w:pPr>
        <w:spacing w:after="0"/>
        <w:ind w:left="1414"/>
        <w:rPr>
          <w:rFonts w:ascii="Times New Roman" w:hAnsi="Times New Roman" w:cs="Times New Roman"/>
          <w:sz w:val="24"/>
          <w:szCs w:val="24"/>
        </w:rPr>
      </w:pPr>
      <w:r w:rsidRPr="00434023">
        <w:rPr>
          <w:rFonts w:ascii="Times New Roman" w:hAnsi="Times New Roman" w:cs="Times New Roman"/>
          <w:sz w:val="24"/>
          <w:szCs w:val="24"/>
        </w:rPr>
        <w:t xml:space="preserve">2. Další zpracování: </w:t>
      </w:r>
      <w:r w:rsidR="00951954">
        <w:rPr>
          <w:rFonts w:ascii="Times New Roman" w:hAnsi="Times New Roman" w:cs="Times New Roman"/>
          <w:sz w:val="24"/>
          <w:szCs w:val="24"/>
        </w:rPr>
        <w:t>film (1974, 2013 – DiCaprio), divadlo, opera</w:t>
      </w:r>
    </w:p>
    <w:p w14:paraId="0E191EF5" w14:textId="77777777" w:rsidR="00D1779D" w:rsidRPr="00434023" w:rsidRDefault="00D1779D" w:rsidP="00D1779D">
      <w:pPr>
        <w:pStyle w:val="ListParagraph"/>
        <w:ind w:left="1080"/>
        <w:rPr>
          <w:rFonts w:ascii="Times New Roman" w:hAnsi="Times New Roman" w:cs="Times New Roman"/>
          <w:sz w:val="32"/>
          <w:szCs w:val="32"/>
          <w:lang w:eastAsia="cs-CZ"/>
        </w:rPr>
      </w:pPr>
    </w:p>
    <w:p w14:paraId="74C55D4A" w14:textId="77777777" w:rsidR="00D1779D" w:rsidRPr="00434023" w:rsidRDefault="00D1779D" w:rsidP="00D1779D">
      <w:pPr>
        <w:pStyle w:val="ListParagraph"/>
        <w:ind w:left="1080"/>
        <w:rPr>
          <w:rFonts w:ascii="Times New Roman" w:hAnsi="Times New Roman" w:cs="Times New Roman"/>
          <w:sz w:val="32"/>
          <w:szCs w:val="32"/>
          <w:lang w:eastAsia="cs-CZ"/>
        </w:rPr>
      </w:pPr>
      <w:r w:rsidRPr="00434023">
        <w:rPr>
          <w:rFonts w:ascii="Times New Roman" w:hAnsi="Times New Roman" w:cs="Times New Roman"/>
          <w:sz w:val="32"/>
          <w:szCs w:val="32"/>
          <w:lang w:eastAsia="cs-CZ"/>
        </w:rPr>
        <w:t>B. Literárně, historický kontext</w:t>
      </w:r>
    </w:p>
    <w:p w14:paraId="5298DA3D" w14:textId="68CB8E33" w:rsidR="00D1779D" w:rsidRPr="00951954" w:rsidRDefault="00D1779D" w:rsidP="00951954">
      <w:pPr>
        <w:pStyle w:val="ListParagraph"/>
        <w:spacing w:after="0"/>
        <w:ind w:left="1080"/>
        <w:rPr>
          <w:rFonts w:ascii="Times New Roman" w:hAnsi="Times New Roman" w:cs="Times New Roman"/>
          <w:sz w:val="24"/>
          <w:szCs w:val="24"/>
          <w:lang w:eastAsia="cs-CZ"/>
        </w:rPr>
      </w:pPr>
      <w:r w:rsidRPr="00434023">
        <w:rPr>
          <w:rFonts w:ascii="Times New Roman" w:hAnsi="Times New Roman" w:cs="Times New Roman"/>
          <w:sz w:val="24"/>
          <w:szCs w:val="24"/>
          <w:lang w:eastAsia="cs-CZ"/>
        </w:rPr>
        <w:tab/>
        <w:t>1. Doba, kdy autor žil:</w:t>
      </w:r>
      <w:r w:rsidR="00951954">
        <w:rPr>
          <w:rFonts w:ascii="Times New Roman" w:hAnsi="Times New Roman" w:cs="Times New Roman"/>
          <w:sz w:val="24"/>
          <w:szCs w:val="24"/>
          <w:lang w:eastAsia="cs-CZ"/>
        </w:rPr>
        <w:t xml:space="preserve"> </w:t>
      </w:r>
      <w:r w:rsidR="00951954" w:rsidRPr="00951954">
        <w:rPr>
          <w:rFonts w:ascii="Times New Roman" w:hAnsi="Times New Roman" w:cs="Times New Roman"/>
          <w:sz w:val="24"/>
          <w:szCs w:val="24"/>
          <w:lang w:eastAsia="cs-CZ"/>
        </w:rPr>
        <w:t>Bouřlivá 20. léta v USA (Roaring Twenties): Doba</w:t>
      </w:r>
      <w:r w:rsidR="00951954">
        <w:rPr>
          <w:rFonts w:ascii="Times New Roman" w:hAnsi="Times New Roman" w:cs="Times New Roman"/>
          <w:sz w:val="24"/>
          <w:szCs w:val="24"/>
          <w:lang w:eastAsia="cs-CZ"/>
        </w:rPr>
        <w:t xml:space="preserve"> </w:t>
      </w:r>
      <w:r w:rsidR="00951954" w:rsidRPr="00951954">
        <w:rPr>
          <w:rFonts w:ascii="Times New Roman" w:hAnsi="Times New Roman" w:cs="Times New Roman"/>
          <w:sz w:val="24"/>
          <w:szCs w:val="24"/>
          <w:lang w:eastAsia="cs-CZ"/>
        </w:rPr>
        <w:t>hospodářského konjunktury, prohibice (zákaz alkoholu), rozvoje jazzu, radiového vysílání a první velké vlny konzumního způsobu života</w:t>
      </w:r>
    </w:p>
    <w:p w14:paraId="4CF947D3" w14:textId="758D4E45" w:rsidR="00D1779D" w:rsidRPr="00434023" w:rsidRDefault="00D1779D" w:rsidP="00D1779D">
      <w:pPr>
        <w:spacing w:after="0"/>
        <w:ind w:left="1414"/>
        <w:rPr>
          <w:rFonts w:ascii="Times New Roman" w:hAnsi="Times New Roman" w:cs="Times New Roman"/>
          <w:sz w:val="24"/>
          <w:szCs w:val="24"/>
        </w:rPr>
      </w:pPr>
      <w:r w:rsidRPr="00434023">
        <w:rPr>
          <w:rFonts w:ascii="Times New Roman" w:hAnsi="Times New Roman" w:cs="Times New Roman"/>
          <w:sz w:val="24"/>
          <w:szCs w:val="24"/>
        </w:rPr>
        <w:t xml:space="preserve">2. Země, kde žil: </w:t>
      </w:r>
      <w:r w:rsidR="00951954">
        <w:rPr>
          <w:rFonts w:ascii="Times New Roman" w:hAnsi="Times New Roman" w:cs="Times New Roman"/>
          <w:sz w:val="24"/>
          <w:szCs w:val="24"/>
        </w:rPr>
        <w:t>USA, Francie</w:t>
      </w:r>
    </w:p>
    <w:p w14:paraId="1245588D" w14:textId="1FB93FA6" w:rsidR="00D1779D" w:rsidRPr="00434023" w:rsidRDefault="00D1779D" w:rsidP="00D1779D">
      <w:pPr>
        <w:spacing w:after="0"/>
        <w:ind w:left="1414"/>
        <w:rPr>
          <w:rFonts w:ascii="Times New Roman" w:hAnsi="Times New Roman" w:cs="Times New Roman"/>
          <w:sz w:val="24"/>
          <w:szCs w:val="24"/>
        </w:rPr>
      </w:pPr>
      <w:r w:rsidRPr="00434023">
        <w:rPr>
          <w:rFonts w:ascii="Times New Roman" w:hAnsi="Times New Roman" w:cs="Times New Roman"/>
          <w:sz w:val="24"/>
          <w:szCs w:val="24"/>
        </w:rPr>
        <w:t xml:space="preserve">3. Informace o jeho životě: </w:t>
      </w:r>
      <w:r w:rsidR="00604E7C" w:rsidRPr="00604E7C">
        <w:rPr>
          <w:rFonts w:ascii="Times New Roman" w:hAnsi="Times New Roman" w:cs="Times New Roman"/>
          <w:sz w:val="24"/>
          <w:szCs w:val="24"/>
        </w:rPr>
        <w:t>Sám žil životem „Gatsbyho“. Se svou ženou Zeldou byli hvězdami večírků, ale jeho život provázely dluhy, alkoholismus a Zeldina psychická nemoc. Patřil k představitelům Ztracené generace</w:t>
      </w:r>
    </w:p>
    <w:p w14:paraId="0962C61C" w14:textId="0C4C507D" w:rsidR="00D1779D" w:rsidRDefault="00D1779D" w:rsidP="00D1779D">
      <w:pPr>
        <w:spacing w:after="0"/>
        <w:ind w:left="1414"/>
        <w:rPr>
          <w:rFonts w:ascii="Times New Roman" w:hAnsi="Times New Roman" w:cs="Times New Roman"/>
          <w:sz w:val="24"/>
          <w:szCs w:val="24"/>
        </w:rPr>
      </w:pPr>
      <w:r w:rsidRPr="00434023">
        <w:rPr>
          <w:rFonts w:ascii="Times New Roman" w:hAnsi="Times New Roman" w:cs="Times New Roman"/>
          <w:sz w:val="24"/>
          <w:szCs w:val="24"/>
        </w:rPr>
        <w:t xml:space="preserve">4. Obecně kulturní kontext: </w:t>
      </w:r>
    </w:p>
    <w:p w14:paraId="3D1F1436" w14:textId="6312ADCE" w:rsidR="00604E7C" w:rsidRDefault="00604E7C" w:rsidP="00604E7C">
      <w:pPr>
        <w:pStyle w:val="ListParagraph"/>
        <w:numPr>
          <w:ilvl w:val="0"/>
          <w:numId w:val="3"/>
        </w:numPr>
        <w:spacing w:after="0"/>
        <w:rPr>
          <w:rFonts w:ascii="Times New Roman" w:hAnsi="Times New Roman" w:cs="Times New Roman"/>
          <w:sz w:val="24"/>
          <w:szCs w:val="24"/>
        </w:rPr>
      </w:pPr>
      <w:r w:rsidRPr="00604E7C">
        <w:rPr>
          <w:rFonts w:ascii="Times New Roman" w:hAnsi="Times New Roman" w:cs="Times New Roman"/>
          <w:sz w:val="24"/>
          <w:szCs w:val="24"/>
        </w:rPr>
        <w:t>Ztracená generace: Skupina autorů (Hemingway, Steinová), kteří zažili 1. světovou válku a po ní ztratili ideály. Jsou citově vyprahlí a hledají smysl života v požitcích nebo úniku</w:t>
      </w:r>
    </w:p>
    <w:p w14:paraId="22E88FE7" w14:textId="08BB1B04" w:rsidR="00604E7C" w:rsidRPr="00604E7C" w:rsidRDefault="00604E7C" w:rsidP="00604E7C">
      <w:pPr>
        <w:pStyle w:val="ListParagraph"/>
        <w:numPr>
          <w:ilvl w:val="0"/>
          <w:numId w:val="3"/>
        </w:numPr>
        <w:spacing w:after="0"/>
        <w:rPr>
          <w:rFonts w:ascii="Times New Roman" w:hAnsi="Times New Roman" w:cs="Times New Roman"/>
          <w:sz w:val="24"/>
          <w:szCs w:val="24"/>
        </w:rPr>
      </w:pPr>
      <w:r w:rsidRPr="00604E7C">
        <w:rPr>
          <w:rFonts w:ascii="Times New Roman" w:hAnsi="Times New Roman" w:cs="Times New Roman"/>
          <w:sz w:val="24"/>
          <w:szCs w:val="24"/>
        </w:rPr>
        <w:lastRenderedPageBreak/>
        <w:t>Jazzový věk: Termín, který Fitzgerald sám zpopularizoval. Označuje éru svobody, tance a uvolněných mravů</w:t>
      </w:r>
    </w:p>
    <w:p w14:paraId="2D56CC15" w14:textId="4F4D379C" w:rsidR="00D1779D" w:rsidRDefault="00D1779D" w:rsidP="00D1779D">
      <w:pPr>
        <w:spacing w:after="0"/>
        <w:ind w:left="1701" w:hanging="283"/>
        <w:rPr>
          <w:rFonts w:ascii="Times New Roman" w:hAnsi="Times New Roman" w:cs="Times New Roman"/>
          <w:sz w:val="24"/>
          <w:szCs w:val="24"/>
        </w:rPr>
      </w:pPr>
      <w:r w:rsidRPr="00434023">
        <w:rPr>
          <w:rFonts w:ascii="Times New Roman" w:hAnsi="Times New Roman" w:cs="Times New Roman"/>
          <w:sz w:val="24"/>
          <w:szCs w:val="24"/>
        </w:rPr>
        <w:t>5. Další díla:</w:t>
      </w:r>
    </w:p>
    <w:p w14:paraId="09865DC2" w14:textId="1F35DD39" w:rsidR="00604E7C" w:rsidRDefault="00604E7C" w:rsidP="00604E7C">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Na prahu ráje</w:t>
      </w:r>
    </w:p>
    <w:p w14:paraId="40F46D70" w14:textId="7EB3D7FF" w:rsidR="00604E7C" w:rsidRDefault="00604E7C" w:rsidP="00604E7C">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Něžná je noc</w:t>
      </w:r>
    </w:p>
    <w:p w14:paraId="3DA6DA4A" w14:textId="0A26CB3A" w:rsidR="00604E7C" w:rsidRPr="00604E7C" w:rsidRDefault="00604E7C" w:rsidP="00604E7C">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Povídky (</w:t>
      </w:r>
      <w:r w:rsidRPr="00604E7C">
        <w:rPr>
          <w:rFonts w:ascii="Times New Roman" w:hAnsi="Times New Roman" w:cs="Times New Roman"/>
          <w:sz w:val="24"/>
          <w:szCs w:val="24"/>
        </w:rPr>
        <w:t>Podivuhodný případ Benjamina Buttona</w:t>
      </w:r>
      <w:r>
        <w:rPr>
          <w:rFonts w:ascii="Times New Roman" w:hAnsi="Times New Roman" w:cs="Times New Roman"/>
          <w:sz w:val="24"/>
          <w:szCs w:val="24"/>
        </w:rPr>
        <w:t>)</w:t>
      </w:r>
    </w:p>
    <w:p w14:paraId="75E00609" w14:textId="7A08E580" w:rsidR="00D1779D" w:rsidRPr="00434023" w:rsidRDefault="00D1779D" w:rsidP="00604E7C">
      <w:pPr>
        <w:spacing w:after="0"/>
        <w:ind w:left="1416"/>
        <w:rPr>
          <w:rFonts w:ascii="Times New Roman" w:hAnsi="Times New Roman" w:cs="Times New Roman"/>
          <w:sz w:val="24"/>
          <w:szCs w:val="24"/>
        </w:rPr>
      </w:pPr>
      <w:r w:rsidRPr="00434023">
        <w:rPr>
          <w:rFonts w:ascii="Times New Roman" w:hAnsi="Times New Roman" w:cs="Times New Roman"/>
          <w:sz w:val="24"/>
          <w:szCs w:val="24"/>
        </w:rPr>
        <w:t>6.  Přijetí díla veřejností:</w:t>
      </w:r>
      <w:r w:rsidR="00604E7C">
        <w:rPr>
          <w:rFonts w:ascii="Times New Roman" w:hAnsi="Times New Roman" w:cs="Times New Roman"/>
          <w:sz w:val="24"/>
          <w:szCs w:val="24"/>
        </w:rPr>
        <w:t xml:space="preserve"> </w:t>
      </w:r>
      <w:r w:rsidR="00604E7C" w:rsidRPr="00604E7C">
        <w:rPr>
          <w:rFonts w:ascii="Times New Roman" w:hAnsi="Times New Roman" w:cs="Times New Roman"/>
          <w:sz w:val="24"/>
          <w:szCs w:val="24"/>
        </w:rPr>
        <w:t>Kniha nebyla velkým hitem. Prodávala se průměrně a kritika byla rozpačitá. Fitzgerald zemřel s pocitem, že selhal.</w:t>
      </w:r>
      <w:r w:rsidR="00604E7C">
        <w:rPr>
          <w:rFonts w:ascii="Times New Roman" w:hAnsi="Times New Roman" w:cs="Times New Roman"/>
          <w:sz w:val="24"/>
          <w:szCs w:val="24"/>
        </w:rPr>
        <w:t xml:space="preserve"> </w:t>
      </w:r>
      <w:r w:rsidR="00604E7C" w:rsidRPr="00604E7C">
        <w:rPr>
          <w:rFonts w:ascii="Times New Roman" w:hAnsi="Times New Roman" w:cs="Times New Roman"/>
          <w:sz w:val="24"/>
          <w:szCs w:val="24"/>
        </w:rPr>
        <w:t>Dnes: Považuje se za „Velký americký román“ a patří mezi nejvýznamnější díla světové literatury 20. století.</w:t>
      </w:r>
    </w:p>
    <w:p w14:paraId="2FB8839D" w14:textId="7FDEEBF2" w:rsidR="00196A5C" w:rsidRDefault="00D1779D" w:rsidP="00D1779D">
      <w:pPr>
        <w:ind w:left="1418"/>
      </w:pPr>
      <w:r w:rsidRPr="00434023">
        <w:rPr>
          <w:rFonts w:ascii="Times New Roman" w:hAnsi="Times New Roman" w:cs="Times New Roman"/>
          <w:sz w:val="24"/>
          <w:szCs w:val="24"/>
        </w:rPr>
        <w:t>7. Vlastní hodnocení:</w:t>
      </w:r>
      <w:r w:rsidR="0012626E">
        <w:rPr>
          <w:rFonts w:ascii="Times New Roman" w:hAnsi="Times New Roman" w:cs="Times New Roman"/>
          <w:sz w:val="24"/>
          <w:szCs w:val="24"/>
        </w:rPr>
        <w:t xml:space="preserve"> Krátký svižný příběh, který je občas lehce zmatený a těžší na pochopení co se právě stalo. Jinak je celkem smutný a znechucení hodný.</w:t>
      </w:r>
    </w:p>
    <w:sectPr w:rsidR="00196A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F73FE"/>
    <w:multiLevelType w:val="hybridMultilevel"/>
    <w:tmpl w:val="4306A0F0"/>
    <w:lvl w:ilvl="0" w:tplc="04090001">
      <w:start w:val="1"/>
      <w:numFmt w:val="bullet"/>
      <w:lvlText w:val=""/>
      <w:lvlJc w:val="left"/>
      <w:pPr>
        <w:ind w:left="2134" w:hanging="360"/>
      </w:pPr>
      <w:rPr>
        <w:rFonts w:ascii="Symbol" w:hAnsi="Symbol" w:hint="default"/>
      </w:rPr>
    </w:lvl>
    <w:lvl w:ilvl="1" w:tplc="04090003" w:tentative="1">
      <w:start w:val="1"/>
      <w:numFmt w:val="bullet"/>
      <w:lvlText w:val="o"/>
      <w:lvlJc w:val="left"/>
      <w:pPr>
        <w:ind w:left="2854" w:hanging="360"/>
      </w:pPr>
      <w:rPr>
        <w:rFonts w:ascii="Courier New" w:hAnsi="Courier New" w:cs="Courier New" w:hint="default"/>
      </w:rPr>
    </w:lvl>
    <w:lvl w:ilvl="2" w:tplc="04090005" w:tentative="1">
      <w:start w:val="1"/>
      <w:numFmt w:val="bullet"/>
      <w:lvlText w:val=""/>
      <w:lvlJc w:val="left"/>
      <w:pPr>
        <w:ind w:left="3574" w:hanging="360"/>
      </w:pPr>
      <w:rPr>
        <w:rFonts w:ascii="Wingdings" w:hAnsi="Wingdings" w:hint="default"/>
      </w:rPr>
    </w:lvl>
    <w:lvl w:ilvl="3" w:tplc="04090001" w:tentative="1">
      <w:start w:val="1"/>
      <w:numFmt w:val="bullet"/>
      <w:lvlText w:val=""/>
      <w:lvlJc w:val="left"/>
      <w:pPr>
        <w:ind w:left="4294" w:hanging="360"/>
      </w:pPr>
      <w:rPr>
        <w:rFonts w:ascii="Symbol" w:hAnsi="Symbol" w:hint="default"/>
      </w:rPr>
    </w:lvl>
    <w:lvl w:ilvl="4" w:tplc="04090003" w:tentative="1">
      <w:start w:val="1"/>
      <w:numFmt w:val="bullet"/>
      <w:lvlText w:val="o"/>
      <w:lvlJc w:val="left"/>
      <w:pPr>
        <w:ind w:left="5014" w:hanging="360"/>
      </w:pPr>
      <w:rPr>
        <w:rFonts w:ascii="Courier New" w:hAnsi="Courier New" w:cs="Courier New" w:hint="default"/>
      </w:rPr>
    </w:lvl>
    <w:lvl w:ilvl="5" w:tplc="04090005" w:tentative="1">
      <w:start w:val="1"/>
      <w:numFmt w:val="bullet"/>
      <w:lvlText w:val=""/>
      <w:lvlJc w:val="left"/>
      <w:pPr>
        <w:ind w:left="5734" w:hanging="360"/>
      </w:pPr>
      <w:rPr>
        <w:rFonts w:ascii="Wingdings" w:hAnsi="Wingdings" w:hint="default"/>
      </w:rPr>
    </w:lvl>
    <w:lvl w:ilvl="6" w:tplc="04090001" w:tentative="1">
      <w:start w:val="1"/>
      <w:numFmt w:val="bullet"/>
      <w:lvlText w:val=""/>
      <w:lvlJc w:val="left"/>
      <w:pPr>
        <w:ind w:left="6454" w:hanging="360"/>
      </w:pPr>
      <w:rPr>
        <w:rFonts w:ascii="Symbol" w:hAnsi="Symbol" w:hint="default"/>
      </w:rPr>
    </w:lvl>
    <w:lvl w:ilvl="7" w:tplc="04090003" w:tentative="1">
      <w:start w:val="1"/>
      <w:numFmt w:val="bullet"/>
      <w:lvlText w:val="o"/>
      <w:lvlJc w:val="left"/>
      <w:pPr>
        <w:ind w:left="7174" w:hanging="360"/>
      </w:pPr>
      <w:rPr>
        <w:rFonts w:ascii="Courier New" w:hAnsi="Courier New" w:cs="Courier New" w:hint="default"/>
      </w:rPr>
    </w:lvl>
    <w:lvl w:ilvl="8" w:tplc="04090005" w:tentative="1">
      <w:start w:val="1"/>
      <w:numFmt w:val="bullet"/>
      <w:lvlText w:val=""/>
      <w:lvlJc w:val="left"/>
      <w:pPr>
        <w:ind w:left="7894" w:hanging="360"/>
      </w:pPr>
      <w:rPr>
        <w:rFonts w:ascii="Wingdings" w:hAnsi="Wingdings" w:hint="default"/>
      </w:rPr>
    </w:lvl>
  </w:abstractNum>
  <w:abstractNum w:abstractNumId="1" w15:restartNumberingAfterBreak="0">
    <w:nsid w:val="2FAC28E8"/>
    <w:multiLevelType w:val="hybridMultilevel"/>
    <w:tmpl w:val="ECDA1B12"/>
    <w:lvl w:ilvl="0" w:tplc="04050001">
      <w:start w:val="1"/>
      <w:numFmt w:val="bullet"/>
      <w:lvlText w:val=""/>
      <w:lvlJc w:val="left"/>
      <w:pPr>
        <w:ind w:left="2040" w:hanging="360"/>
      </w:pPr>
      <w:rPr>
        <w:rFonts w:ascii="Symbol" w:hAnsi="Symbol" w:hint="default"/>
      </w:rPr>
    </w:lvl>
    <w:lvl w:ilvl="1" w:tplc="04050003" w:tentative="1">
      <w:start w:val="1"/>
      <w:numFmt w:val="bullet"/>
      <w:lvlText w:val="o"/>
      <w:lvlJc w:val="left"/>
      <w:pPr>
        <w:ind w:left="2760" w:hanging="360"/>
      </w:pPr>
      <w:rPr>
        <w:rFonts w:ascii="Courier New" w:hAnsi="Courier New" w:cs="Courier New" w:hint="default"/>
      </w:rPr>
    </w:lvl>
    <w:lvl w:ilvl="2" w:tplc="04050005" w:tentative="1">
      <w:start w:val="1"/>
      <w:numFmt w:val="bullet"/>
      <w:lvlText w:val=""/>
      <w:lvlJc w:val="left"/>
      <w:pPr>
        <w:ind w:left="3480" w:hanging="360"/>
      </w:pPr>
      <w:rPr>
        <w:rFonts w:ascii="Wingdings" w:hAnsi="Wingdings" w:hint="default"/>
      </w:rPr>
    </w:lvl>
    <w:lvl w:ilvl="3" w:tplc="04050001" w:tentative="1">
      <w:start w:val="1"/>
      <w:numFmt w:val="bullet"/>
      <w:lvlText w:val=""/>
      <w:lvlJc w:val="left"/>
      <w:pPr>
        <w:ind w:left="4200" w:hanging="360"/>
      </w:pPr>
      <w:rPr>
        <w:rFonts w:ascii="Symbol" w:hAnsi="Symbol" w:hint="default"/>
      </w:rPr>
    </w:lvl>
    <w:lvl w:ilvl="4" w:tplc="04050003" w:tentative="1">
      <w:start w:val="1"/>
      <w:numFmt w:val="bullet"/>
      <w:lvlText w:val="o"/>
      <w:lvlJc w:val="left"/>
      <w:pPr>
        <w:ind w:left="4920" w:hanging="360"/>
      </w:pPr>
      <w:rPr>
        <w:rFonts w:ascii="Courier New" w:hAnsi="Courier New" w:cs="Courier New" w:hint="default"/>
      </w:rPr>
    </w:lvl>
    <w:lvl w:ilvl="5" w:tplc="04050005" w:tentative="1">
      <w:start w:val="1"/>
      <w:numFmt w:val="bullet"/>
      <w:lvlText w:val=""/>
      <w:lvlJc w:val="left"/>
      <w:pPr>
        <w:ind w:left="5640" w:hanging="360"/>
      </w:pPr>
      <w:rPr>
        <w:rFonts w:ascii="Wingdings" w:hAnsi="Wingdings" w:hint="default"/>
      </w:rPr>
    </w:lvl>
    <w:lvl w:ilvl="6" w:tplc="04050001" w:tentative="1">
      <w:start w:val="1"/>
      <w:numFmt w:val="bullet"/>
      <w:lvlText w:val=""/>
      <w:lvlJc w:val="left"/>
      <w:pPr>
        <w:ind w:left="6360" w:hanging="360"/>
      </w:pPr>
      <w:rPr>
        <w:rFonts w:ascii="Symbol" w:hAnsi="Symbol" w:hint="default"/>
      </w:rPr>
    </w:lvl>
    <w:lvl w:ilvl="7" w:tplc="04050003" w:tentative="1">
      <w:start w:val="1"/>
      <w:numFmt w:val="bullet"/>
      <w:lvlText w:val="o"/>
      <w:lvlJc w:val="left"/>
      <w:pPr>
        <w:ind w:left="7080" w:hanging="360"/>
      </w:pPr>
      <w:rPr>
        <w:rFonts w:ascii="Courier New" w:hAnsi="Courier New" w:cs="Courier New" w:hint="default"/>
      </w:rPr>
    </w:lvl>
    <w:lvl w:ilvl="8" w:tplc="04050005" w:tentative="1">
      <w:start w:val="1"/>
      <w:numFmt w:val="bullet"/>
      <w:lvlText w:val=""/>
      <w:lvlJc w:val="left"/>
      <w:pPr>
        <w:ind w:left="7800" w:hanging="360"/>
      </w:pPr>
      <w:rPr>
        <w:rFonts w:ascii="Wingdings" w:hAnsi="Wingdings" w:hint="default"/>
      </w:rPr>
    </w:lvl>
  </w:abstractNum>
  <w:abstractNum w:abstractNumId="2" w15:restartNumberingAfterBreak="0">
    <w:nsid w:val="4D381F87"/>
    <w:multiLevelType w:val="hybridMultilevel"/>
    <w:tmpl w:val="8A7E684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52CF1A03"/>
    <w:multiLevelType w:val="hybridMultilevel"/>
    <w:tmpl w:val="32D479F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16cid:durableId="2062437801">
    <w:abstractNumId w:val="1"/>
  </w:num>
  <w:num w:numId="2" w16cid:durableId="851802745">
    <w:abstractNumId w:val="2"/>
  </w:num>
  <w:num w:numId="3" w16cid:durableId="1980525889">
    <w:abstractNumId w:val="0"/>
  </w:num>
  <w:num w:numId="4" w16cid:durableId="1068844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79D"/>
    <w:rsid w:val="000B4B66"/>
    <w:rsid w:val="0012626E"/>
    <w:rsid w:val="00196A5C"/>
    <w:rsid w:val="001F45CB"/>
    <w:rsid w:val="00434023"/>
    <w:rsid w:val="00604E7C"/>
    <w:rsid w:val="00951954"/>
    <w:rsid w:val="00960038"/>
    <w:rsid w:val="00D1779D"/>
    <w:rsid w:val="00F5337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83E2D"/>
  <w15:chartTrackingRefBased/>
  <w15:docId w15:val="{8DD1A6D1-FF33-4E0E-BCF3-EE8B3119C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9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Valenta</dc:creator>
  <cp:keywords/>
  <dc:description/>
  <cp:lastModifiedBy>Petr Valenta (student C4c)</cp:lastModifiedBy>
  <cp:revision>3</cp:revision>
  <dcterms:created xsi:type="dcterms:W3CDTF">2022-10-15T11:15:00Z</dcterms:created>
  <dcterms:modified xsi:type="dcterms:W3CDTF">2026-02-24T12:45:00Z</dcterms:modified>
</cp:coreProperties>
</file>