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205B" w14:textId="566EC2F8" w:rsidR="00F227F8" w:rsidRPr="00F227F8" w:rsidRDefault="00F227F8" w:rsidP="00F227F8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 w:rsidRPr="00F227F8">
        <w:rPr>
          <w:rFonts w:ascii="Times New Roman" w:hAnsi="Times New Roman" w:cs="Times New Roman"/>
          <w:sz w:val="36"/>
          <w:szCs w:val="36"/>
          <w:lang w:eastAsia="cs-CZ"/>
        </w:rPr>
        <w:t xml:space="preserve">Válka s </w:t>
      </w:r>
      <w:r>
        <w:rPr>
          <w:rFonts w:ascii="Times New Roman" w:hAnsi="Times New Roman" w:cs="Times New Roman"/>
          <w:sz w:val="36"/>
          <w:szCs w:val="36"/>
          <w:lang w:eastAsia="cs-CZ"/>
        </w:rPr>
        <w:t>M</w:t>
      </w:r>
      <w:r w:rsidRPr="00F227F8">
        <w:rPr>
          <w:rFonts w:ascii="Times New Roman" w:hAnsi="Times New Roman" w:cs="Times New Roman"/>
          <w:sz w:val="36"/>
          <w:szCs w:val="36"/>
          <w:lang w:eastAsia="cs-CZ"/>
        </w:rPr>
        <w:t>loky</w:t>
      </w:r>
    </w:p>
    <w:p w14:paraId="762CBB92" w14:textId="0E8BEB78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F227F8">
        <w:rPr>
          <w:rFonts w:ascii="Times New Roman" w:hAnsi="Times New Roman" w:cs="Times New Roman"/>
          <w:sz w:val="24"/>
          <w:szCs w:val="24"/>
          <w:lang w:eastAsia="cs-CZ"/>
        </w:rPr>
        <w:t>Karel Čapek</w:t>
      </w:r>
    </w:p>
    <w:p w14:paraId="2D24B7BE" w14:textId="79A99FC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A509F9">
        <w:rPr>
          <w:rFonts w:ascii="Times New Roman" w:hAnsi="Times New Roman" w:cs="Times New Roman"/>
          <w:sz w:val="24"/>
          <w:szCs w:val="24"/>
          <w:lang w:eastAsia="cs-CZ"/>
        </w:rPr>
        <w:t xml:space="preserve"> 1933</w:t>
      </w:r>
    </w:p>
    <w:p w14:paraId="74A9B67B" w14:textId="723A875F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F227F8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74608808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6D29AA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7B36D2C0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6D29AA">
        <w:rPr>
          <w:rFonts w:ascii="Times New Roman" w:hAnsi="Times New Roman" w:cs="Times New Roman"/>
          <w:sz w:val="24"/>
          <w:szCs w:val="24"/>
        </w:rPr>
        <w:t xml:space="preserve"> Antiutopický román (1. část</w:t>
      </w:r>
      <w:r w:rsidR="009F0A0E">
        <w:rPr>
          <w:rFonts w:ascii="Times New Roman" w:hAnsi="Times New Roman" w:cs="Times New Roman"/>
          <w:sz w:val="24"/>
          <w:szCs w:val="24"/>
        </w:rPr>
        <w:t xml:space="preserve"> Dobrodružství </w:t>
      </w:r>
    </w:p>
    <w:p w14:paraId="23743161" w14:textId="7C770136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4258B5" w:rsidRPr="004258B5">
        <w:rPr>
          <w:rFonts w:ascii="Times New Roman" w:hAnsi="Times New Roman" w:cs="Times New Roman"/>
          <w:sz w:val="24"/>
          <w:szCs w:val="24"/>
        </w:rPr>
        <w:t>Meziválečná česká literatura</w:t>
      </w:r>
      <w:r w:rsidR="004258B5">
        <w:rPr>
          <w:rFonts w:ascii="Times New Roman" w:hAnsi="Times New Roman" w:cs="Times New Roman"/>
          <w:sz w:val="24"/>
          <w:szCs w:val="24"/>
        </w:rPr>
        <w:t>, demokratický proud</w:t>
      </w:r>
    </w:p>
    <w:p w14:paraId="3B970957" w14:textId="2C25682D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4258B5" w:rsidRPr="004258B5">
        <w:rPr>
          <w:rFonts w:ascii="Times New Roman" w:hAnsi="Times New Roman" w:cs="Times New Roman"/>
          <w:sz w:val="24"/>
          <w:szCs w:val="24"/>
        </w:rPr>
        <w:t>Kritika lidské chamtivosti</w:t>
      </w:r>
    </w:p>
    <w:p w14:paraId="2C4E23CD" w14:textId="49C7BC02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59236F">
        <w:rPr>
          <w:rFonts w:ascii="Times New Roman" w:hAnsi="Times New Roman" w:cs="Times New Roman"/>
          <w:sz w:val="24"/>
          <w:szCs w:val="24"/>
        </w:rPr>
        <w:t>Varování před nacismem a fašismem</w:t>
      </w:r>
      <w:r w:rsidR="00881683">
        <w:rPr>
          <w:rFonts w:ascii="Times New Roman" w:hAnsi="Times New Roman" w:cs="Times New Roman"/>
          <w:sz w:val="24"/>
          <w:szCs w:val="24"/>
        </w:rPr>
        <w:t>, kapitalismem</w:t>
      </w:r>
    </w:p>
    <w:p w14:paraId="4CC0371B" w14:textId="008A32A2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BB5386">
        <w:rPr>
          <w:rFonts w:ascii="Times New Roman" w:hAnsi="Times New Roman" w:cs="Times New Roman"/>
          <w:sz w:val="24"/>
          <w:szCs w:val="24"/>
        </w:rPr>
        <w:t xml:space="preserve"> Ostrovy v Tichomoří, </w:t>
      </w:r>
      <w:r w:rsidR="00C94AD4">
        <w:rPr>
          <w:rFonts w:ascii="Times New Roman" w:hAnsi="Times New Roman" w:cs="Times New Roman"/>
          <w:sz w:val="24"/>
          <w:szCs w:val="24"/>
        </w:rPr>
        <w:t>území čr, celý svět</w:t>
      </w:r>
    </w:p>
    <w:p w14:paraId="050ED32A" w14:textId="37F95C09" w:rsidR="00D1779D" w:rsidRPr="001F20E5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>:</w:t>
      </w:r>
      <w:r w:rsidR="00E45893">
        <w:rPr>
          <w:rFonts w:ascii="Times New Roman" w:hAnsi="Times New Roman" w:cs="Times New Roman"/>
          <w:sz w:val="24"/>
          <w:szCs w:val="24"/>
        </w:rPr>
        <w:t xml:space="preserve"> 30. léta 20.st. a blízká budoucnosts</w:t>
      </w:r>
    </w:p>
    <w:p w14:paraId="24C7A942" w14:textId="70CC5615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</w:p>
    <w:p w14:paraId="0FC54B6E" w14:textId="3361A1A9" w:rsidR="009F0A0E" w:rsidRDefault="009F0A0E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část: Dobrodružství Van Tocha, který objeví </w:t>
      </w:r>
      <w:r w:rsidR="00273A5E">
        <w:rPr>
          <w:rFonts w:ascii="Times New Roman" w:hAnsi="Times New Roman" w:cs="Times New Roman"/>
          <w:sz w:val="24"/>
          <w:szCs w:val="24"/>
        </w:rPr>
        <w:t>ostrov,</w:t>
      </w:r>
      <w:r>
        <w:rPr>
          <w:rFonts w:ascii="Times New Roman" w:hAnsi="Times New Roman" w:cs="Times New Roman"/>
          <w:sz w:val="24"/>
          <w:szCs w:val="24"/>
        </w:rPr>
        <w:t xml:space="preserve"> na kterém žijí mloci. Uzavře s nimi </w:t>
      </w:r>
      <w:r w:rsidR="00273A5E">
        <w:rPr>
          <w:rFonts w:ascii="Times New Roman" w:hAnsi="Times New Roman" w:cs="Times New Roman"/>
          <w:sz w:val="24"/>
          <w:szCs w:val="24"/>
        </w:rPr>
        <w:t>dohodu,</w:t>
      </w:r>
      <w:r>
        <w:rPr>
          <w:rFonts w:ascii="Times New Roman" w:hAnsi="Times New Roman" w:cs="Times New Roman"/>
          <w:sz w:val="24"/>
          <w:szCs w:val="24"/>
        </w:rPr>
        <w:t xml:space="preserve"> že on jim bude dávat nože a oni jemu na oplátku </w:t>
      </w:r>
      <w:r w:rsidR="000969F8">
        <w:rPr>
          <w:rFonts w:ascii="Times New Roman" w:hAnsi="Times New Roman" w:cs="Times New Roman"/>
          <w:sz w:val="24"/>
          <w:szCs w:val="24"/>
        </w:rPr>
        <w:t>perly. Van Toch přijíždí do Prahy za panem Bondym</w:t>
      </w:r>
      <w:r w:rsidR="00E80A59">
        <w:rPr>
          <w:rFonts w:ascii="Times New Roman" w:hAnsi="Times New Roman" w:cs="Times New Roman"/>
          <w:sz w:val="24"/>
          <w:szCs w:val="24"/>
        </w:rPr>
        <w:t>, továrníkem a businessmanem. Zde pan Po</w:t>
      </w:r>
      <w:r w:rsidR="008155E9">
        <w:rPr>
          <w:rFonts w:ascii="Times New Roman" w:hAnsi="Times New Roman" w:cs="Times New Roman"/>
          <w:sz w:val="24"/>
          <w:szCs w:val="24"/>
        </w:rPr>
        <w:t>v</w:t>
      </w:r>
      <w:r w:rsidR="00E80A59">
        <w:rPr>
          <w:rFonts w:ascii="Times New Roman" w:hAnsi="Times New Roman" w:cs="Times New Roman"/>
          <w:sz w:val="24"/>
          <w:szCs w:val="24"/>
        </w:rPr>
        <w:t xml:space="preserve">ondra </w:t>
      </w:r>
      <w:r w:rsidR="00F71006">
        <w:rPr>
          <w:rFonts w:ascii="Times New Roman" w:hAnsi="Times New Roman" w:cs="Times New Roman"/>
          <w:sz w:val="24"/>
          <w:szCs w:val="24"/>
        </w:rPr>
        <w:t xml:space="preserve">ho pustí dovnitř. A Van Toch s panem Bondym uzavírá </w:t>
      </w:r>
      <w:r w:rsidR="00111435">
        <w:rPr>
          <w:rFonts w:ascii="Times New Roman" w:hAnsi="Times New Roman" w:cs="Times New Roman"/>
          <w:sz w:val="24"/>
          <w:szCs w:val="24"/>
        </w:rPr>
        <w:t>dohodu o mloky</w:t>
      </w:r>
    </w:p>
    <w:p w14:paraId="53D6E034" w14:textId="314F3781" w:rsidR="00111435" w:rsidRDefault="00111435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část: Většina ústřižky z</w:t>
      </w:r>
      <w:r w:rsidR="00183B3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novin</w:t>
      </w:r>
      <w:r w:rsidR="00183B35">
        <w:rPr>
          <w:rFonts w:ascii="Times New Roman" w:hAnsi="Times New Roman" w:cs="Times New Roman"/>
          <w:sz w:val="24"/>
          <w:szCs w:val="24"/>
        </w:rPr>
        <w:t>, odborné publikace</w:t>
      </w:r>
      <w:r>
        <w:rPr>
          <w:rFonts w:ascii="Times New Roman" w:hAnsi="Times New Roman" w:cs="Times New Roman"/>
          <w:sz w:val="24"/>
          <w:szCs w:val="24"/>
        </w:rPr>
        <w:t>. Mloci se stávají levnou pracovní silou</w:t>
      </w:r>
      <w:r w:rsidR="00183B35">
        <w:rPr>
          <w:rFonts w:ascii="Times New Roman" w:hAnsi="Times New Roman" w:cs="Times New Roman"/>
          <w:sz w:val="24"/>
          <w:szCs w:val="24"/>
        </w:rPr>
        <w:t xml:space="preserve">. </w:t>
      </w:r>
      <w:r w:rsidR="00B81171">
        <w:rPr>
          <w:rFonts w:ascii="Times New Roman" w:hAnsi="Times New Roman" w:cs="Times New Roman"/>
          <w:sz w:val="24"/>
          <w:szCs w:val="24"/>
        </w:rPr>
        <w:t>Chovají se k nim jako k otrokům. Obchodují s</w:t>
      </w:r>
      <w:r w:rsidR="007E275C">
        <w:rPr>
          <w:rFonts w:ascii="Times New Roman" w:hAnsi="Times New Roman" w:cs="Times New Roman"/>
          <w:sz w:val="24"/>
          <w:szCs w:val="24"/>
        </w:rPr>
        <w:t> </w:t>
      </w:r>
      <w:r w:rsidR="00B81171">
        <w:rPr>
          <w:rFonts w:ascii="Times New Roman" w:hAnsi="Times New Roman" w:cs="Times New Roman"/>
          <w:sz w:val="24"/>
          <w:szCs w:val="24"/>
        </w:rPr>
        <w:t>mloky</w:t>
      </w:r>
      <w:r w:rsidR="007E275C">
        <w:rPr>
          <w:rFonts w:ascii="Times New Roman" w:hAnsi="Times New Roman" w:cs="Times New Roman"/>
          <w:sz w:val="24"/>
          <w:szCs w:val="24"/>
        </w:rPr>
        <w:t xml:space="preserve">, bez </w:t>
      </w:r>
      <w:r w:rsidR="007F1E10">
        <w:rPr>
          <w:rFonts w:ascii="Times New Roman" w:hAnsi="Times New Roman" w:cs="Times New Roman"/>
          <w:sz w:val="24"/>
          <w:szCs w:val="24"/>
        </w:rPr>
        <w:t>rozmyslu,</w:t>
      </w:r>
      <w:r w:rsidR="007E275C">
        <w:rPr>
          <w:rFonts w:ascii="Times New Roman" w:hAnsi="Times New Roman" w:cs="Times New Roman"/>
          <w:sz w:val="24"/>
          <w:szCs w:val="24"/>
        </w:rPr>
        <w:t xml:space="preserve"> co po nich mloci žádají</w:t>
      </w:r>
      <w:r w:rsidR="002E64C1">
        <w:rPr>
          <w:rFonts w:ascii="Times New Roman" w:hAnsi="Times New Roman" w:cs="Times New Roman"/>
          <w:sz w:val="24"/>
          <w:szCs w:val="24"/>
        </w:rPr>
        <w:t xml:space="preserve"> např trhavinu</w:t>
      </w:r>
      <w:r w:rsidR="007E275C">
        <w:rPr>
          <w:rFonts w:ascii="Times New Roman" w:hAnsi="Times New Roman" w:cs="Times New Roman"/>
          <w:sz w:val="24"/>
          <w:szCs w:val="24"/>
        </w:rPr>
        <w:t xml:space="preserve">. </w:t>
      </w:r>
      <w:r w:rsidR="007F1E10">
        <w:rPr>
          <w:rFonts w:ascii="Times New Roman" w:hAnsi="Times New Roman" w:cs="Times New Roman"/>
          <w:sz w:val="24"/>
          <w:szCs w:val="24"/>
        </w:rPr>
        <w:t xml:space="preserve">Mloci se roztahují a dělají si všude </w:t>
      </w:r>
      <w:r w:rsidR="002E64C1">
        <w:rPr>
          <w:rFonts w:ascii="Times New Roman" w:hAnsi="Times New Roman" w:cs="Times New Roman"/>
          <w:sz w:val="24"/>
          <w:szCs w:val="24"/>
        </w:rPr>
        <w:t>mělkou vodu. Lidé se stahují do hor. Mloci se spolčují.</w:t>
      </w:r>
    </w:p>
    <w:p w14:paraId="7688666F" w14:textId="15338E6A" w:rsidR="002E64C1" w:rsidRDefault="002E64C1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část: Válečná reportáž. Mloci otevřeně vyhlašují válku </w:t>
      </w:r>
      <w:r w:rsidR="008F4358">
        <w:rPr>
          <w:rFonts w:ascii="Times New Roman" w:hAnsi="Times New Roman" w:cs="Times New Roman"/>
          <w:sz w:val="24"/>
          <w:szCs w:val="24"/>
        </w:rPr>
        <w:t xml:space="preserve">lidstvu. Vede je Chief Salamander. Mloci pronikají všude a vyzívají </w:t>
      </w:r>
      <w:r w:rsidR="000E3465">
        <w:rPr>
          <w:rFonts w:ascii="Times New Roman" w:hAnsi="Times New Roman" w:cs="Times New Roman"/>
          <w:sz w:val="24"/>
          <w:szCs w:val="24"/>
        </w:rPr>
        <w:t>lidstvo,</w:t>
      </w:r>
      <w:r w:rsidR="008F4358">
        <w:rPr>
          <w:rFonts w:ascii="Times New Roman" w:hAnsi="Times New Roman" w:cs="Times New Roman"/>
          <w:sz w:val="24"/>
          <w:szCs w:val="24"/>
        </w:rPr>
        <w:t xml:space="preserve"> aby se vzdalo. </w:t>
      </w:r>
      <w:r w:rsidR="000E3465">
        <w:rPr>
          <w:rFonts w:ascii="Times New Roman" w:hAnsi="Times New Roman" w:cs="Times New Roman"/>
          <w:sz w:val="24"/>
          <w:szCs w:val="24"/>
        </w:rPr>
        <w:t xml:space="preserve">Končí to tím, že pan Povondra sedí na </w:t>
      </w:r>
      <w:r w:rsidR="008155E9">
        <w:rPr>
          <w:rFonts w:ascii="Times New Roman" w:hAnsi="Times New Roman" w:cs="Times New Roman"/>
          <w:sz w:val="24"/>
          <w:szCs w:val="24"/>
        </w:rPr>
        <w:t xml:space="preserve">břehu Vltavy se synem a </w:t>
      </w:r>
      <w:r w:rsidR="00273A5E">
        <w:rPr>
          <w:rFonts w:ascii="Times New Roman" w:hAnsi="Times New Roman" w:cs="Times New Roman"/>
          <w:sz w:val="24"/>
          <w:szCs w:val="24"/>
        </w:rPr>
        <w:t>vidí mloka ve Vltavě</w:t>
      </w:r>
      <w:r w:rsidR="00BB2FAA">
        <w:rPr>
          <w:rFonts w:ascii="Times New Roman" w:hAnsi="Times New Roman" w:cs="Times New Roman"/>
          <w:sz w:val="24"/>
          <w:szCs w:val="24"/>
        </w:rPr>
        <w:t>, jemu to značí konec světa</w:t>
      </w:r>
      <w:r w:rsidR="001E29D0">
        <w:rPr>
          <w:rFonts w:ascii="Times New Roman" w:hAnsi="Times New Roman" w:cs="Times New Roman"/>
          <w:sz w:val="24"/>
          <w:szCs w:val="24"/>
        </w:rPr>
        <w:t>.</w:t>
      </w:r>
      <w:r w:rsidR="009A25FF">
        <w:rPr>
          <w:rFonts w:ascii="Times New Roman" w:hAnsi="Times New Roman" w:cs="Times New Roman"/>
          <w:sz w:val="24"/>
          <w:szCs w:val="24"/>
        </w:rPr>
        <w:t xml:space="preserve"> Pan Povondra lituje </w:t>
      </w:r>
      <w:r w:rsidR="009821B0">
        <w:rPr>
          <w:rFonts w:ascii="Times New Roman" w:hAnsi="Times New Roman" w:cs="Times New Roman"/>
          <w:sz w:val="24"/>
          <w:szCs w:val="24"/>
        </w:rPr>
        <w:t>že pustil Van Tocha k panu Bondimu.</w:t>
      </w:r>
    </w:p>
    <w:p w14:paraId="5AC0EBAF" w14:textId="4FF8F192" w:rsidR="00BB2FAA" w:rsidRDefault="00BB2FAA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konci děje </w:t>
      </w:r>
      <w:r w:rsidR="00310B07">
        <w:rPr>
          <w:rFonts w:ascii="Times New Roman" w:hAnsi="Times New Roman" w:cs="Times New Roman"/>
          <w:sz w:val="24"/>
          <w:szCs w:val="24"/>
        </w:rPr>
        <w:t>kapitola,</w:t>
      </w:r>
      <w:r>
        <w:rPr>
          <w:rFonts w:ascii="Times New Roman" w:hAnsi="Times New Roman" w:cs="Times New Roman"/>
          <w:sz w:val="24"/>
          <w:szCs w:val="24"/>
        </w:rPr>
        <w:t xml:space="preserve"> kde vypravěč vede </w:t>
      </w:r>
      <w:r w:rsidR="002C1D64">
        <w:rPr>
          <w:rFonts w:ascii="Times New Roman" w:hAnsi="Times New Roman" w:cs="Times New Roman"/>
          <w:sz w:val="24"/>
          <w:szCs w:val="24"/>
        </w:rPr>
        <w:t xml:space="preserve">dialog s autorem: </w:t>
      </w:r>
      <w:r w:rsidR="00310B07">
        <w:rPr>
          <w:rFonts w:ascii="Times New Roman" w:hAnsi="Times New Roman" w:cs="Times New Roman"/>
          <w:sz w:val="24"/>
          <w:szCs w:val="24"/>
        </w:rPr>
        <w:t>Rozmlouvají,</w:t>
      </w:r>
      <w:r w:rsidR="0083291D">
        <w:rPr>
          <w:rFonts w:ascii="Times New Roman" w:hAnsi="Times New Roman" w:cs="Times New Roman"/>
          <w:sz w:val="24"/>
          <w:szCs w:val="24"/>
        </w:rPr>
        <w:t xml:space="preserve"> </w:t>
      </w:r>
      <w:r w:rsidR="00310B07">
        <w:rPr>
          <w:rFonts w:ascii="Times New Roman" w:hAnsi="Times New Roman" w:cs="Times New Roman"/>
          <w:sz w:val="24"/>
          <w:szCs w:val="24"/>
        </w:rPr>
        <w:t>jestli nechat lidstvo vymřít. Je nám dána naděje pro lidstvo, kdy mloci se začnou chovat jako lidé</w:t>
      </w:r>
      <w:r w:rsidR="00A509F9">
        <w:rPr>
          <w:rFonts w:ascii="Times New Roman" w:hAnsi="Times New Roman" w:cs="Times New Roman"/>
          <w:sz w:val="24"/>
          <w:szCs w:val="24"/>
        </w:rPr>
        <w:t>, z</w:t>
      </w:r>
      <w:r w:rsidR="00310B07">
        <w:rPr>
          <w:rFonts w:ascii="Times New Roman" w:hAnsi="Times New Roman" w:cs="Times New Roman"/>
          <w:sz w:val="24"/>
          <w:szCs w:val="24"/>
        </w:rPr>
        <w:t xml:space="preserve">nepřátelí se proti sobě </w:t>
      </w:r>
      <w:r w:rsidR="00A509F9">
        <w:rPr>
          <w:rFonts w:ascii="Times New Roman" w:hAnsi="Times New Roman" w:cs="Times New Roman"/>
          <w:sz w:val="24"/>
          <w:szCs w:val="24"/>
        </w:rPr>
        <w:t>a navzájem se zničí.</w:t>
      </w:r>
    </w:p>
    <w:p w14:paraId="1AB508E5" w14:textId="7057B330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5D2F11">
        <w:rPr>
          <w:rFonts w:ascii="Times New Roman" w:hAnsi="Times New Roman" w:cs="Times New Roman"/>
          <w:sz w:val="24"/>
          <w:szCs w:val="24"/>
        </w:rPr>
        <w:t>Van Toch přijíždí na ostrov a objevuje mloky</w:t>
      </w:r>
    </w:p>
    <w:p w14:paraId="2E22EA59" w14:textId="47B5F4E9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D11CE1">
        <w:rPr>
          <w:rFonts w:ascii="Times New Roman" w:hAnsi="Times New Roman" w:cs="Times New Roman"/>
          <w:sz w:val="24"/>
          <w:szCs w:val="24"/>
        </w:rPr>
        <w:t xml:space="preserve"> Pan Povondra lituje že pustil Van Tocha k panu Bondimu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101069FB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  <w:r w:rsidR="00E45893">
        <w:rPr>
          <w:rFonts w:ascii="Times New Roman" w:hAnsi="Times New Roman" w:cs="Times New Roman"/>
          <w:sz w:val="24"/>
          <w:szCs w:val="24"/>
        </w:rPr>
        <w:t>er-forma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40B3936" w14:textId="34BAB0B7" w:rsidR="00E45893" w:rsidRDefault="00DB583E" w:rsidP="00DB583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583E">
        <w:rPr>
          <w:rFonts w:ascii="Times New Roman" w:hAnsi="Times New Roman" w:cs="Times New Roman"/>
          <w:b/>
          <w:bCs/>
          <w:sz w:val="24"/>
          <w:szCs w:val="24"/>
        </w:rPr>
        <w:t>Kapitán van Toch:</w:t>
      </w:r>
      <w:r w:rsidRPr="00DB583E">
        <w:rPr>
          <w:rFonts w:ascii="Times New Roman" w:hAnsi="Times New Roman" w:cs="Times New Roman"/>
          <w:sz w:val="24"/>
          <w:szCs w:val="24"/>
        </w:rPr>
        <w:t xml:space="preserve"> Starý námořník, objevitel mloků; v jádru dobrák, který je chce chránit, ale nevědomky spustí jejich komerční využití.</w:t>
      </w:r>
    </w:p>
    <w:p w14:paraId="0A3B57F5" w14:textId="1B470C93" w:rsidR="00DB583E" w:rsidRDefault="00DB583E" w:rsidP="00DB583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583E">
        <w:rPr>
          <w:rFonts w:ascii="Times New Roman" w:hAnsi="Times New Roman" w:cs="Times New Roman"/>
          <w:b/>
          <w:bCs/>
          <w:sz w:val="24"/>
          <w:szCs w:val="24"/>
        </w:rPr>
        <w:t>G. H. Bondy:</w:t>
      </w:r>
      <w:r w:rsidRPr="00DB583E">
        <w:rPr>
          <w:rFonts w:ascii="Times New Roman" w:hAnsi="Times New Roman" w:cs="Times New Roman"/>
          <w:sz w:val="24"/>
          <w:szCs w:val="24"/>
        </w:rPr>
        <w:t xml:space="preserve"> Bohatý továrník, symbol kapitalismu; vidí v mlocích jen levnou pracovní sílu a zisk.</w:t>
      </w:r>
    </w:p>
    <w:p w14:paraId="51629D4A" w14:textId="530D2D71" w:rsidR="00DB583E" w:rsidRDefault="000074FE" w:rsidP="00DB583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74FE">
        <w:rPr>
          <w:rFonts w:ascii="Times New Roman" w:hAnsi="Times New Roman" w:cs="Times New Roman"/>
          <w:b/>
          <w:bCs/>
          <w:sz w:val="24"/>
          <w:szCs w:val="24"/>
        </w:rPr>
        <w:t>Pan Povondra:</w:t>
      </w:r>
      <w:r w:rsidRPr="000074FE">
        <w:rPr>
          <w:rFonts w:ascii="Times New Roman" w:hAnsi="Times New Roman" w:cs="Times New Roman"/>
          <w:sz w:val="24"/>
          <w:szCs w:val="24"/>
        </w:rPr>
        <w:t xml:space="preserve"> Bondyho vrátný; postava "malého českého člověka". Skrze něj vidíme vinu nás všech</w:t>
      </w:r>
    </w:p>
    <w:p w14:paraId="43C0649C" w14:textId="22240C2C" w:rsidR="000074FE" w:rsidRDefault="000074FE" w:rsidP="00DB583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074FE">
        <w:rPr>
          <w:rFonts w:ascii="Times New Roman" w:hAnsi="Times New Roman" w:cs="Times New Roman"/>
          <w:b/>
          <w:bCs/>
          <w:sz w:val="24"/>
          <w:szCs w:val="24"/>
        </w:rPr>
        <w:t>Chief Salamander:</w:t>
      </w:r>
      <w:r w:rsidRPr="000074FE">
        <w:rPr>
          <w:rFonts w:ascii="Times New Roman" w:hAnsi="Times New Roman" w:cs="Times New Roman"/>
          <w:sz w:val="24"/>
          <w:szCs w:val="24"/>
        </w:rPr>
        <w:t xml:space="preserve"> Vůdce mloků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74FE">
        <w:rPr>
          <w:rFonts w:ascii="Times New Roman" w:hAnsi="Times New Roman" w:cs="Times New Roman"/>
          <w:sz w:val="24"/>
          <w:szCs w:val="24"/>
        </w:rPr>
        <w:t>bývalý člověk (četař), který mloky vede k destrukci pevniny.</w:t>
      </w:r>
    </w:p>
    <w:p w14:paraId="0B734BB1" w14:textId="2D4A0919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  <w:r w:rsidR="00D91B40">
        <w:rPr>
          <w:rFonts w:ascii="Times New Roman" w:hAnsi="Times New Roman" w:cs="Times New Roman"/>
          <w:sz w:val="24"/>
          <w:szCs w:val="24"/>
        </w:rPr>
        <w:t xml:space="preserve"> 3 knihy a v nich kapitoly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4D9B3C90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  <w:r w:rsidR="00D72F3E" w:rsidRPr="00D72F3E">
        <w:rPr>
          <w:rFonts w:ascii="Times New Roman" w:hAnsi="Times New Roman" w:cs="Times New Roman"/>
          <w:sz w:val="24"/>
          <w:szCs w:val="24"/>
        </w:rPr>
        <w:t>Obrovská rozmanitost</w:t>
      </w:r>
      <w:r w:rsidR="00D72F3E">
        <w:rPr>
          <w:rFonts w:ascii="Times New Roman" w:hAnsi="Times New Roman" w:cs="Times New Roman"/>
          <w:sz w:val="24"/>
          <w:szCs w:val="24"/>
        </w:rPr>
        <w:t xml:space="preserve">, novinářský styl, </w:t>
      </w:r>
      <w:r w:rsidR="007C2E44">
        <w:rPr>
          <w:rFonts w:ascii="Times New Roman" w:hAnsi="Times New Roman" w:cs="Times New Roman"/>
          <w:sz w:val="24"/>
          <w:szCs w:val="24"/>
        </w:rPr>
        <w:t>odborný styl, lidová mluva, satira, ironie</w:t>
      </w:r>
    </w:p>
    <w:p w14:paraId="4DC4B323" w14:textId="67FD9ABB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B1B69" w:rsidRPr="000B1B69">
        <w:rPr>
          <w:rFonts w:ascii="Times New Roman" w:hAnsi="Times New Roman" w:cs="Times New Roman"/>
          <w:sz w:val="24"/>
          <w:szCs w:val="24"/>
        </w:rPr>
        <w:t>Rozhlasové hry, divadelní adaptace a komiksové zpracování</w:t>
      </w:r>
      <w:r w:rsidR="000B1B69">
        <w:rPr>
          <w:rFonts w:ascii="Times New Roman" w:hAnsi="Times New Roman" w:cs="Times New Roman"/>
          <w:sz w:val="24"/>
          <w:szCs w:val="24"/>
        </w:rPr>
        <w:t>, film v přípravě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1570F8D0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D82917">
        <w:rPr>
          <w:rFonts w:ascii="Times New Roman" w:hAnsi="Times New Roman" w:cs="Times New Roman"/>
          <w:sz w:val="24"/>
          <w:szCs w:val="24"/>
          <w:lang w:eastAsia="cs-CZ"/>
        </w:rPr>
        <w:t>20. století</w:t>
      </w:r>
    </w:p>
    <w:p w14:paraId="4CF947D3" w14:textId="140D8465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82917">
        <w:rPr>
          <w:rFonts w:ascii="Times New Roman" w:hAnsi="Times New Roman" w:cs="Times New Roman"/>
          <w:sz w:val="24"/>
          <w:szCs w:val="24"/>
        </w:rPr>
        <w:t>1. republika</w:t>
      </w:r>
    </w:p>
    <w:p w14:paraId="1245588D" w14:textId="38C5835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D360D60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Jeden z nejvýznamnějších autorů 20. st.</w:t>
      </w:r>
    </w:p>
    <w:p w14:paraId="4DABFCAF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1890-1938</w:t>
      </w:r>
    </w:p>
    <w:p w14:paraId="5A099320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Prozaik, dramatik, dramaturg, novinář (lidové noviny)</w:t>
      </w:r>
    </w:p>
    <w:p w14:paraId="3C5E0C64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Tvorba a život spojen s 1. republikou</w:t>
      </w:r>
    </w:p>
    <w:p w14:paraId="7F0E2307" w14:textId="77777777" w:rsidR="00D1286C" w:rsidRPr="00CF286D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Žena </w:t>
      </w:r>
      <w:r w:rsidRPr="003614FD">
        <w:rPr>
          <w:rFonts w:ascii="Times New Roman" w:hAnsi="Times New Roman" w:cs="Times New Roman"/>
          <w:sz w:val="24"/>
          <w:szCs w:val="24"/>
        </w:rPr>
        <w:t>Olga Scheinpflugová</w:t>
      </w:r>
      <w:r>
        <w:rPr>
          <w:rFonts w:ascii="Times New Roman" w:hAnsi="Times New Roman" w:cs="Times New Roman"/>
          <w:sz w:val="24"/>
          <w:szCs w:val="24"/>
        </w:rPr>
        <w:t>, b</w:t>
      </w:r>
      <w:r w:rsidRPr="00CF286D">
        <w:rPr>
          <w:rFonts w:ascii="Times New Roman" w:hAnsi="Times New Roman" w:cs="Times New Roman"/>
          <w:sz w:val="24"/>
          <w:szCs w:val="24"/>
        </w:rPr>
        <w:t>ratr Josef Čapek (slovo robot)</w:t>
      </w:r>
    </w:p>
    <w:p w14:paraId="5C62C76A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Bechtěrevova choroba</w:t>
      </w:r>
    </w:p>
    <w:p w14:paraId="548921B8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 Podkrkonoší</w:t>
      </w:r>
    </w:p>
    <w:p w14:paraId="2BDF857C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Gymnázium v Hradci králové, vyhozen za proti Rakouské názory</w:t>
      </w:r>
    </w:p>
    <w:p w14:paraId="3910A044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Přítel T.G. Masaryka (kniha Hovory s TGM)</w:t>
      </w:r>
    </w:p>
    <w:p w14:paraId="4DE12FB6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Antikomunista</w:t>
      </w:r>
    </w:p>
    <w:p w14:paraId="52F03F3E" w14:textId="77777777" w:rsid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Pragmatik, relativismus (neexistuje absolutní pravda)</w:t>
      </w:r>
    </w:p>
    <w:p w14:paraId="3DE3ED5C" w14:textId="48724A5F" w:rsidR="00D1286C" w:rsidRPr="00D1286C" w:rsidRDefault="00D1286C" w:rsidP="00D1286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Zemřel pár měsíců po podepsání Mnichovské dohody</w:t>
      </w:r>
    </w:p>
    <w:p w14:paraId="0962C61C" w14:textId="0C4C507D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322ED5" w14:textId="77777777" w:rsidR="00643B74" w:rsidRDefault="00643B74" w:rsidP="00643B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Další autoři:</w:t>
      </w:r>
    </w:p>
    <w:p w14:paraId="493B846F" w14:textId="77777777" w:rsidR="00643B74" w:rsidRDefault="00643B74" w:rsidP="00643B74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Karel Poláček</w:t>
      </w:r>
    </w:p>
    <w:p w14:paraId="0B54751D" w14:textId="77777777" w:rsidR="00643B74" w:rsidRDefault="00643B74" w:rsidP="00643B74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Eduard Bass</w:t>
      </w:r>
    </w:p>
    <w:p w14:paraId="5359F5A9" w14:textId="5225A8F2" w:rsidR="00643B74" w:rsidRPr="00643B74" w:rsidRDefault="00643B74" w:rsidP="00643B74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 (další)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2D81F4" w14:textId="77777777" w:rsid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Povídky (Povídky z jedné a druhé kapsy)</w:t>
      </w:r>
    </w:p>
    <w:p w14:paraId="19DF2427" w14:textId="77777777" w:rsid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Pohádky (Devatero pohádek)</w:t>
      </w:r>
    </w:p>
    <w:p w14:paraId="207AB856" w14:textId="77777777" w:rsid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Cestopisy (Anglické listy, Cesta na sever)</w:t>
      </w:r>
    </w:p>
    <w:p w14:paraId="1EFE7401" w14:textId="643CF57E" w:rsid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Romány (Krakatit, Továrna na absolutno)</w:t>
      </w:r>
    </w:p>
    <w:p w14:paraId="22B50166" w14:textId="02828557" w:rsid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Drama (</w:t>
      </w:r>
      <w:r>
        <w:rPr>
          <w:rFonts w:ascii="Times New Roman" w:hAnsi="Times New Roman" w:cs="Times New Roman"/>
          <w:sz w:val="24"/>
          <w:szCs w:val="24"/>
        </w:rPr>
        <w:t>R.U.R.,</w:t>
      </w:r>
      <w:r w:rsidR="00ED69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Ze života hmyzu, Bílá nemoc, Matka)</w:t>
      </w:r>
    </w:p>
    <w:p w14:paraId="1BFB425C" w14:textId="5A86C753" w:rsidR="004813A1" w:rsidRPr="004813A1" w:rsidRDefault="004813A1" w:rsidP="004813A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Noetická trilogie – 3 prózy</w:t>
      </w:r>
    </w:p>
    <w:p w14:paraId="75E00609" w14:textId="3F0B3130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  <w:r w:rsidR="00BA26FB">
        <w:rPr>
          <w:rFonts w:ascii="Times New Roman" w:hAnsi="Times New Roman" w:cs="Times New Roman"/>
          <w:sz w:val="24"/>
          <w:szCs w:val="24"/>
        </w:rPr>
        <w:t xml:space="preserve"> </w:t>
      </w:r>
      <w:r w:rsidR="00281809">
        <w:rPr>
          <w:rFonts w:ascii="Times New Roman" w:hAnsi="Times New Roman" w:cs="Times New Roman"/>
          <w:sz w:val="24"/>
          <w:szCs w:val="24"/>
        </w:rPr>
        <w:t>P</w:t>
      </w:r>
      <w:r w:rsidR="00805C5C" w:rsidRPr="00805C5C">
        <w:rPr>
          <w:rFonts w:ascii="Times New Roman" w:hAnsi="Times New Roman" w:cs="Times New Roman"/>
          <w:sz w:val="24"/>
          <w:szCs w:val="24"/>
        </w:rPr>
        <w:t>řijata s nadšením jako geniální, ale mrazivá reakce na tehdejší politickou situaci (vzestup Hitlera). Ve světě se stala okamžitě uznávanou klasikou.</w:t>
      </w:r>
    </w:p>
    <w:p w14:paraId="2FB8839D" w14:textId="744C91D8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 w:rsidR="00594BDB">
        <w:rPr>
          <w:rFonts w:ascii="Times New Roman" w:hAnsi="Times New Roman" w:cs="Times New Roman"/>
          <w:sz w:val="24"/>
          <w:szCs w:val="24"/>
        </w:rPr>
        <w:t xml:space="preserve"> </w:t>
      </w:r>
      <w:r w:rsidR="0030490B">
        <w:rPr>
          <w:rFonts w:ascii="Times New Roman" w:hAnsi="Times New Roman" w:cs="Times New Roman"/>
          <w:sz w:val="24"/>
          <w:szCs w:val="24"/>
        </w:rPr>
        <w:t>Poněkud delší kniha, zajímavý příběh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29D"/>
    <w:multiLevelType w:val="hybridMultilevel"/>
    <w:tmpl w:val="7B0625BE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479A2A43"/>
    <w:multiLevelType w:val="hybridMultilevel"/>
    <w:tmpl w:val="E89C6F46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3" w15:restartNumberingAfterBreak="0">
    <w:nsid w:val="5F452CFD"/>
    <w:multiLevelType w:val="hybridMultilevel"/>
    <w:tmpl w:val="502E431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78937E2E"/>
    <w:multiLevelType w:val="hybridMultilevel"/>
    <w:tmpl w:val="121AC48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1"/>
  </w:num>
  <w:num w:numId="2" w16cid:durableId="1175343731">
    <w:abstractNumId w:val="2"/>
  </w:num>
  <w:num w:numId="3" w16cid:durableId="2008747622">
    <w:abstractNumId w:val="0"/>
  </w:num>
  <w:num w:numId="4" w16cid:durableId="1883512623">
    <w:abstractNumId w:val="4"/>
  </w:num>
  <w:num w:numId="5" w16cid:durableId="944309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074FE"/>
    <w:rsid w:val="000969F8"/>
    <w:rsid w:val="000B1B69"/>
    <w:rsid w:val="000E3465"/>
    <w:rsid w:val="00111435"/>
    <w:rsid w:val="001221C4"/>
    <w:rsid w:val="00183B35"/>
    <w:rsid w:val="00196A5C"/>
    <w:rsid w:val="001E29D0"/>
    <w:rsid w:val="001F20E5"/>
    <w:rsid w:val="00273A5E"/>
    <w:rsid w:val="00281809"/>
    <w:rsid w:val="002C1D64"/>
    <w:rsid w:val="002E64C1"/>
    <w:rsid w:val="0030490B"/>
    <w:rsid w:val="00310B07"/>
    <w:rsid w:val="003C1A01"/>
    <w:rsid w:val="004258B5"/>
    <w:rsid w:val="004813A1"/>
    <w:rsid w:val="0059236F"/>
    <w:rsid w:val="00594BDB"/>
    <w:rsid w:val="005D2F11"/>
    <w:rsid w:val="00643B74"/>
    <w:rsid w:val="006D29AA"/>
    <w:rsid w:val="007C2E44"/>
    <w:rsid w:val="007E275C"/>
    <w:rsid w:val="007F1E10"/>
    <w:rsid w:val="00805C5C"/>
    <w:rsid w:val="008155E9"/>
    <w:rsid w:val="0083291D"/>
    <w:rsid w:val="00833496"/>
    <w:rsid w:val="00881683"/>
    <w:rsid w:val="008F4358"/>
    <w:rsid w:val="009821B0"/>
    <w:rsid w:val="009A25FF"/>
    <w:rsid w:val="009F0A0E"/>
    <w:rsid w:val="00A509F9"/>
    <w:rsid w:val="00B81171"/>
    <w:rsid w:val="00BA26FB"/>
    <w:rsid w:val="00BB2FAA"/>
    <w:rsid w:val="00BB5386"/>
    <w:rsid w:val="00C94AD4"/>
    <w:rsid w:val="00D11CE1"/>
    <w:rsid w:val="00D1286C"/>
    <w:rsid w:val="00D1779D"/>
    <w:rsid w:val="00D72F3E"/>
    <w:rsid w:val="00D75B1B"/>
    <w:rsid w:val="00D82917"/>
    <w:rsid w:val="00D91B40"/>
    <w:rsid w:val="00DB583E"/>
    <w:rsid w:val="00E14F67"/>
    <w:rsid w:val="00E45893"/>
    <w:rsid w:val="00E80A59"/>
    <w:rsid w:val="00ED69DD"/>
    <w:rsid w:val="00F227F8"/>
    <w:rsid w:val="00F7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53</cp:revision>
  <dcterms:created xsi:type="dcterms:W3CDTF">2022-10-15T11:15:00Z</dcterms:created>
  <dcterms:modified xsi:type="dcterms:W3CDTF">2026-03-18T15:12:00Z</dcterms:modified>
</cp:coreProperties>
</file>