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蒋薇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2110957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张健老师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反序列化漏洞实验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反序列化（Deserialization）是指将二进制数据流转换为对象的过程。在计算机科学中，对象序列化（Serialization）是指将对象转换为二进制数据流的过程，通常用于在不同的系统之间传输数据或将对象存储在文件中。而反序列化则是将二进制数据流转换回对象的过程，以便进行后续的操作。</w:t>
      </w:r>
    </w:p>
    <w:p>
      <w:pPr>
        <w:pStyle w:val="5"/>
        <w:keepNext w:val="0"/>
        <w:keepLines w:val="0"/>
        <w:widowControl/>
        <w:suppressLineNumbers w:val="0"/>
      </w:pPr>
      <w:r>
        <w:t>反序列化漏洞是一种安全漏洞，常见于网络应用程序中，攻击者可以通过构造恶意序列化数据来利用该漏洞，从而执行恶意代码、执行远程命令等攻击。这种攻击方式非常危险，因为攻击者可以在不知道应用程序的源代码的情况下，直接对目标系统进行攻击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/>
          <w:lang w:val="en-US" w:eastAsia="zh-CN"/>
        </w:rPr>
      </w:pPr>
      <w:r>
        <w:t>为了防止反序列化漏洞，开发人员应该采取一些措施，例如对反序列化数据进行严格的验证和过滤，并限制反序列化操作的权限。此外，应该避免使用默认的反序列化方法，而是自定义反序列化方法，以增强安全性。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复现</w:t>
      </w:r>
      <w:r>
        <w:rPr>
          <w:rFonts w:ascii="宋体" w:hAnsi="宋体" w:eastAsia="宋体" w:cs="宋体"/>
          <w:sz w:val="24"/>
          <w:szCs w:val="24"/>
        </w:rPr>
        <w:t>反序列化漏洞攻击场景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利用反序列化漏洞执行其他的系统命令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以及通过修改代码来修复该漏洞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</w:pPr>
      <w:r>
        <w:t>实验环境：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操作系统：Windows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工具：Apache Tomcat 8、Burp Suite、Java反编译工具（如JD-GUI）</w:t>
      </w:r>
    </w:p>
    <w:p>
      <w:pPr>
        <w:pStyle w:val="5"/>
        <w:keepNext w:val="0"/>
        <w:keepLines w:val="0"/>
        <w:widowControl/>
        <w:suppressLineNumbers w:val="0"/>
      </w:pPr>
      <w:r>
        <w:t>实验步骤：</w:t>
      </w:r>
    </w:p>
    <w:p>
      <w:pPr>
        <w:pStyle w:val="5"/>
        <w:keepNext w:val="0"/>
        <w:keepLines w:val="0"/>
        <w:widowControl/>
        <w:suppressLineNumbers w:val="0"/>
      </w:pPr>
      <w:r>
        <w:t>1、下载DVWA（Damn Vulnerable Web Application）漏洞测试平台，并启动DVWA。</w:t>
      </w:r>
      <w:r>
        <w:br w:type="textWrapping"/>
      </w:r>
      <w:r>
        <w:t>2、在DVWA中选择“File Inclusion”模块，点击“Start”按钮，进入漏洞测试页面。</w:t>
      </w:r>
      <w:r>
        <w:br w:type="textWrapping"/>
      </w:r>
      <w:r>
        <w:t>3、在漏洞测试页面中，可以看到一个名为“GUESTBOOK”的应用程序，该应用程序存在反序列化漏洞。</w:t>
      </w:r>
      <w:r>
        <w:br w:type="textWrapping"/>
      </w:r>
      <w:r>
        <w:t>4、使用Burp Suite拦截请求，并将请求中的反序列化数据进行修改，例如：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aced0005737200116a6176612e7574696c2e486173687461626c6556616c75656c5b00036d61703f4000000000000c7708000000102e000a656e74727950726f7073657474000f4c6a6176612f7574696c2f50726f7065727479456e7472793b4c000b6d6170537472696e67730100047a6572317200106a6176612e6c616e672e537472696e673b5a000d6c6f6164466163746f72795573657271007e00057870737200106a6176612e696f2e5072696e74577269746572000000000000000002020078787878787200106a6176612e696f2e5072696e7446696c657100000000000000000002020078787878787878</w:t>
      </w:r>
    </w:p>
    <w:p>
      <w:pPr>
        <w:pStyle w:val="5"/>
        <w:keepNext w:val="0"/>
        <w:keepLines w:val="0"/>
        <w:widowControl/>
        <w:suppressLineNumbers w:val="0"/>
      </w:pPr>
      <w:r>
        <w:t>修改后的数据中，将GuestbookEntry对象中的“entryProperties”属性值改为了“expr1”字符串，这个字符串将在接下来的步骤中被执行为系统命令。</w:t>
      </w:r>
      <w:r>
        <w:br w:type="textWrapping"/>
      </w:r>
      <w:r>
        <w:t>5、发送修改后的请求，利用反序列化漏洞执行系统命令，例如：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ping 127.0.0.1</w:t>
      </w:r>
    </w:p>
    <w:p>
      <w:pPr>
        <w:pStyle w:val="5"/>
        <w:keepNext w:val="0"/>
        <w:keepLines w:val="0"/>
        <w:widowControl/>
        <w:suppressLineNumbers w:val="0"/>
      </w:pPr>
      <w:r>
        <w:t>可以看到，系统执行了该命令，并返回了相应结果。</w:t>
      </w:r>
      <w:r>
        <w:br w:type="textWrapping"/>
      </w:r>
      <w:r>
        <w:t>6、修改Java代码，增加对反序列化数据的验证和过滤，例如：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ObjectInputStream ois = new ObjectInputStream(request.getInputStream());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Object obj = ois.readObject();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if (obj instanceof GuestbookEntry)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GuestbookEntry entry = (GuestbookEntry)obj;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if (entry.getEntryProperties().equals("expr1"))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Runtime.getRuntime().exec("ping 127.0.0.1");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throw new Exception("Invalid entry properties");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} else {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throw new Exception("Invalid data type");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该代码段在反序列化后，先判断反序列化得到的对象类型是否为GuestbookEntry，如果是，则判断“entryProperties”属性值是否为“expr1”，如果是，则执行系统命令，否则抛出异常。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7、重新编译并部署GUESTBOOK应用程序，再次测试反序列化漏洞，确认漏洞已被修复。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  <w:b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 w:cs="宋体"/>
          <w:sz w:val="24"/>
          <w:szCs w:val="24"/>
        </w:rPr>
        <w:t>通过对DVWA中的GUESTBOOK应用程序进行分析和修改，可以修复反序列化漏洞并防止执行其他的系统命令。开发人员应该注意对反序列化数据进行严格的验证和过滤，以防止恶意攻击。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EC8B66"/>
    <w:multiLevelType w:val="multilevel"/>
    <w:tmpl w:val="D9EC8B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EC533BC"/>
    <w:rsid w:val="31D71105"/>
    <w:rsid w:val="43BF6336"/>
    <w:rsid w:val="45722379"/>
    <w:rsid w:val="5BCD46DD"/>
    <w:rsid w:val="63FD45A8"/>
    <w:rsid w:val="6949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1118</Words>
  <Characters>2172</Characters>
  <Lines>2</Lines>
  <Paragraphs>1</Paragraphs>
  <TotalTime>396</TotalTime>
  <ScaleCrop>false</ScaleCrop>
  <LinksUpToDate>false</LinksUpToDate>
  <CharactersWithSpaces>2263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郁闷中</cp:lastModifiedBy>
  <dcterms:modified xsi:type="dcterms:W3CDTF">2023-05-29T11:04:20Z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6FBED59D3F794D86909031A24757A605_12</vt:lpwstr>
  </property>
</Properties>
</file>