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B0BB" w14:textId="77777777" w:rsidR="00B411B9" w:rsidRDefault="00000000">
      <w:pPr>
        <w:spacing w:before="1100" w:after="0"/>
        <w:jc w:val="center"/>
      </w:pPr>
      <w:r>
        <w:rPr>
          <w:b/>
          <w:color w:val="15803D"/>
          <w:sz w:val="56"/>
        </w:rPr>
        <w:t>🌱  BiocharHub</w:t>
      </w:r>
    </w:p>
    <w:p w14:paraId="40A2B5D9" w14:textId="77777777" w:rsidR="00B411B9" w:rsidRDefault="00000000">
      <w:pPr>
        <w:spacing w:before="80" w:after="120"/>
        <w:jc w:val="center"/>
      </w:pPr>
      <w:r>
        <w:rPr>
          <w:sz w:val="22"/>
        </w:rPr>
        <w:t>AI-Driven Biochar CO₂ Adsorption Intelligence Platform</w:t>
      </w:r>
    </w:p>
    <w:p w14:paraId="3D271D59" w14:textId="77777777" w:rsidR="00B411B9" w:rsidRDefault="00000000">
      <w:pPr>
        <w:spacing w:after="320"/>
        <w:jc w:val="center"/>
      </w:pPr>
      <w:r>
        <w:rPr>
          <w:b/>
          <w:color w:val="16A34A"/>
          <w:sz w:val="19"/>
        </w:rPr>
        <w:t>Biochar Informatics · Data Mining · ML-Enhanced Research</w:t>
      </w:r>
    </w:p>
    <w:p w14:paraId="209DBF2B" w14:textId="77777777" w:rsidR="00B411B9" w:rsidRDefault="00B411B9">
      <w:pPr>
        <w:pBdr>
          <w:bottom w:val="single" w:sz="6" w:space="1" w:color="15803D"/>
        </w:pBdr>
        <w:spacing w:before="40" w:after="160"/>
      </w:pPr>
    </w:p>
    <w:p w14:paraId="5EBB944F" w14:textId="77777777" w:rsidR="00B411B9" w:rsidRDefault="00000000">
      <w:pPr>
        <w:spacing w:before="400" w:after="120"/>
        <w:jc w:val="center"/>
      </w:pPr>
      <w:r>
        <w:rPr>
          <w:b/>
          <w:color w:val="0F172A"/>
          <w:sz w:val="44"/>
        </w:rPr>
        <w:t>Future Development Plan &amp; Research Roadmap</w:t>
      </w:r>
    </w:p>
    <w:p w14:paraId="5D3583AC" w14:textId="77777777" w:rsidR="00B411B9" w:rsidRDefault="00000000">
      <w:pPr>
        <w:spacing w:before="80" w:after="640"/>
        <w:jc w:val="center"/>
      </w:pPr>
      <w:r>
        <w:rPr>
          <w:i/>
          <w:sz w:val="22"/>
        </w:rPr>
        <w:t>AI-Driven Database Platform for Biochar Informatics &amp; Data Mining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B411B9" w14:paraId="0B399B4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690949AE" w14:textId="77777777" w:rsidR="00B411B9" w:rsidRDefault="00000000">
            <w:r>
              <w:rPr>
                <w:b/>
                <w:color w:val="15803D"/>
                <w:sz w:val="19"/>
              </w:rPr>
              <w:t>Document Type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5C7D24" w14:textId="77777777" w:rsidR="00B411B9" w:rsidRDefault="00000000">
            <w:r>
              <w:rPr>
                <w:sz w:val="19"/>
              </w:rPr>
              <w:t>Research Development Plan &amp; Strategic Roadmap</w:t>
            </w:r>
          </w:p>
        </w:tc>
      </w:tr>
      <w:tr w:rsidR="00B411B9" w14:paraId="56CD28E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3C05E9E6" w14:textId="77777777" w:rsidR="00B411B9" w:rsidRDefault="00000000">
            <w:r>
              <w:rPr>
                <w:b/>
                <w:color w:val="15803D"/>
                <w:sz w:val="19"/>
              </w:rPr>
              <w:t>Version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EAFBDD" w14:textId="77777777" w:rsidR="00B411B9" w:rsidRDefault="00000000">
            <w:r>
              <w:rPr>
                <w:sz w:val="19"/>
              </w:rPr>
              <w:t>2026 Edition</w:t>
            </w:r>
          </w:p>
        </w:tc>
      </w:tr>
      <w:tr w:rsidR="00B411B9" w14:paraId="5D47841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7A7C532" w14:textId="77777777" w:rsidR="00B411B9" w:rsidRDefault="00000000">
            <w:r>
              <w:rPr>
                <w:b/>
                <w:color w:val="15803D"/>
                <w:sz w:val="19"/>
              </w:rPr>
              <w:t>Language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44D261" w14:textId="77777777" w:rsidR="00B411B9" w:rsidRDefault="00000000">
            <w:r>
              <w:rPr>
                <w:sz w:val="19"/>
              </w:rPr>
              <w:t>English (EN)</w:t>
            </w:r>
          </w:p>
        </w:tc>
      </w:tr>
      <w:tr w:rsidR="00B411B9" w14:paraId="3337DE1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BA350AE" w14:textId="77777777" w:rsidR="00B411B9" w:rsidRDefault="00000000">
            <w:r>
              <w:rPr>
                <w:b/>
                <w:color w:val="15803D"/>
                <w:sz w:val="19"/>
              </w:rPr>
              <w:t>Platform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5AF362" w14:textId="77777777" w:rsidR="00B411B9" w:rsidRDefault="00000000">
            <w:r>
              <w:rPr>
                <w:sz w:val="19"/>
              </w:rPr>
              <w:t>BiocharHub v1.7  ·  Biochar Informatics Platform</w:t>
            </w:r>
          </w:p>
        </w:tc>
      </w:tr>
      <w:tr w:rsidR="00B411B9" w14:paraId="62809AB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14F7931" w14:textId="77777777" w:rsidR="00B411B9" w:rsidRDefault="00000000">
            <w:r>
              <w:rPr>
                <w:b/>
                <w:color w:val="15803D"/>
                <w:sz w:val="19"/>
              </w:rPr>
              <w:t>Prepared for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E8EAB2" w14:textId="77777777" w:rsidR="00B411B9" w:rsidRDefault="00000000">
            <w:r>
              <w:rPr>
                <w:sz w:val="19"/>
              </w:rPr>
              <w:t>MS Thesis Research  ·  AI-Driven Biochar Database</w:t>
            </w:r>
          </w:p>
        </w:tc>
      </w:tr>
    </w:tbl>
    <w:p w14:paraId="7ABC1A92" w14:textId="77777777" w:rsidR="00B411B9" w:rsidRDefault="00B411B9"/>
    <w:p w14:paraId="1D5446CE" w14:textId="77777777" w:rsidR="00B411B9" w:rsidRDefault="00000000">
      <w:r>
        <w:br w:type="page"/>
      </w:r>
    </w:p>
    <w:p w14:paraId="452D18BD" w14:textId="77777777" w:rsidR="00B411B9" w:rsidRDefault="00000000">
      <w:pPr>
        <w:pStyle w:val="Heading1"/>
      </w:pPr>
      <w:r>
        <w:lastRenderedPageBreak/>
        <w:t>Executive Summary</w:t>
      </w:r>
    </w:p>
    <w:p w14:paraId="6E1AE492" w14:textId="77777777" w:rsidR="00B411B9" w:rsidRDefault="00B411B9">
      <w:pPr>
        <w:pBdr>
          <w:bottom w:val="single" w:sz="6" w:space="1" w:color="15803D"/>
        </w:pBdr>
        <w:spacing w:before="40" w:after="160"/>
      </w:pPr>
    </w:p>
    <w:p w14:paraId="18BFB40C" w14:textId="77777777" w:rsidR="00B411B9" w:rsidRDefault="00000000">
      <w:pPr>
        <w:spacing w:before="40" w:after="120"/>
      </w:pPr>
      <w:r>
        <w:t>BiocharHub v1.7 has established a functional open-access intelligence platform aggregating 1,396 peer-reviewed biochar CO₂ adsorption records with three machine-learning prediction tools. This document outlines a strategic three-phase development roadmap to evolve BiocharHub into a comprehensive biochar informatics and data-mining ecosystem — enabling automated literature mining, multi-property prediction, collaborative research networks, and AI-guided experiment design for the global biochar research community.</w:t>
      </w:r>
    </w:p>
    <w:p w14:paraId="0D6ADF58" w14:textId="77777777" w:rsidR="00B411B9" w:rsidRDefault="00000000">
      <w:pPr>
        <w:spacing w:before="40" w:after="120"/>
      </w:pPr>
      <w:r>
        <w:rPr>
          <w:b/>
        </w:rPr>
        <w:t>The roadmap is structured across three horizons: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701"/>
        <w:gridCol w:w="5102"/>
      </w:tblGrid>
      <w:tr w:rsidR="00305AD4" w14:paraId="021E5BBD" w14:textId="77777777">
        <w:tc>
          <w:tcPr>
            <w:tcW w:w="1134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5806E22C" w14:textId="77777777" w:rsidR="00305AD4" w:rsidRDefault="00305AD4">
            <w:pPr>
              <w:jc w:val="center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1701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1B1F9C76" w14:textId="77777777" w:rsidR="00305AD4" w:rsidRDefault="00305AD4">
            <w:pPr>
              <w:jc w:val="center"/>
            </w:pPr>
            <w:r>
              <w:rPr>
                <w:b/>
                <w:color w:val="FFFFFF"/>
                <w:sz w:val="19"/>
              </w:rPr>
              <w:t>Horizon</w:t>
            </w:r>
          </w:p>
        </w:tc>
        <w:tc>
          <w:tcPr>
            <w:tcW w:w="5102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26C2129E" w14:textId="77777777" w:rsidR="00305AD4" w:rsidRDefault="00305AD4">
            <w:pPr>
              <w:jc w:val="center"/>
            </w:pPr>
            <w:r>
              <w:rPr>
                <w:b/>
                <w:color w:val="FFFFFF"/>
                <w:sz w:val="19"/>
              </w:rPr>
              <w:t>Focus</w:t>
            </w:r>
          </w:p>
        </w:tc>
      </w:tr>
      <w:tr w:rsidR="00305AD4" w14:paraId="3078AE6A" w14:textId="77777777">
        <w:tc>
          <w:tcPr>
            <w:tcW w:w="113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1B21F06" w14:textId="77777777" w:rsidR="00305AD4" w:rsidRDefault="00305AD4">
            <w:r>
              <w:rPr>
                <w:sz w:val="19"/>
              </w:rPr>
              <w:t>Phase 1</w:t>
            </w:r>
          </w:p>
        </w:tc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95D2052" w14:textId="77777777" w:rsidR="00305AD4" w:rsidRDefault="00305AD4">
            <w:r>
              <w:rPr>
                <w:sz w:val="19"/>
              </w:rPr>
              <w:t>Near-Term</w:t>
            </w:r>
          </w:p>
        </w:tc>
        <w:tc>
          <w:tcPr>
            <w:tcW w:w="510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4ADACED" w14:textId="77777777" w:rsidR="00305AD4" w:rsidRDefault="00305AD4">
            <w:r>
              <w:rPr>
                <w:sz w:val="19"/>
              </w:rPr>
              <w:t>Platform enhancement, API, user submissions</w:t>
            </w:r>
          </w:p>
        </w:tc>
      </w:tr>
      <w:tr w:rsidR="00305AD4" w14:paraId="2D823CEA" w14:textId="77777777">
        <w:tc>
          <w:tcPr>
            <w:tcW w:w="113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0C7E84F" w14:textId="77777777" w:rsidR="00305AD4" w:rsidRDefault="00305AD4">
            <w:r>
              <w:rPr>
                <w:sz w:val="19"/>
              </w:rPr>
              <w:t>Phase 2</w:t>
            </w:r>
          </w:p>
        </w:tc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3027E356" w14:textId="77777777" w:rsidR="00305AD4" w:rsidRDefault="00305AD4">
            <w:r>
              <w:rPr>
                <w:sz w:val="19"/>
              </w:rPr>
              <w:t>Mid-Term</w:t>
            </w:r>
          </w:p>
        </w:tc>
        <w:tc>
          <w:tcPr>
            <w:tcW w:w="510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5491C68" w14:textId="77777777" w:rsidR="00305AD4" w:rsidRDefault="00305AD4">
            <w:r>
              <w:rPr>
                <w:sz w:val="19"/>
              </w:rPr>
              <w:t>Biochar informatics engine, data mining pipeline</w:t>
            </w:r>
          </w:p>
        </w:tc>
      </w:tr>
      <w:tr w:rsidR="00305AD4" w14:paraId="0E70E452" w14:textId="77777777">
        <w:tc>
          <w:tcPr>
            <w:tcW w:w="113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867A7EF" w14:textId="77777777" w:rsidR="00305AD4" w:rsidRDefault="00305AD4">
            <w:r>
              <w:rPr>
                <w:sz w:val="19"/>
              </w:rPr>
              <w:t>Phase 3</w:t>
            </w:r>
          </w:p>
        </w:tc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3BA26E3E" w14:textId="77777777" w:rsidR="00305AD4" w:rsidRDefault="00305AD4">
            <w:r>
              <w:rPr>
                <w:sz w:val="19"/>
              </w:rPr>
              <w:t>Long-Term</w:t>
            </w:r>
          </w:p>
        </w:tc>
        <w:tc>
          <w:tcPr>
            <w:tcW w:w="510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16C0215" w14:textId="77777777" w:rsidR="00305AD4" w:rsidRDefault="00305AD4">
            <w:r>
              <w:rPr>
                <w:sz w:val="19"/>
              </w:rPr>
              <w:t>Global collaborative network, publication-linked data</w:t>
            </w:r>
          </w:p>
        </w:tc>
      </w:tr>
    </w:tbl>
    <w:p w14:paraId="1BF3E5B9" w14:textId="77777777" w:rsidR="00B411B9" w:rsidRDefault="00B411B9">
      <w:pPr>
        <w:spacing w:after="120"/>
      </w:pPr>
    </w:p>
    <w:p w14:paraId="76C0AC11" w14:textId="77777777" w:rsidR="00B411B9" w:rsidRDefault="00000000">
      <w:r>
        <w:br w:type="page"/>
      </w:r>
    </w:p>
    <w:p w14:paraId="5895FB6A" w14:textId="77777777" w:rsidR="00B411B9" w:rsidRDefault="00000000">
      <w:pPr>
        <w:pStyle w:val="Heading1"/>
      </w:pPr>
      <w:r>
        <w:lastRenderedPageBreak/>
        <w:t>1.  Current Platform Status (v1.7)</w:t>
      </w:r>
    </w:p>
    <w:p w14:paraId="0CDAF970" w14:textId="77777777" w:rsidR="00B411B9" w:rsidRDefault="00B411B9">
      <w:pPr>
        <w:pBdr>
          <w:bottom w:val="single" w:sz="6" w:space="1" w:color="15803D"/>
        </w:pBdr>
        <w:spacing w:before="40" w:after="160"/>
      </w:pPr>
    </w:p>
    <w:p w14:paraId="479FEEB1" w14:textId="77777777" w:rsidR="00B411B9" w:rsidRDefault="00000000">
      <w:pPr>
        <w:spacing w:before="40" w:after="120"/>
      </w:pPr>
      <w:r>
        <w:t>BiocharHub v1.7 represents the foundation layer of what will become a full biochar informatics platform. The current deployment includes the following capabilities:</w:t>
      </w:r>
    </w:p>
    <w:p w14:paraId="5D94CE32" w14:textId="77777777" w:rsidR="00B411B9" w:rsidRDefault="00000000">
      <w:pPr>
        <w:pStyle w:val="Heading2"/>
      </w:pPr>
      <w:r>
        <w:t>1.1  Deployed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B411B9" w14:paraId="60E670F9" w14:textId="77777777">
        <w:tc>
          <w:tcPr>
            <w:tcW w:w="2268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30B74276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1417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017D6ABC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538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437454CF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B411B9" w14:paraId="0DFC9986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388FBB8" w14:textId="77777777" w:rsidR="00B411B9" w:rsidRDefault="00000000">
            <w:r>
              <w:rPr>
                <w:sz w:val="19"/>
              </w:rPr>
              <w:t>Database Explorer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392D6D9A" w14:textId="77777777" w:rsidR="00B411B9" w:rsidRDefault="00000000">
            <w:r>
              <w:rPr>
                <w:sz w:val="19"/>
              </w:rPr>
              <w:t>✅ Live</w:t>
            </w:r>
          </w:p>
        </w:tc>
        <w:tc>
          <w:tcPr>
            <w:tcW w:w="538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ED289C9" w14:textId="77777777" w:rsidR="00B411B9" w:rsidRDefault="00000000">
            <w:r>
              <w:rPr>
                <w:sz w:val="19"/>
              </w:rPr>
              <w:t>1,396 records, filterable, sortable, CSV export</w:t>
            </w:r>
          </w:p>
        </w:tc>
      </w:tr>
      <w:tr w:rsidR="00B411B9" w14:paraId="76D6CD6B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E9A5151" w14:textId="77777777" w:rsidR="00B411B9" w:rsidRDefault="00000000">
            <w:r>
              <w:rPr>
                <w:sz w:val="19"/>
              </w:rPr>
              <w:t>CO₂ Predictor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12E6DA2" w14:textId="77777777" w:rsidR="00B411B9" w:rsidRDefault="00000000">
            <w:r>
              <w:rPr>
                <w:sz w:val="19"/>
              </w:rPr>
              <w:t>✅ Live</w:t>
            </w:r>
          </w:p>
        </w:tc>
        <w:tc>
          <w:tcPr>
            <w:tcW w:w="538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D30DE8F" w14:textId="77777777" w:rsidR="00B411B9" w:rsidRDefault="00000000">
            <w:r>
              <w:rPr>
                <w:sz w:val="19"/>
              </w:rPr>
              <w:t>kNN-based CO₂ adsorption prediction (mmol/g)</w:t>
            </w:r>
          </w:p>
        </w:tc>
      </w:tr>
      <w:tr w:rsidR="00B411B9" w14:paraId="5ADA1AFC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99367ED" w14:textId="77777777" w:rsidR="00B411B9" w:rsidRDefault="00000000">
            <w:r>
              <w:rPr>
                <w:sz w:val="19"/>
              </w:rPr>
              <w:t>Property Estimator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706B1DD" w14:textId="77777777" w:rsidR="00B411B9" w:rsidRDefault="00000000">
            <w:r>
              <w:rPr>
                <w:sz w:val="19"/>
              </w:rPr>
              <w:t>✅ Live</w:t>
            </w:r>
          </w:p>
        </w:tc>
        <w:tc>
          <w:tcPr>
            <w:tcW w:w="538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6E218B0" w14:textId="77777777" w:rsidR="00B411B9" w:rsidRDefault="00000000">
            <w:r>
              <w:rPr>
                <w:sz w:val="19"/>
              </w:rPr>
              <w:t>BET surface area, pore volume, yield prediction</w:t>
            </w:r>
          </w:p>
        </w:tc>
      </w:tr>
      <w:tr w:rsidR="00B411B9" w14:paraId="01C4C851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C4A29E8" w14:textId="77777777" w:rsidR="00B411B9" w:rsidRDefault="00000000">
            <w:r>
              <w:rPr>
                <w:sz w:val="19"/>
              </w:rPr>
              <w:t>Materials Advisor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436ACDB" w14:textId="77777777" w:rsidR="00B411B9" w:rsidRDefault="00000000">
            <w:r>
              <w:rPr>
                <w:sz w:val="19"/>
              </w:rPr>
              <w:t>✅ Live</w:t>
            </w:r>
          </w:p>
        </w:tc>
        <w:tc>
          <w:tcPr>
            <w:tcW w:w="538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09225E7" w14:textId="77777777" w:rsidR="00B411B9" w:rsidRDefault="00000000">
            <w:r>
              <w:rPr>
                <w:sz w:val="19"/>
              </w:rPr>
              <w:t>Goal-driven feedstock &amp; activator recommendation</w:t>
            </w:r>
          </w:p>
        </w:tc>
      </w:tr>
      <w:tr w:rsidR="00B411B9" w14:paraId="5ABA7208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5458425" w14:textId="77777777" w:rsidR="00B411B9" w:rsidRDefault="00000000">
            <w:r>
              <w:rPr>
                <w:sz w:val="19"/>
              </w:rPr>
              <w:t>Bilingual UI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6EB780A" w14:textId="77777777" w:rsidR="00B411B9" w:rsidRDefault="00000000">
            <w:r>
              <w:rPr>
                <w:sz w:val="19"/>
              </w:rPr>
              <w:t>✅ Live</w:t>
            </w:r>
          </w:p>
        </w:tc>
        <w:tc>
          <w:tcPr>
            <w:tcW w:w="538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268D4DA" w14:textId="77777777" w:rsidR="00B411B9" w:rsidRDefault="00000000">
            <w:r>
              <w:rPr>
                <w:sz w:val="19"/>
              </w:rPr>
              <w:t>Full EN / TH interface with theme switching</w:t>
            </w:r>
          </w:p>
        </w:tc>
      </w:tr>
      <w:tr w:rsidR="00B411B9" w14:paraId="4A7E87D7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3DB577A5" w14:textId="77777777" w:rsidR="00B411B9" w:rsidRDefault="00000000">
            <w:r>
              <w:rPr>
                <w:sz w:val="19"/>
              </w:rPr>
              <w:t>Share Data (Admin)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5BBCD81" w14:textId="77777777" w:rsidR="00B411B9" w:rsidRDefault="00000000">
            <w:r>
              <w:rPr>
                <w:sz w:val="19"/>
              </w:rPr>
              <w:t>🔒 Beta</w:t>
            </w:r>
          </w:p>
        </w:tc>
        <w:tc>
          <w:tcPr>
            <w:tcW w:w="538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0C7C287" w14:textId="77777777" w:rsidR="00B411B9" w:rsidRDefault="00000000">
            <w:r>
              <w:rPr>
                <w:sz w:val="19"/>
              </w:rPr>
              <w:t>Gated contributor data submission portal</w:t>
            </w:r>
          </w:p>
        </w:tc>
      </w:tr>
      <w:tr w:rsidR="00B411B9" w14:paraId="6B57AE63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32E11ED" w14:textId="77777777" w:rsidR="00B411B9" w:rsidRDefault="00000000">
            <w:r>
              <w:rPr>
                <w:sz w:val="19"/>
              </w:rPr>
              <w:t>REST API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4972B499" w14:textId="77777777" w:rsidR="00B411B9" w:rsidRDefault="00000000">
            <w:r>
              <w:rPr>
                <w:sz w:val="19"/>
              </w:rPr>
              <w:t>🔜 Planned</w:t>
            </w:r>
          </w:p>
        </w:tc>
        <w:tc>
          <w:tcPr>
            <w:tcW w:w="538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0872307" w14:textId="77777777" w:rsidR="00B411B9" w:rsidRDefault="00000000">
            <w:r>
              <w:rPr>
                <w:sz w:val="19"/>
              </w:rPr>
              <w:t>Public API for programmatic data access</w:t>
            </w:r>
          </w:p>
        </w:tc>
      </w:tr>
      <w:tr w:rsidR="00B411B9" w14:paraId="5F539C5B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DCA0CEB" w14:textId="77777777" w:rsidR="00B411B9" w:rsidRDefault="00000000">
            <w:r>
              <w:rPr>
                <w:sz w:val="19"/>
              </w:rPr>
              <w:t>Automated Mining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6B5E5E13" w14:textId="77777777" w:rsidR="00B411B9" w:rsidRDefault="00000000">
            <w:r>
              <w:rPr>
                <w:sz w:val="19"/>
              </w:rPr>
              <w:t>🔜 Planned</w:t>
            </w:r>
          </w:p>
        </w:tc>
        <w:tc>
          <w:tcPr>
            <w:tcW w:w="538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E4BDC6A" w14:textId="77777777" w:rsidR="00B411B9" w:rsidRDefault="00000000">
            <w:r>
              <w:rPr>
                <w:sz w:val="19"/>
              </w:rPr>
              <w:t>NLP-driven literature record extraction</w:t>
            </w:r>
          </w:p>
        </w:tc>
      </w:tr>
    </w:tbl>
    <w:p w14:paraId="25A244B3" w14:textId="77777777" w:rsidR="00B411B9" w:rsidRDefault="00B411B9">
      <w:pPr>
        <w:spacing w:after="120"/>
      </w:pPr>
    </w:p>
    <w:p w14:paraId="5D32413F" w14:textId="77777777" w:rsidR="00B411B9" w:rsidRDefault="00000000">
      <w:pPr>
        <w:pStyle w:val="Heading2"/>
      </w:pPr>
      <w:r>
        <w:t>1.2  Dataset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1984"/>
      </w:tblGrid>
      <w:tr w:rsidR="00AC7667" w14:paraId="690E9018" w14:textId="77777777">
        <w:tc>
          <w:tcPr>
            <w:tcW w:w="3118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6BFDECE5" w14:textId="77777777" w:rsidR="00AC7667" w:rsidRDefault="00AC7667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1984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0775F353" w14:textId="77777777" w:rsidR="00AC7667" w:rsidRDefault="00AC7667">
            <w:pPr>
              <w:jc w:val="center"/>
            </w:pPr>
            <w:r>
              <w:rPr>
                <w:b/>
                <w:color w:val="FFFFFF"/>
                <w:sz w:val="19"/>
              </w:rPr>
              <w:t>Current Value</w:t>
            </w:r>
          </w:p>
        </w:tc>
      </w:tr>
      <w:tr w:rsidR="00AC7667" w14:paraId="3AE67444" w14:textId="77777777"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EBAC9E6" w14:textId="77777777" w:rsidR="00AC7667" w:rsidRDefault="00AC7667">
            <w:r>
              <w:rPr>
                <w:sz w:val="19"/>
              </w:rPr>
              <w:t>Total Records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EE06CF3" w14:textId="77777777" w:rsidR="00AC7667" w:rsidRDefault="00AC7667">
            <w:r>
              <w:rPr>
                <w:sz w:val="19"/>
              </w:rPr>
              <w:t>1,396</w:t>
            </w:r>
          </w:p>
        </w:tc>
      </w:tr>
      <w:tr w:rsidR="00AC7667" w14:paraId="7BCC7699" w14:textId="77777777"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3607209B" w14:textId="77777777" w:rsidR="00AC7667" w:rsidRDefault="00AC7667">
            <w:r>
              <w:rPr>
                <w:sz w:val="19"/>
              </w:rPr>
              <w:t>Unique Experiments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A7AB439" w14:textId="77777777" w:rsidR="00AC7667" w:rsidRDefault="00AC7667">
            <w:r>
              <w:rPr>
                <w:sz w:val="19"/>
              </w:rPr>
              <w:t>59</w:t>
            </w:r>
          </w:p>
        </w:tc>
      </w:tr>
      <w:tr w:rsidR="00AC7667" w14:paraId="6D4989F2" w14:textId="77777777"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DEEC08B" w14:textId="77777777" w:rsidR="00AC7667" w:rsidRDefault="00AC7667">
            <w:r>
              <w:rPr>
                <w:sz w:val="19"/>
              </w:rPr>
              <w:t>Biomass Types Covered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B5D8329" w14:textId="77777777" w:rsidR="00AC7667" w:rsidRDefault="00AC7667">
            <w:r>
              <w:rPr>
                <w:sz w:val="19"/>
              </w:rPr>
              <w:t>~40</w:t>
            </w:r>
          </w:p>
        </w:tc>
      </w:tr>
      <w:tr w:rsidR="00AC7667" w14:paraId="73D673DB" w14:textId="77777777"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393DF569" w14:textId="77777777" w:rsidR="00AC7667" w:rsidRDefault="00AC7667">
            <w:r>
              <w:rPr>
                <w:sz w:val="19"/>
              </w:rPr>
              <w:t>Activation Methods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8FC9796" w14:textId="77777777" w:rsidR="00AC7667" w:rsidRDefault="00AC7667">
            <w:r>
              <w:rPr>
                <w:sz w:val="19"/>
              </w:rPr>
              <w:t>6</w:t>
            </w:r>
          </w:p>
        </w:tc>
      </w:tr>
      <w:tr w:rsidR="00AC7667" w14:paraId="70BC8817" w14:textId="77777777"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5279026" w14:textId="77777777" w:rsidR="00AC7667" w:rsidRDefault="00AC7667">
            <w:r>
              <w:rPr>
                <w:sz w:val="19"/>
              </w:rPr>
              <w:t>Journal Sources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9D1B162" w14:textId="77777777" w:rsidR="00AC7667" w:rsidRDefault="00AC7667">
            <w:r>
              <w:rPr>
                <w:sz w:val="19"/>
              </w:rPr>
              <w:t>~25</w:t>
            </w:r>
          </w:p>
        </w:tc>
      </w:tr>
      <w:tr w:rsidR="00AC7667" w14:paraId="62C9343E" w14:textId="77777777"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BBDBB77" w14:textId="77777777" w:rsidR="00AC7667" w:rsidRDefault="00AC7667">
            <w:r>
              <w:rPr>
                <w:sz w:val="19"/>
              </w:rPr>
              <w:t>Publication Year Range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8CD874C" w14:textId="77777777" w:rsidR="00AC7667" w:rsidRDefault="00AC7667">
            <w:r>
              <w:rPr>
                <w:sz w:val="19"/>
              </w:rPr>
              <w:t>2010–2024</w:t>
            </w:r>
          </w:p>
        </w:tc>
      </w:tr>
    </w:tbl>
    <w:p w14:paraId="5BE6244F" w14:textId="77777777" w:rsidR="00B411B9" w:rsidRDefault="00B411B9">
      <w:pPr>
        <w:spacing w:after="120"/>
      </w:pPr>
    </w:p>
    <w:p w14:paraId="270BD938" w14:textId="77777777" w:rsidR="00B411B9" w:rsidRDefault="00000000">
      <w:pPr>
        <w:pStyle w:val="Heading2"/>
      </w:pPr>
      <w:r>
        <w:t>1.3 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 w:rsidR="00B411B9" w14:paraId="4EF85A42" w14:textId="77777777">
        <w:tc>
          <w:tcPr>
            <w:tcW w:w="1984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0C99101D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7087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670BE90C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Current Technology</w:t>
            </w:r>
          </w:p>
        </w:tc>
      </w:tr>
      <w:tr w:rsidR="00B411B9" w14:paraId="51BA845A" w14:textId="77777777"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8AB7B35" w14:textId="77777777" w:rsidR="00B411B9" w:rsidRDefault="00000000">
            <w:r>
              <w:rPr>
                <w:sz w:val="19"/>
              </w:rPr>
              <w:t>Frontend</w:t>
            </w:r>
          </w:p>
        </w:tc>
        <w:tc>
          <w:tcPr>
            <w:tcW w:w="708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5A262F0" w14:textId="77777777" w:rsidR="00B411B9" w:rsidRDefault="00000000">
            <w:r>
              <w:rPr>
                <w:sz w:val="19"/>
              </w:rPr>
              <w:t>React 18 + Vite + Tailwind CSS + Framer Motion</w:t>
            </w:r>
          </w:p>
        </w:tc>
      </w:tr>
      <w:tr w:rsidR="00B411B9" w14:paraId="5157F014" w14:textId="77777777"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754BB01" w14:textId="77777777" w:rsidR="00B411B9" w:rsidRDefault="00000000">
            <w:r>
              <w:rPr>
                <w:sz w:val="19"/>
              </w:rPr>
              <w:t>Database</w:t>
            </w:r>
          </w:p>
        </w:tc>
        <w:tc>
          <w:tcPr>
            <w:tcW w:w="708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896EEE6" w14:textId="77777777" w:rsidR="00B411B9" w:rsidRDefault="00000000">
            <w:r>
              <w:rPr>
                <w:sz w:val="19"/>
              </w:rPr>
              <w:t>Static JSON dataset embedded in client bundle</w:t>
            </w:r>
          </w:p>
        </w:tc>
      </w:tr>
      <w:tr w:rsidR="00B411B9" w14:paraId="7054FA74" w14:textId="77777777"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35A2194A" w14:textId="77777777" w:rsidR="00B411B9" w:rsidRDefault="00000000">
            <w:r>
              <w:rPr>
                <w:sz w:val="19"/>
              </w:rPr>
              <w:t>i18n</w:t>
            </w:r>
          </w:p>
        </w:tc>
        <w:tc>
          <w:tcPr>
            <w:tcW w:w="708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6B1068C" w14:textId="77777777" w:rsidR="00B411B9" w:rsidRDefault="00000000">
            <w:r>
              <w:rPr>
                <w:sz w:val="19"/>
              </w:rPr>
              <w:t>react-i18next (EN / TH)</w:t>
            </w:r>
          </w:p>
        </w:tc>
      </w:tr>
      <w:tr w:rsidR="00B411B9" w14:paraId="3AF2FE85" w14:textId="77777777"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894FD66" w14:textId="77777777" w:rsidR="00B411B9" w:rsidRDefault="00000000">
            <w:r>
              <w:rPr>
                <w:sz w:val="19"/>
              </w:rPr>
              <w:t>Backend</w:t>
            </w:r>
          </w:p>
        </w:tc>
        <w:tc>
          <w:tcPr>
            <w:tcW w:w="708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6C9E8C0" w14:textId="77777777" w:rsidR="00B411B9" w:rsidRDefault="00000000">
            <w:r>
              <w:rPr>
                <w:sz w:val="19"/>
              </w:rPr>
              <w:t>None (serverless / client-side only)</w:t>
            </w:r>
          </w:p>
        </w:tc>
      </w:tr>
    </w:tbl>
    <w:p w14:paraId="171AF608" w14:textId="77777777" w:rsidR="00B411B9" w:rsidRDefault="00B411B9">
      <w:pPr>
        <w:spacing w:after="120"/>
      </w:pPr>
    </w:p>
    <w:p w14:paraId="005D4FDA" w14:textId="77777777" w:rsidR="00B411B9" w:rsidRDefault="00000000">
      <w:r>
        <w:br w:type="page"/>
      </w:r>
    </w:p>
    <w:p w14:paraId="16CD017D" w14:textId="77777777" w:rsidR="00B411B9" w:rsidRDefault="00000000">
      <w:pPr>
        <w:pStyle w:val="Heading1"/>
      </w:pPr>
      <w:r>
        <w:lastRenderedPageBreak/>
        <w:t>2.  Development Roadmap</w:t>
      </w:r>
    </w:p>
    <w:p w14:paraId="51BEE117" w14:textId="77777777" w:rsidR="00B411B9" w:rsidRDefault="00B411B9">
      <w:pPr>
        <w:pBdr>
          <w:bottom w:val="single" w:sz="6" w:space="1" w:color="15803D"/>
        </w:pBdr>
        <w:spacing w:before="40" w:after="160"/>
      </w:pPr>
    </w:p>
    <w:p w14:paraId="22CE1EE8" w14:textId="77777777" w:rsidR="00B411B9" w:rsidRDefault="00000000">
      <w:pPr>
        <w:spacing w:before="40" w:after="120"/>
      </w:pPr>
      <w:r>
        <w:t>The following three-phase roadmap prioritises enhancements that directly benefit the experimental biochar research community, with each phase building on the previous foundation.</w:t>
      </w:r>
    </w:p>
    <w:p w14:paraId="58847762" w14:textId="77777777" w:rsidR="00B411B9" w:rsidRDefault="00000000">
      <w:pPr>
        <w:pStyle w:val="Heading2"/>
      </w:pPr>
      <w:r>
        <w:t>2.1  Phase 1 — Platform Enhancement (6–12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411B9" w14:paraId="52C57A6E" w14:textId="77777777">
        <w:tc>
          <w:tcPr>
            <w:tcW w:w="9072" w:type="dxa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shd w:val="clear" w:color="auto" w:fill="ECFDF5"/>
          </w:tcPr>
          <w:p w14:paraId="6CE4C0EB" w14:textId="77777777" w:rsidR="00B411B9" w:rsidRDefault="00000000">
            <w:r>
              <w:rPr>
                <w:b/>
                <w:color w:val="15803D"/>
                <w:sz w:val="22"/>
              </w:rPr>
              <w:t xml:space="preserve">  Phase 1  ·  Platform Enhancement  ·  6–12 Months</w:t>
            </w:r>
          </w:p>
          <w:p w14:paraId="1EC9DACE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Public REST API for programmatic access to all 1,396 records</w:t>
            </w:r>
          </w:p>
          <w:p w14:paraId="40DBC5CF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User data submission portal with peer-review validation workflow</w:t>
            </w:r>
          </w:p>
          <w:p w14:paraId="4A408026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Advanced filtering: multi-parameter faceted search + range sliders</w:t>
            </w:r>
          </w:p>
          <w:p w14:paraId="27810580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Citation export (BibTeX, RIS, APA) for all database records</w:t>
            </w:r>
          </w:p>
          <w:p w14:paraId="1BBCD538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Interactive scatter plots &amp; heatmaps for exploratory data analysis</w:t>
            </w:r>
          </w:p>
          <w:p w14:paraId="364C9764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Improved ML models: Random Forest + Gradient Boosting ensembles</w:t>
            </w:r>
          </w:p>
          <w:p w14:paraId="3358AD32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Confidence interval visualisation on all prediction outputs</w:t>
            </w:r>
          </w:p>
          <w:p w14:paraId="6BF93725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Mobile-optimised responsive layout for field researchers</w:t>
            </w:r>
          </w:p>
        </w:tc>
      </w:tr>
    </w:tbl>
    <w:p w14:paraId="7CF6AEB1" w14:textId="77777777" w:rsidR="00B411B9" w:rsidRDefault="00B411B9">
      <w:pPr>
        <w:spacing w:after="120"/>
      </w:pPr>
    </w:p>
    <w:p w14:paraId="1E98A940" w14:textId="77777777" w:rsidR="00B411B9" w:rsidRDefault="00000000">
      <w:pPr>
        <w:pStyle w:val="Heading2"/>
      </w:pPr>
      <w:r>
        <w:t>2.2  Phase 2 — Biochar Informatics Engine (12–24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411B9" w14:paraId="44B9B4AC" w14:textId="77777777">
        <w:tc>
          <w:tcPr>
            <w:tcW w:w="907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61A1B3EC" w14:textId="77777777" w:rsidR="00B411B9" w:rsidRDefault="00000000">
            <w:r>
              <w:rPr>
                <w:b/>
                <w:color w:val="15803D"/>
                <w:sz w:val="22"/>
              </w:rPr>
              <w:t xml:space="preserve">  Phase 2  ·  Biochar Informatics Engine  ·  12–24 Months</w:t>
            </w:r>
          </w:p>
          <w:p w14:paraId="13803D01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NLP-powered automated literature mining from PubMed, Scopus &amp; Web of Science</w:t>
            </w:r>
          </w:p>
          <w:p w14:paraId="39B101CA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Semi-automated record extraction: parse experimental tables from PDF papers</w:t>
            </w:r>
          </w:p>
          <w:p w14:paraId="569E8596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Multi-property simultaneous prediction (CO₂ uptake + BET + pore volume + yield)</w:t>
            </w:r>
          </w:p>
          <w:p w14:paraId="1A77B837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Transfer learning models: adapt from well-characterised to rare biomass types</w:t>
            </w:r>
          </w:p>
          <w:p w14:paraId="7DE2DEF5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Experiment design recommender: suggest optimal conditions for target performance</w:t>
            </w:r>
          </w:p>
          <w:p w14:paraId="03905A10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Anomaly detection: flag statistically unusual records for expert review</w:t>
            </w:r>
          </w:p>
          <w:p w14:paraId="53DBD16E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Data quality scoring system for submitted and mined records</w:t>
            </w:r>
          </w:p>
          <w:p w14:paraId="32FE5CF3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DOI-linked provenance tracking for every record</w:t>
            </w:r>
          </w:p>
          <w:p w14:paraId="6340B702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Comparative analytics: cross-study performance benchmarking tools</w:t>
            </w:r>
          </w:p>
        </w:tc>
      </w:tr>
    </w:tbl>
    <w:p w14:paraId="2355085F" w14:textId="77777777" w:rsidR="00B411B9" w:rsidRDefault="00B411B9">
      <w:pPr>
        <w:spacing w:after="120"/>
      </w:pPr>
    </w:p>
    <w:p w14:paraId="102EEED8" w14:textId="77777777" w:rsidR="00B411B9" w:rsidRDefault="00000000">
      <w:pPr>
        <w:pStyle w:val="Heading2"/>
      </w:pPr>
      <w:r>
        <w:t>2.3  Phase 3 — Global Research Network (24–36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411B9" w14:paraId="3368CF27" w14:textId="77777777">
        <w:tc>
          <w:tcPr>
            <w:tcW w:w="9072" w:type="dxa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 w14:paraId="738D8F23" w14:textId="77777777" w:rsidR="00B411B9" w:rsidRDefault="00000000">
            <w:r>
              <w:rPr>
                <w:b/>
                <w:color w:val="15803D"/>
                <w:sz w:val="22"/>
              </w:rPr>
              <w:t xml:space="preserve">  Phase 3  ·  Global Collaborative Research Network  ·  24–36 Months</w:t>
            </w:r>
          </w:p>
          <w:p w14:paraId="18B9142C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Collaborative multi-institution database with versioned record history</w:t>
            </w:r>
          </w:p>
          <w:p w14:paraId="0F47A98A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Real-time experiment data ingestion from connected lab instruments</w:t>
            </w:r>
          </w:p>
          <w:p w14:paraId="4B3FC689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Publication-linked data: auto-update database when citing papers publish new data</w:t>
            </w:r>
          </w:p>
          <w:p w14:paraId="68B04079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FAIR data principles compliance (Findable, Accessible, Interoperable, Reusable)</w:t>
            </w:r>
          </w:p>
          <w:p w14:paraId="4CA63F78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Cross-material transfer: extend platform to activated carbon, MOFs, zeolites</w:t>
            </w:r>
          </w:p>
          <w:p w14:paraId="20DDAC72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Federated query layer: query partner institution databases without centralising data</w:t>
            </w:r>
          </w:p>
          <w:p w14:paraId="732D60AF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Open API ecosystem with SDKs for Python, R, and MATLAB</w:t>
            </w:r>
          </w:p>
          <w:p w14:paraId="2EE32085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Community peer-review and annotation layer for each database record</w:t>
            </w:r>
          </w:p>
          <w:p w14:paraId="5A636D66" w14:textId="77777777" w:rsidR="00B411B9" w:rsidRDefault="00000000">
            <w:pPr>
              <w:spacing w:before="20" w:after="40"/>
            </w:pPr>
            <w:r>
              <w:rPr>
                <w:sz w:val="20"/>
              </w:rPr>
              <w:t xml:space="preserve">  ✦  Integration with ORCID, DOI, and open research infrastructure</w:t>
            </w:r>
          </w:p>
        </w:tc>
      </w:tr>
    </w:tbl>
    <w:p w14:paraId="56DFD0A0" w14:textId="77777777" w:rsidR="00B411B9" w:rsidRDefault="00B411B9">
      <w:pPr>
        <w:spacing w:after="120"/>
      </w:pPr>
    </w:p>
    <w:p w14:paraId="63537293" w14:textId="77777777" w:rsidR="00B411B9" w:rsidRDefault="00000000">
      <w:r>
        <w:br w:type="page"/>
      </w:r>
    </w:p>
    <w:p w14:paraId="135F5330" w14:textId="77777777" w:rsidR="00B411B9" w:rsidRDefault="00000000">
      <w:pPr>
        <w:pStyle w:val="Heading1"/>
      </w:pPr>
      <w:r>
        <w:lastRenderedPageBreak/>
        <w:t>3.  Biochar Informatics &amp; Data Mining</w:t>
      </w:r>
    </w:p>
    <w:p w14:paraId="4B070D7D" w14:textId="77777777" w:rsidR="00B411B9" w:rsidRDefault="00B411B9">
      <w:pPr>
        <w:pBdr>
          <w:bottom w:val="single" w:sz="6" w:space="1" w:color="15803D"/>
        </w:pBdr>
        <w:spacing w:before="40" w:after="160"/>
      </w:pPr>
    </w:p>
    <w:p w14:paraId="689D3EF6" w14:textId="77777777" w:rsidR="00B411B9" w:rsidRDefault="00000000">
      <w:pPr>
        <w:spacing w:before="40" w:after="120"/>
      </w:pPr>
      <w:r>
        <w:t>Biochar informatics applies computational and data science methods systematically to the study of biochar properties, production conditions, and performance outcomes. The following sub-domains represent the core research opportunities for an AI-driven biochar database platform.</w:t>
      </w:r>
    </w:p>
    <w:p w14:paraId="7385594D" w14:textId="77777777" w:rsidR="00B411B9" w:rsidRDefault="00000000">
      <w:pPr>
        <w:pStyle w:val="Heading2"/>
      </w:pPr>
      <w:r>
        <w:t>3.1  Data Mining Opportunities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2835"/>
        <w:gridCol w:w="3685"/>
      </w:tblGrid>
      <w:tr w:rsidR="00B411B9" w14:paraId="68BD7F3B" w14:textId="77777777">
        <w:tc>
          <w:tcPr>
            <w:tcW w:w="2551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5DBFDB6D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Data Mining Task</w:t>
            </w:r>
          </w:p>
        </w:tc>
        <w:tc>
          <w:tcPr>
            <w:tcW w:w="2835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2451D990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Approach</w:t>
            </w:r>
          </w:p>
        </w:tc>
        <w:tc>
          <w:tcPr>
            <w:tcW w:w="3685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7314318A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Research Value</w:t>
            </w:r>
          </w:p>
        </w:tc>
      </w:tr>
      <w:tr w:rsidR="00B411B9" w14:paraId="615DA94C" w14:textId="77777777"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48C6DD44" w14:textId="77777777" w:rsidR="00B411B9" w:rsidRDefault="00000000">
            <w:r>
              <w:rPr>
                <w:sz w:val="19"/>
              </w:rPr>
              <w:t>Structure–Property Relationship Mining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0234396" w14:textId="77777777" w:rsidR="00B411B9" w:rsidRDefault="00000000">
            <w:r>
              <w:rPr>
                <w:sz w:val="19"/>
              </w:rPr>
              <w:t>Association rule learning on process conditions vs. CO₂ uptake</w:t>
            </w:r>
          </w:p>
        </w:tc>
        <w:tc>
          <w:tcPr>
            <w:tcW w:w="368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33E488B7" w14:textId="77777777" w:rsidR="00B411B9" w:rsidRDefault="00000000">
            <w:r>
              <w:rPr>
                <w:sz w:val="19"/>
              </w:rPr>
              <w:t>Discover which parameter combinations consistently yield high performance</w:t>
            </w:r>
          </w:p>
        </w:tc>
      </w:tr>
      <w:tr w:rsidR="00B411B9" w14:paraId="361A3FEC" w14:textId="77777777"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6134BA20" w14:textId="77777777" w:rsidR="00B411B9" w:rsidRDefault="00000000">
            <w:r>
              <w:rPr>
                <w:sz w:val="19"/>
              </w:rPr>
              <w:t>Feedstock Clustering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3ED53E95" w14:textId="77777777" w:rsidR="00B411B9" w:rsidRDefault="00000000">
            <w:r>
              <w:rPr>
                <w:sz w:val="19"/>
              </w:rPr>
              <w:t>Unsupervised clustering (k-means, HDBSCAN) on biomass composition</w:t>
            </w:r>
          </w:p>
        </w:tc>
        <w:tc>
          <w:tcPr>
            <w:tcW w:w="368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5CEB59F" w14:textId="77777777" w:rsidR="00B411B9" w:rsidRDefault="00000000">
            <w:r>
              <w:rPr>
                <w:sz w:val="19"/>
              </w:rPr>
              <w:t>Group biomass types by predicted adsorption behaviour</w:t>
            </w:r>
          </w:p>
        </w:tc>
      </w:tr>
      <w:tr w:rsidR="00B411B9" w14:paraId="5D3C719D" w14:textId="77777777"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8130C30" w14:textId="77777777" w:rsidR="00B411B9" w:rsidRDefault="00000000">
            <w:r>
              <w:rPr>
                <w:sz w:val="19"/>
              </w:rPr>
              <w:t>Outlier &amp; Champion Record Detection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DC763E7" w14:textId="77777777" w:rsidR="00B411B9" w:rsidRDefault="00000000">
            <w:r>
              <w:rPr>
                <w:sz w:val="19"/>
              </w:rPr>
              <w:t>Isolation Forest + statistical z-score analysis</w:t>
            </w:r>
          </w:p>
        </w:tc>
        <w:tc>
          <w:tcPr>
            <w:tcW w:w="368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5508648" w14:textId="77777777" w:rsidR="00B411B9" w:rsidRDefault="00000000">
            <w:r>
              <w:rPr>
                <w:sz w:val="19"/>
              </w:rPr>
              <w:t>Identify exceptional materials worthy of further investigation</w:t>
            </w:r>
          </w:p>
        </w:tc>
      </w:tr>
      <w:tr w:rsidR="00B411B9" w14:paraId="1816BE79" w14:textId="77777777"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2DF7EBB" w14:textId="77777777" w:rsidR="00B411B9" w:rsidRDefault="00000000">
            <w:r>
              <w:rPr>
                <w:sz w:val="19"/>
              </w:rPr>
              <w:t>Activation Method Effectiveness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30DBEF4" w14:textId="77777777" w:rsidR="00B411B9" w:rsidRDefault="00000000">
            <w:r>
              <w:rPr>
                <w:sz w:val="19"/>
              </w:rPr>
              <w:t>Multi-variate ANOVA + post-hoc pairwise comparison</w:t>
            </w:r>
          </w:p>
        </w:tc>
        <w:tc>
          <w:tcPr>
            <w:tcW w:w="368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1634339" w14:textId="77777777" w:rsidR="00B411B9" w:rsidRDefault="00000000">
            <w:r>
              <w:rPr>
                <w:sz w:val="19"/>
              </w:rPr>
              <w:t>Quantify which activators yield the highest BET &amp; CO₂ gains</w:t>
            </w:r>
          </w:p>
        </w:tc>
      </w:tr>
      <w:tr w:rsidR="00B411B9" w14:paraId="3EDDBDA3" w14:textId="77777777"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3B95ED7E" w14:textId="77777777" w:rsidR="00B411B9" w:rsidRDefault="00000000">
            <w:r>
              <w:rPr>
                <w:sz w:val="19"/>
              </w:rPr>
              <w:t>Publication Bias Analysis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1C4C3D5" w14:textId="77777777" w:rsidR="00B411B9" w:rsidRDefault="00000000">
            <w:r>
              <w:rPr>
                <w:sz w:val="19"/>
              </w:rPr>
              <w:t>Funnel plot analysis on reported CO₂ values across studies</w:t>
            </w:r>
          </w:p>
        </w:tc>
        <w:tc>
          <w:tcPr>
            <w:tcW w:w="368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49979AC" w14:textId="77777777" w:rsidR="00B411B9" w:rsidRDefault="00000000">
            <w:r>
              <w:rPr>
                <w:sz w:val="19"/>
              </w:rPr>
              <w:t>Assess whether positive results are over-represented in literature</w:t>
            </w:r>
          </w:p>
        </w:tc>
      </w:tr>
      <w:tr w:rsidR="00B411B9" w14:paraId="18B8673B" w14:textId="77777777"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5BC0F440" w14:textId="77777777" w:rsidR="00B411B9" w:rsidRDefault="00000000">
            <w:r>
              <w:rPr>
                <w:sz w:val="19"/>
              </w:rPr>
              <w:t>Temporal Trend Mining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4671385" w14:textId="77777777" w:rsidR="00B411B9" w:rsidRDefault="00000000">
            <w:r>
              <w:rPr>
                <w:sz w:val="19"/>
              </w:rPr>
              <w:t>Time-series regression on dataset by publication year</w:t>
            </w:r>
          </w:p>
        </w:tc>
        <w:tc>
          <w:tcPr>
            <w:tcW w:w="368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516487BE" w14:textId="77777777" w:rsidR="00B411B9" w:rsidRDefault="00000000">
            <w:r>
              <w:rPr>
                <w:sz w:val="19"/>
              </w:rPr>
              <w:t>Track how reported CO₂ uptake values have changed over 15 years</w:t>
            </w:r>
          </w:p>
        </w:tc>
      </w:tr>
    </w:tbl>
    <w:p w14:paraId="755D08CA" w14:textId="77777777" w:rsidR="00B411B9" w:rsidRDefault="00B411B9">
      <w:pPr>
        <w:spacing w:after="120"/>
      </w:pPr>
    </w:p>
    <w:p w14:paraId="0D271CBB" w14:textId="77777777" w:rsidR="00B411B9" w:rsidRDefault="00000000">
      <w:pPr>
        <w:pStyle w:val="Heading2"/>
      </w:pPr>
      <w:r>
        <w:t>3.2  ML Model Enhancement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417"/>
        <w:gridCol w:w="1984"/>
        <w:gridCol w:w="2835"/>
      </w:tblGrid>
      <w:tr w:rsidR="00B411B9" w14:paraId="4D7031A9" w14:textId="77777777">
        <w:tc>
          <w:tcPr>
            <w:tcW w:w="2835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3085E26A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Model Type</w:t>
            </w:r>
          </w:p>
        </w:tc>
        <w:tc>
          <w:tcPr>
            <w:tcW w:w="1417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1B4BC3FE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1984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44AAA5B0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Target Metric</w:t>
            </w:r>
          </w:p>
        </w:tc>
        <w:tc>
          <w:tcPr>
            <w:tcW w:w="2835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61A3368A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Improvement</w:t>
            </w:r>
          </w:p>
        </w:tc>
      </w:tr>
      <w:tr w:rsidR="00B411B9" w14:paraId="10A0BE02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42DFEF4" w14:textId="77777777" w:rsidR="00B411B9" w:rsidRDefault="00000000">
            <w:r>
              <w:rPr>
                <w:sz w:val="19"/>
              </w:rPr>
              <w:t>k-Nearest Neighbour (current)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39AB952" w14:textId="77777777" w:rsidR="00B411B9" w:rsidRDefault="00000000">
            <w:r>
              <w:rPr>
                <w:sz w:val="19"/>
              </w:rPr>
              <w:t>v1.7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1C46118" w14:textId="77777777" w:rsidR="00B411B9" w:rsidRDefault="00000000">
            <w:r>
              <w:rPr>
                <w:sz w:val="19"/>
              </w:rPr>
              <w:t>MAE &lt; 1.2 mmol/g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5CDBB8D" w14:textId="77777777" w:rsidR="00B411B9" w:rsidRDefault="00000000">
            <w:r>
              <w:rPr>
                <w:sz w:val="19"/>
              </w:rPr>
              <w:t>Baseline</w:t>
            </w:r>
          </w:p>
        </w:tc>
      </w:tr>
      <w:tr w:rsidR="00B411B9" w14:paraId="4BEE850B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1A60588" w14:textId="77777777" w:rsidR="00B411B9" w:rsidRDefault="00000000">
            <w:r>
              <w:rPr>
                <w:sz w:val="19"/>
              </w:rPr>
              <w:t>Random Forest Ensemble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592EEBBA" w14:textId="77777777" w:rsidR="00B411B9" w:rsidRDefault="00000000">
            <w:r>
              <w:rPr>
                <w:sz w:val="19"/>
              </w:rPr>
              <w:t>Phase 1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81616AF" w14:textId="77777777" w:rsidR="00B411B9" w:rsidRDefault="00000000">
            <w:r>
              <w:rPr>
                <w:sz w:val="19"/>
              </w:rPr>
              <w:t>MAE &lt; 0.8 mmol/g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2713442" w14:textId="77777777" w:rsidR="00B411B9" w:rsidRDefault="00000000">
            <w:r>
              <w:rPr>
                <w:sz w:val="19"/>
              </w:rPr>
              <w:t>+33% accuracy</w:t>
            </w:r>
          </w:p>
        </w:tc>
      </w:tr>
      <w:tr w:rsidR="00B411B9" w14:paraId="504B11D1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872D244" w14:textId="77777777" w:rsidR="00B411B9" w:rsidRDefault="00000000">
            <w:r>
              <w:rPr>
                <w:sz w:val="19"/>
              </w:rPr>
              <w:t>Gradient Boosting (XGBoost/LGB)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7F927F7" w14:textId="77777777" w:rsidR="00B411B9" w:rsidRDefault="00000000">
            <w:r>
              <w:rPr>
                <w:sz w:val="19"/>
              </w:rPr>
              <w:t>Phase 1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C7ED71D" w14:textId="77777777" w:rsidR="00B411B9" w:rsidRDefault="00000000">
            <w:r>
              <w:rPr>
                <w:sz w:val="19"/>
              </w:rPr>
              <w:t>MAE &lt; 0.6 mmol/g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90F7011" w14:textId="77777777" w:rsidR="00B411B9" w:rsidRDefault="00000000">
            <w:r>
              <w:rPr>
                <w:sz w:val="19"/>
              </w:rPr>
              <w:t>+50% accuracy</w:t>
            </w:r>
          </w:p>
        </w:tc>
      </w:tr>
      <w:tr w:rsidR="00B411B9" w14:paraId="69AA0DD6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6AF7705D" w14:textId="77777777" w:rsidR="00B411B9" w:rsidRDefault="00000000">
            <w:r>
              <w:rPr>
                <w:sz w:val="19"/>
              </w:rPr>
              <w:t>Graph Neural Network (GNN)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319EA023" w14:textId="77777777" w:rsidR="00B411B9" w:rsidRDefault="00000000">
            <w:r>
              <w:rPr>
                <w:sz w:val="19"/>
              </w:rPr>
              <w:t>Phase 2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D723E66" w14:textId="77777777" w:rsidR="00B411B9" w:rsidRDefault="00000000">
            <w:r>
              <w:rPr>
                <w:sz w:val="19"/>
              </w:rPr>
              <w:t>MAE &lt; 0.4 mmol/g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2D0A72C" w14:textId="77777777" w:rsidR="00B411B9" w:rsidRDefault="00000000">
            <w:r>
              <w:rPr>
                <w:sz w:val="19"/>
              </w:rPr>
              <w:t>Capture inter-feature relationships</w:t>
            </w:r>
          </w:p>
        </w:tc>
      </w:tr>
      <w:tr w:rsidR="00B411B9" w14:paraId="3789530F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3BE1B631" w14:textId="77777777" w:rsidR="00B411B9" w:rsidRDefault="00000000">
            <w:r>
              <w:rPr>
                <w:sz w:val="19"/>
              </w:rPr>
              <w:t>Physics-Informed Neural Network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D173B68" w14:textId="77777777" w:rsidR="00B411B9" w:rsidRDefault="00000000">
            <w:r>
              <w:rPr>
                <w:sz w:val="19"/>
              </w:rPr>
              <w:t>Phase 2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F4EFB2B" w14:textId="77777777" w:rsidR="00B411B9" w:rsidRDefault="00000000">
            <w:r>
              <w:rPr>
                <w:sz w:val="19"/>
              </w:rPr>
              <w:t>Interpretable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4067A28" w14:textId="77777777" w:rsidR="00B411B9" w:rsidRDefault="00000000">
            <w:r>
              <w:rPr>
                <w:sz w:val="19"/>
              </w:rPr>
              <w:t>Embed adsorption theory as constraints</w:t>
            </w:r>
          </w:p>
        </w:tc>
      </w:tr>
      <w:tr w:rsidR="00B411B9" w14:paraId="0C318BE5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A442A1C" w14:textId="77777777" w:rsidR="00B411B9" w:rsidRDefault="00000000">
            <w:r>
              <w:rPr>
                <w:sz w:val="19"/>
              </w:rPr>
              <w:t>Large Language Model fine-tune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4104ED7" w14:textId="77777777" w:rsidR="00B411B9" w:rsidRDefault="00000000">
            <w:r>
              <w:rPr>
                <w:sz w:val="19"/>
              </w:rPr>
              <w:t>Phase 3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50AD3957" w14:textId="77777777" w:rsidR="00B411B9" w:rsidRDefault="00000000">
            <w:r>
              <w:rPr>
                <w:sz w:val="19"/>
              </w:rPr>
              <w:t>Literature mining</w:t>
            </w:r>
          </w:p>
        </w:tc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07D9107" w14:textId="77777777" w:rsidR="00B411B9" w:rsidRDefault="00000000">
            <w:r>
              <w:rPr>
                <w:sz w:val="19"/>
              </w:rPr>
              <w:t>Auto-extract data from new papers</w:t>
            </w:r>
          </w:p>
        </w:tc>
      </w:tr>
    </w:tbl>
    <w:p w14:paraId="63D07534" w14:textId="77777777" w:rsidR="00B411B9" w:rsidRDefault="00B411B9">
      <w:pPr>
        <w:spacing w:after="120"/>
      </w:pPr>
    </w:p>
    <w:p w14:paraId="4F2D41C1" w14:textId="77777777" w:rsidR="00B411B9" w:rsidRDefault="00000000">
      <w:r>
        <w:br w:type="page"/>
      </w:r>
    </w:p>
    <w:p w14:paraId="1640583E" w14:textId="77777777" w:rsidR="00B411B9" w:rsidRDefault="00000000">
      <w:pPr>
        <w:pStyle w:val="Heading1"/>
      </w:pPr>
      <w:r>
        <w:lastRenderedPageBreak/>
        <w:t>4.  Research Opportunities</w:t>
      </w:r>
    </w:p>
    <w:p w14:paraId="3D85EECE" w14:textId="77777777" w:rsidR="00B411B9" w:rsidRDefault="00B411B9">
      <w:pPr>
        <w:pBdr>
          <w:bottom w:val="single" w:sz="6" w:space="1" w:color="15803D"/>
        </w:pBdr>
        <w:spacing w:before="40" w:after="160"/>
      </w:pPr>
    </w:p>
    <w:p w14:paraId="56273C16" w14:textId="77777777" w:rsidR="00B411B9" w:rsidRDefault="00000000">
      <w:pPr>
        <w:spacing w:before="40" w:after="120"/>
      </w:pPr>
      <w:r>
        <w:t>The BiocharHub platform opens multiple original research avenues that combine data science, materials informatics, and environmental engineering. The following represent high-priority research questions that the platform is uniquely positioned to address.</w:t>
      </w:r>
    </w:p>
    <w:p w14:paraId="3A38FD5F" w14:textId="77777777" w:rsidR="00B411B9" w:rsidRDefault="00000000">
      <w:pPr>
        <w:pStyle w:val="Heading2"/>
      </w:pPr>
      <w:r>
        <w:t>4.1  Priority Research Questions</w:t>
      </w:r>
    </w:p>
    <w:p w14:paraId="375CF623" w14:textId="77777777" w:rsidR="00B411B9" w:rsidRDefault="00000000">
      <w:pPr>
        <w:spacing w:before="160" w:after="40"/>
      </w:pPr>
      <w:r>
        <w:rPr>
          <w:b/>
          <w:color w:val="15803D"/>
        </w:rPr>
        <w:t>[R1]  Generalised ML Model for Biochar CO₂ Uptake</w:t>
      </w:r>
    </w:p>
    <w:p w14:paraId="045B6147" w14:textId="77777777" w:rsidR="00B411B9" w:rsidRDefault="00000000">
      <w:pPr>
        <w:spacing w:before="40" w:after="120"/>
      </w:pPr>
      <w:r>
        <w:t>Can a generalised ML model trained on 1,396+ records outperform individual study regression models? What are the universal process–performance relationships?</w:t>
      </w:r>
    </w:p>
    <w:p w14:paraId="40AF9BFD" w14:textId="77777777" w:rsidR="00B411B9" w:rsidRDefault="00B411B9">
      <w:pPr>
        <w:pBdr>
          <w:bottom w:val="single" w:sz="6" w:space="1" w:color="E2E8F0"/>
        </w:pBdr>
        <w:spacing w:before="40" w:after="160"/>
      </w:pPr>
    </w:p>
    <w:p w14:paraId="2BFFFF6B" w14:textId="77777777" w:rsidR="00B411B9" w:rsidRDefault="00000000">
      <w:pPr>
        <w:spacing w:before="160" w:after="40"/>
      </w:pPr>
      <w:r>
        <w:rPr>
          <w:b/>
          <w:color w:val="15803D"/>
        </w:rPr>
        <w:t>[R2]  Automated Biochar Literature Mining at Scale</w:t>
      </w:r>
    </w:p>
    <w:p w14:paraId="16F682CA" w14:textId="77777777" w:rsidR="00B411B9" w:rsidRDefault="00000000">
      <w:pPr>
        <w:spacing w:before="40" w:after="120"/>
      </w:pPr>
      <w:r>
        <w:t>Can NLP models reliably extract tabular experimental data from full-text PDF papers at &gt;90% accuracy, enabling database scale-up from 1,396 to 10,000+ records?</w:t>
      </w:r>
    </w:p>
    <w:p w14:paraId="0A044DD6" w14:textId="77777777" w:rsidR="00B411B9" w:rsidRDefault="00B411B9">
      <w:pPr>
        <w:pBdr>
          <w:bottom w:val="single" w:sz="6" w:space="1" w:color="E2E8F0"/>
        </w:pBdr>
        <w:spacing w:before="40" w:after="160"/>
      </w:pPr>
    </w:p>
    <w:p w14:paraId="622AC509" w14:textId="77777777" w:rsidR="00B411B9" w:rsidRDefault="00000000">
      <w:pPr>
        <w:spacing w:before="160" w:after="40"/>
      </w:pPr>
      <w:r>
        <w:rPr>
          <w:b/>
          <w:color w:val="15803D"/>
        </w:rPr>
        <w:t>[R3]  Experiment Design Optimisation via Bayesian Methods</w:t>
      </w:r>
    </w:p>
    <w:p w14:paraId="1DD5D040" w14:textId="77777777" w:rsidR="00B411B9" w:rsidRDefault="00000000">
      <w:pPr>
        <w:spacing w:before="40" w:after="120"/>
      </w:pPr>
      <w:r>
        <w:t>Can Bayesian optimisation over the existing data space suggest novel, untested production conditions with a predicted CO₂ uptake exceeding current maximum values (&gt;7.5 mmol/g)?</w:t>
      </w:r>
    </w:p>
    <w:p w14:paraId="2EA2E2E5" w14:textId="77777777" w:rsidR="00B411B9" w:rsidRDefault="00B411B9">
      <w:pPr>
        <w:pBdr>
          <w:bottom w:val="single" w:sz="6" w:space="1" w:color="E2E8F0"/>
        </w:pBdr>
        <w:spacing w:before="40" w:after="160"/>
      </w:pPr>
    </w:p>
    <w:p w14:paraId="39E73525" w14:textId="77777777" w:rsidR="00B411B9" w:rsidRDefault="00000000">
      <w:pPr>
        <w:spacing w:before="160" w:after="40"/>
      </w:pPr>
      <w:r>
        <w:rPr>
          <w:b/>
          <w:color w:val="15803D"/>
        </w:rPr>
        <w:t>[R4]  Transfer Learning Across Biomass Families</w:t>
      </w:r>
    </w:p>
    <w:p w14:paraId="75EEB0FE" w14:textId="77777777" w:rsidR="00B411B9" w:rsidRDefault="00000000">
      <w:pPr>
        <w:spacing w:before="40" w:after="120"/>
      </w:pPr>
      <w:r>
        <w:t>Can models trained on well-represented biomasses (rice husk, corn straw) transfer performance to rare or regionally-specific Thai biomasses with limited data points?</w:t>
      </w:r>
    </w:p>
    <w:p w14:paraId="6108F755" w14:textId="77777777" w:rsidR="00B411B9" w:rsidRDefault="00B411B9">
      <w:pPr>
        <w:pBdr>
          <w:bottom w:val="single" w:sz="6" w:space="1" w:color="E2E8F0"/>
        </w:pBdr>
        <w:spacing w:before="40" w:after="160"/>
      </w:pPr>
    </w:p>
    <w:p w14:paraId="300569D9" w14:textId="77777777" w:rsidR="00B411B9" w:rsidRDefault="00000000">
      <w:pPr>
        <w:spacing w:before="160" w:after="40"/>
      </w:pPr>
      <w:r>
        <w:rPr>
          <w:b/>
          <w:color w:val="15803D"/>
        </w:rPr>
        <w:t>[R5]  Cross-Property Prediction &amp; Trade-off Analysis</w:t>
      </w:r>
    </w:p>
    <w:p w14:paraId="5ABA67DF" w14:textId="77777777" w:rsidR="00B411B9" w:rsidRDefault="00000000">
      <w:pPr>
        <w:spacing w:before="40" w:after="120"/>
      </w:pPr>
      <w:r>
        <w:t>What are the fundamental trade-offs between CO₂ adsorption, BET surface area, pore volume, and biochar yield? Can multi-objective optimisation identify Pareto-optimal production conditions?</w:t>
      </w:r>
    </w:p>
    <w:p w14:paraId="3C2FBF23" w14:textId="77777777" w:rsidR="00B411B9" w:rsidRDefault="00B411B9">
      <w:pPr>
        <w:pBdr>
          <w:bottom w:val="single" w:sz="6" w:space="1" w:color="E2E8F0"/>
        </w:pBdr>
        <w:spacing w:before="40" w:after="160"/>
      </w:pPr>
    </w:p>
    <w:p w14:paraId="0EC4757D" w14:textId="77777777" w:rsidR="00B411B9" w:rsidRDefault="00000000">
      <w:pPr>
        <w:spacing w:before="160" w:after="40"/>
      </w:pPr>
      <w:r>
        <w:rPr>
          <w:b/>
          <w:color w:val="15803D"/>
        </w:rPr>
        <w:t>[R6]  Climate Impact Assessment of Optimal Biochar Routes</w:t>
      </w:r>
    </w:p>
    <w:p w14:paraId="21DBF2BC" w14:textId="77777777" w:rsidR="00B411B9" w:rsidRDefault="00000000">
      <w:pPr>
        <w:spacing w:before="40" w:after="120"/>
      </w:pPr>
      <w:r>
        <w:t>Integrating the ML predictions with life-cycle assessment (LCA) data: which production routes maximise CO₂ capture while minimising production-phase emissions?</w:t>
      </w:r>
    </w:p>
    <w:p w14:paraId="0DFBE43A" w14:textId="77777777" w:rsidR="00B411B9" w:rsidRDefault="00B411B9">
      <w:pPr>
        <w:pBdr>
          <w:bottom w:val="single" w:sz="6" w:space="1" w:color="E2E8F0"/>
        </w:pBdr>
        <w:spacing w:before="40" w:after="160"/>
      </w:pPr>
    </w:p>
    <w:p w14:paraId="136F34F4" w14:textId="77777777" w:rsidR="00B411B9" w:rsidRDefault="00000000">
      <w:r>
        <w:br w:type="page"/>
      </w:r>
    </w:p>
    <w:p w14:paraId="2C4F2ABE" w14:textId="77777777" w:rsidR="00B411B9" w:rsidRDefault="00000000">
      <w:pPr>
        <w:pStyle w:val="Heading1"/>
      </w:pPr>
      <w:r>
        <w:lastRenderedPageBreak/>
        <w:t>5.  Technical Architecture Evolution</w:t>
      </w:r>
    </w:p>
    <w:p w14:paraId="7427740A" w14:textId="77777777" w:rsidR="00B411B9" w:rsidRDefault="00B411B9">
      <w:pPr>
        <w:pBdr>
          <w:bottom w:val="single" w:sz="6" w:space="1" w:color="15803D"/>
        </w:pBdr>
        <w:spacing w:before="40" w:after="160"/>
      </w:pPr>
    </w:p>
    <w:p w14:paraId="289BAC9A" w14:textId="77777777" w:rsidR="00B411B9" w:rsidRDefault="00000000">
      <w:pPr>
        <w:pStyle w:val="Heading2"/>
      </w:pPr>
      <w:r>
        <w:t>5.1  Target Architecture (Phase 2+)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118"/>
        <w:gridCol w:w="4252"/>
      </w:tblGrid>
      <w:tr w:rsidR="00B411B9" w14:paraId="63985865" w14:textId="77777777">
        <w:tc>
          <w:tcPr>
            <w:tcW w:w="1701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77396B48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118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70D5931A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Current (v1.7)</w:t>
            </w:r>
          </w:p>
        </w:tc>
        <w:tc>
          <w:tcPr>
            <w:tcW w:w="4252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4C7946A7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Target (Phase 2)</w:t>
            </w:r>
          </w:p>
        </w:tc>
      </w:tr>
      <w:tr w:rsidR="00B411B9" w14:paraId="6371C189" w14:textId="77777777"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68411D3" w14:textId="77777777" w:rsidR="00B411B9" w:rsidRDefault="00000000">
            <w:r>
              <w:rPr>
                <w:sz w:val="19"/>
              </w:rPr>
              <w:t>Frontend</w:t>
            </w:r>
          </w:p>
        </w:tc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3ACC482" w14:textId="77777777" w:rsidR="00B411B9" w:rsidRDefault="00000000">
            <w:r>
              <w:rPr>
                <w:sz w:val="19"/>
              </w:rPr>
              <w:t>React + Vite + Tailwind (static)</w:t>
            </w:r>
          </w:p>
        </w:tc>
        <w:tc>
          <w:tcPr>
            <w:tcW w:w="425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45FBAEE8" w14:textId="77777777" w:rsidR="00B411B9" w:rsidRDefault="00000000">
            <w:r>
              <w:rPr>
                <w:sz w:val="19"/>
              </w:rPr>
              <w:t>React + Vite (unchanged) + GraphQL client</w:t>
            </w:r>
          </w:p>
        </w:tc>
      </w:tr>
      <w:tr w:rsidR="00B411B9" w14:paraId="2C2A517F" w14:textId="77777777"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E1A9B02" w14:textId="77777777" w:rsidR="00B411B9" w:rsidRDefault="00000000">
            <w:r>
              <w:rPr>
                <w:sz w:val="19"/>
              </w:rPr>
              <w:t>API Layer</w:t>
            </w:r>
          </w:p>
        </w:tc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DB96753" w14:textId="77777777" w:rsidR="00B411B9" w:rsidRDefault="00000000">
            <w:r>
              <w:rPr>
                <w:sz w:val="19"/>
              </w:rPr>
              <w:t>None (client-side only)</w:t>
            </w:r>
          </w:p>
        </w:tc>
        <w:tc>
          <w:tcPr>
            <w:tcW w:w="425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CBDE5EB" w14:textId="77777777" w:rsidR="00B411B9" w:rsidRDefault="00000000">
            <w:r>
              <w:rPr>
                <w:sz w:val="19"/>
              </w:rPr>
              <w:t>FastAPI (Python) REST + GraphQL endpoint</w:t>
            </w:r>
          </w:p>
        </w:tc>
      </w:tr>
      <w:tr w:rsidR="00B411B9" w14:paraId="696695ED" w14:textId="77777777"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E8548E7" w14:textId="77777777" w:rsidR="00B411B9" w:rsidRDefault="00000000">
            <w:r>
              <w:rPr>
                <w:sz w:val="19"/>
              </w:rPr>
              <w:t>ML Engine</w:t>
            </w:r>
          </w:p>
        </w:tc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A4AC8F9" w14:textId="77777777" w:rsidR="00B411B9" w:rsidRDefault="00000000">
            <w:r>
              <w:rPr>
                <w:sz w:val="19"/>
              </w:rPr>
              <w:t>kNN on static JSON</w:t>
            </w:r>
          </w:p>
        </w:tc>
        <w:tc>
          <w:tcPr>
            <w:tcW w:w="425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20CA017" w14:textId="77777777" w:rsidR="00B411B9" w:rsidRDefault="00000000">
            <w:r>
              <w:rPr>
                <w:sz w:val="19"/>
              </w:rPr>
              <w:t>Scikit-learn + XGBoost + PyTorch pipeline</w:t>
            </w:r>
          </w:p>
        </w:tc>
      </w:tr>
      <w:tr w:rsidR="00B411B9" w14:paraId="1DAF5A0D" w14:textId="77777777"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F92A3CE" w14:textId="77777777" w:rsidR="00B411B9" w:rsidRDefault="00000000">
            <w:r>
              <w:rPr>
                <w:sz w:val="19"/>
              </w:rPr>
              <w:t>Database</w:t>
            </w:r>
          </w:p>
        </w:tc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57A2CF3B" w14:textId="77777777" w:rsidR="00B411B9" w:rsidRDefault="00000000">
            <w:r>
              <w:rPr>
                <w:sz w:val="19"/>
              </w:rPr>
              <w:t>Static JSON bundle (1,396 records)</w:t>
            </w:r>
          </w:p>
        </w:tc>
        <w:tc>
          <w:tcPr>
            <w:tcW w:w="425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BF4E985" w14:textId="77777777" w:rsidR="00B411B9" w:rsidRDefault="00000000">
            <w:r>
              <w:rPr>
                <w:sz w:val="19"/>
              </w:rPr>
              <w:t>PostgreSQL + pgvector for semantic search</w:t>
            </w:r>
          </w:p>
        </w:tc>
      </w:tr>
      <w:tr w:rsidR="00B411B9" w14:paraId="5046BD00" w14:textId="77777777"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B1E6A2E" w14:textId="77777777" w:rsidR="00B411B9" w:rsidRDefault="00000000">
            <w:r>
              <w:rPr>
                <w:sz w:val="19"/>
              </w:rPr>
              <w:t>Mining</w:t>
            </w:r>
          </w:p>
        </w:tc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8DC4F2A" w14:textId="77777777" w:rsidR="00B411B9" w:rsidRDefault="00000000">
            <w:r>
              <w:rPr>
                <w:sz w:val="19"/>
              </w:rPr>
              <w:t>Manual curation</w:t>
            </w:r>
          </w:p>
        </w:tc>
        <w:tc>
          <w:tcPr>
            <w:tcW w:w="425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6D5B9D4" w14:textId="77777777" w:rsidR="00B411B9" w:rsidRDefault="00000000">
            <w:r>
              <w:rPr>
                <w:sz w:val="19"/>
              </w:rPr>
              <w:t>Apache Airflow DAG + LLM PDF extractor</w:t>
            </w:r>
          </w:p>
        </w:tc>
      </w:tr>
      <w:tr w:rsidR="00B411B9" w14:paraId="34A3C9F3" w14:textId="77777777"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4CD91AD" w14:textId="77777777" w:rsidR="00B411B9" w:rsidRDefault="00000000">
            <w:r>
              <w:rPr>
                <w:sz w:val="19"/>
              </w:rPr>
              <w:t>Auth</w:t>
            </w:r>
          </w:p>
        </w:tc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D5A6A2C" w14:textId="77777777" w:rsidR="00B411B9" w:rsidRDefault="00000000">
            <w:r>
              <w:rPr>
                <w:sz w:val="19"/>
              </w:rPr>
              <w:t>None (open access)</w:t>
            </w:r>
          </w:p>
        </w:tc>
        <w:tc>
          <w:tcPr>
            <w:tcW w:w="425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30A7E909" w14:textId="77777777" w:rsidR="00B411B9" w:rsidRDefault="00000000">
            <w:r>
              <w:rPr>
                <w:sz w:val="19"/>
              </w:rPr>
              <w:t>OAuth 2.0 for contributors + admin</w:t>
            </w:r>
          </w:p>
        </w:tc>
      </w:tr>
      <w:tr w:rsidR="00B411B9" w14:paraId="52CC00E4" w14:textId="77777777"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A87344A" w14:textId="77777777" w:rsidR="00B411B9" w:rsidRDefault="00000000">
            <w:r>
              <w:rPr>
                <w:sz w:val="19"/>
              </w:rPr>
              <w:t>Hosting</w:t>
            </w:r>
          </w:p>
        </w:tc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FEDB985" w14:textId="77777777" w:rsidR="00B411B9" w:rsidRDefault="00000000">
            <w:r>
              <w:rPr>
                <w:sz w:val="19"/>
              </w:rPr>
              <w:t>Static CDN</w:t>
            </w:r>
          </w:p>
        </w:tc>
        <w:tc>
          <w:tcPr>
            <w:tcW w:w="425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DF31DD3" w14:textId="77777777" w:rsidR="00B411B9" w:rsidRDefault="00000000">
            <w:r>
              <w:rPr>
                <w:sz w:val="19"/>
              </w:rPr>
              <w:t>Containerised (Docker) + cloud deployment</w:t>
            </w:r>
          </w:p>
        </w:tc>
      </w:tr>
      <w:tr w:rsidR="00B411B9" w14:paraId="57375D7C" w14:textId="77777777"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74B117A" w14:textId="77777777" w:rsidR="00B411B9" w:rsidRDefault="00000000">
            <w:r>
              <w:rPr>
                <w:sz w:val="19"/>
              </w:rPr>
              <w:t>Monitoring</w:t>
            </w:r>
          </w:p>
        </w:tc>
        <w:tc>
          <w:tcPr>
            <w:tcW w:w="311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5EA6FAE" w14:textId="77777777" w:rsidR="00B411B9" w:rsidRDefault="00000000">
            <w:r>
              <w:rPr>
                <w:sz w:val="19"/>
              </w:rPr>
              <w:t>None</w:t>
            </w:r>
          </w:p>
        </w:tc>
        <w:tc>
          <w:tcPr>
            <w:tcW w:w="425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5DCB3183" w14:textId="77777777" w:rsidR="00B411B9" w:rsidRDefault="00000000">
            <w:r>
              <w:rPr>
                <w:sz w:val="19"/>
              </w:rPr>
              <w:t>Prometheus + Grafana dashboard</w:t>
            </w:r>
          </w:p>
        </w:tc>
      </w:tr>
    </w:tbl>
    <w:p w14:paraId="020A314C" w14:textId="77777777" w:rsidR="00B411B9" w:rsidRDefault="00B411B9">
      <w:pPr>
        <w:spacing w:after="120"/>
      </w:pPr>
    </w:p>
    <w:p w14:paraId="5C11DC84" w14:textId="77777777" w:rsidR="00B411B9" w:rsidRDefault="00000000">
      <w:pPr>
        <w:pStyle w:val="Heading2"/>
      </w:pPr>
      <w:r>
        <w:t>5.2  Data Pipeline Design</w:t>
      </w:r>
    </w:p>
    <w:p w14:paraId="34459EBB" w14:textId="77777777" w:rsidR="00B411B9" w:rsidRDefault="00000000">
      <w:pPr>
        <w:spacing w:before="40" w:after="120"/>
      </w:pPr>
      <w:r>
        <w:t>The Phase 2 data pipeline will automate the full lifecycle of biochar experimental data from literature to prediction:</w:t>
      </w:r>
    </w:p>
    <w:p w14:paraId="6DE73031" w14:textId="77777777" w:rsidR="00B411B9" w:rsidRDefault="00000000">
      <w:pPr>
        <w:pStyle w:val="ListBullet"/>
        <w:spacing w:before="20" w:after="60"/>
        <w:ind w:left="397"/>
      </w:pPr>
      <w:r>
        <w:t>Ingestion — RSS/API feeds from PubMed, Scopus, Web of Science for new biochar papers</w:t>
      </w:r>
    </w:p>
    <w:p w14:paraId="5930B3D9" w14:textId="77777777" w:rsidR="00B411B9" w:rsidRDefault="00000000">
      <w:pPr>
        <w:pStyle w:val="ListBullet"/>
        <w:spacing w:before="20" w:after="60"/>
        <w:ind w:left="397"/>
      </w:pPr>
      <w:r>
        <w:t>Extraction — LLM-based PDF parser extracts experimental tables, conditions, and results</w:t>
      </w:r>
    </w:p>
    <w:p w14:paraId="3C7062F9" w14:textId="77777777" w:rsidR="00B411B9" w:rsidRDefault="00000000">
      <w:pPr>
        <w:pStyle w:val="ListBullet"/>
        <w:spacing w:before="20" w:after="60"/>
        <w:ind w:left="397"/>
      </w:pPr>
      <w:r>
        <w:t>Validation — Statistical range checks + human-in-the-loop review queue for flagged records</w:t>
      </w:r>
    </w:p>
    <w:p w14:paraId="3E91CDD0" w14:textId="77777777" w:rsidR="00B411B9" w:rsidRDefault="00000000">
      <w:pPr>
        <w:pStyle w:val="ListBullet"/>
        <w:spacing w:before="20" w:after="60"/>
        <w:ind w:left="397"/>
      </w:pPr>
      <w:r>
        <w:t>Enrichment — Auto-link DOI, author ORCID, biomass taxonomy, and activation classification</w:t>
      </w:r>
    </w:p>
    <w:p w14:paraId="7A9178DB" w14:textId="77777777" w:rsidR="00B411B9" w:rsidRDefault="00000000">
      <w:pPr>
        <w:pStyle w:val="ListBullet"/>
        <w:spacing w:before="20" w:after="60"/>
        <w:ind w:left="397"/>
      </w:pPr>
      <w:r>
        <w:t>Training — Nightly ML model retraining when new validated records exceed a threshold (50+)</w:t>
      </w:r>
    </w:p>
    <w:p w14:paraId="39D650A9" w14:textId="77777777" w:rsidR="00B411B9" w:rsidRDefault="00000000">
      <w:pPr>
        <w:pStyle w:val="ListBullet"/>
        <w:spacing w:before="20" w:after="60"/>
        <w:ind w:left="397"/>
      </w:pPr>
      <w:r>
        <w:t>Serving — Model served via FastAPI with cached predictions for common parameter combinations</w:t>
      </w:r>
    </w:p>
    <w:p w14:paraId="6DE13AD5" w14:textId="77777777" w:rsidR="00B411B9" w:rsidRDefault="00000000">
      <w:r>
        <w:br w:type="page"/>
      </w:r>
    </w:p>
    <w:p w14:paraId="749AFC9B" w14:textId="77777777" w:rsidR="00B411B9" w:rsidRDefault="00000000">
      <w:pPr>
        <w:pStyle w:val="Heading1"/>
      </w:pPr>
      <w:r>
        <w:lastRenderedPageBreak/>
        <w:t>6.  Resource Requirements &amp; Timeline</w:t>
      </w:r>
    </w:p>
    <w:p w14:paraId="78D9B0A1" w14:textId="77777777" w:rsidR="00B411B9" w:rsidRDefault="00B411B9">
      <w:pPr>
        <w:pBdr>
          <w:bottom w:val="single" w:sz="6" w:space="1" w:color="15803D"/>
        </w:pBdr>
        <w:spacing w:before="40" w:after="160"/>
      </w:pPr>
    </w:p>
    <w:p w14:paraId="525A0719" w14:textId="77777777" w:rsidR="00B411B9" w:rsidRDefault="00000000">
      <w:pPr>
        <w:pStyle w:val="Heading2"/>
      </w:pPr>
      <w:r>
        <w:t>6.1  Human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984"/>
        <w:gridCol w:w="2551"/>
      </w:tblGrid>
      <w:tr w:rsidR="00B411B9" w14:paraId="5BCCC836" w14:textId="77777777">
        <w:tc>
          <w:tcPr>
            <w:tcW w:w="2835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62CF3899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1701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42BB42B6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Phase 1</w:t>
            </w:r>
          </w:p>
        </w:tc>
        <w:tc>
          <w:tcPr>
            <w:tcW w:w="1984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24FB26FF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Phase 2</w:t>
            </w:r>
          </w:p>
        </w:tc>
        <w:tc>
          <w:tcPr>
            <w:tcW w:w="2551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5213C72C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Phase 3</w:t>
            </w:r>
          </w:p>
        </w:tc>
      </w:tr>
      <w:tr w:rsidR="00B411B9" w14:paraId="1BB37220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A29A8AA" w14:textId="77777777" w:rsidR="00B411B9" w:rsidRDefault="00000000">
            <w:r>
              <w:rPr>
                <w:sz w:val="19"/>
              </w:rPr>
              <w:t>ML / Data Scientist</w:t>
            </w:r>
          </w:p>
        </w:tc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B3874ED" w14:textId="77777777" w:rsidR="00B411B9" w:rsidRDefault="00000000">
            <w:r>
              <w:rPr>
                <w:sz w:val="19"/>
              </w:rPr>
              <w:t>1 (part-time)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FEA628C" w14:textId="77777777" w:rsidR="00B411B9" w:rsidRDefault="00000000">
            <w:r>
              <w:rPr>
                <w:sz w:val="19"/>
              </w:rPr>
              <w:t>1 (full-time)</w:t>
            </w:r>
          </w:p>
        </w:tc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DD33C0C" w14:textId="77777777" w:rsidR="00B411B9" w:rsidRDefault="00000000">
            <w:r>
              <w:rPr>
                <w:sz w:val="19"/>
              </w:rPr>
              <w:t>2 (full-time)</w:t>
            </w:r>
          </w:p>
        </w:tc>
      </w:tr>
      <w:tr w:rsidR="00B411B9" w14:paraId="139DDF51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E2E0054" w14:textId="77777777" w:rsidR="00B411B9" w:rsidRDefault="00000000">
            <w:r>
              <w:rPr>
                <w:sz w:val="19"/>
              </w:rPr>
              <w:t>Full-Stack Developer</w:t>
            </w:r>
          </w:p>
        </w:tc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55CF7406" w14:textId="77777777" w:rsidR="00B411B9" w:rsidRDefault="00000000">
            <w:r>
              <w:rPr>
                <w:sz w:val="19"/>
              </w:rPr>
              <w:t>1 (part-time)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2A2FE66" w14:textId="77777777" w:rsidR="00B411B9" w:rsidRDefault="00000000">
            <w:r>
              <w:rPr>
                <w:sz w:val="19"/>
              </w:rPr>
              <w:t>1 (full-time)</w:t>
            </w:r>
          </w:p>
        </w:tc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20637F8" w14:textId="77777777" w:rsidR="00B411B9" w:rsidRDefault="00000000">
            <w:r>
              <w:rPr>
                <w:sz w:val="19"/>
              </w:rPr>
              <w:t>1 (full-time)</w:t>
            </w:r>
          </w:p>
        </w:tc>
      </w:tr>
      <w:tr w:rsidR="00B411B9" w14:paraId="2ABDF17E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A8CDF13" w14:textId="77777777" w:rsidR="00B411B9" w:rsidRDefault="00000000">
            <w:r>
              <w:rPr>
                <w:sz w:val="19"/>
              </w:rPr>
              <w:t>Domain Expert (Biochar)</w:t>
            </w:r>
          </w:p>
        </w:tc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9569BAA" w14:textId="77777777" w:rsidR="00B411B9" w:rsidRDefault="00000000">
            <w:r>
              <w:rPr>
                <w:sz w:val="19"/>
              </w:rPr>
              <w:t>1 (advisor)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A9EB8B4" w14:textId="77777777" w:rsidR="00B411B9" w:rsidRDefault="00000000">
            <w:r>
              <w:rPr>
                <w:sz w:val="19"/>
              </w:rPr>
              <w:t>1 (advisor)</w:t>
            </w:r>
          </w:p>
        </w:tc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6209342" w14:textId="77777777" w:rsidR="00B411B9" w:rsidRDefault="00000000">
            <w:r>
              <w:rPr>
                <w:sz w:val="19"/>
              </w:rPr>
              <w:t>2 (advisory board)</w:t>
            </w:r>
          </w:p>
        </w:tc>
      </w:tr>
      <w:tr w:rsidR="00B411B9" w14:paraId="6FDA7F94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53E6302F" w14:textId="77777777" w:rsidR="00B411B9" w:rsidRDefault="00000000">
            <w:r>
              <w:rPr>
                <w:sz w:val="19"/>
              </w:rPr>
              <w:t>Data Curator / Literature</w:t>
            </w:r>
          </w:p>
        </w:tc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0D36ADE" w14:textId="77777777" w:rsidR="00B411B9" w:rsidRDefault="00000000">
            <w:r>
              <w:rPr>
                <w:sz w:val="19"/>
              </w:rPr>
              <w:t>1 (part-time)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9B7A0CA" w14:textId="77777777" w:rsidR="00B411B9" w:rsidRDefault="00000000">
            <w:r>
              <w:rPr>
                <w:sz w:val="19"/>
              </w:rPr>
              <w:t>2 (part-time)</w:t>
            </w:r>
          </w:p>
        </w:tc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64A02C90" w14:textId="77777777" w:rsidR="00B411B9" w:rsidRDefault="00000000">
            <w:r>
              <w:rPr>
                <w:sz w:val="19"/>
              </w:rPr>
              <w:t>Automated (LLM)</w:t>
            </w:r>
          </w:p>
        </w:tc>
      </w:tr>
      <w:tr w:rsidR="00B411B9" w14:paraId="40459E5A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C5D46DB" w14:textId="77777777" w:rsidR="00B411B9" w:rsidRDefault="00000000">
            <w:r>
              <w:rPr>
                <w:sz w:val="19"/>
              </w:rPr>
              <w:t>DevOps / Cloud Engineer</w:t>
            </w:r>
          </w:p>
        </w:tc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173FD3A" w14:textId="77777777" w:rsidR="00B411B9" w:rsidRDefault="00000000">
            <w:r>
              <w:rPr>
                <w:sz w:val="19"/>
              </w:rPr>
              <w:t>0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9C6605B" w14:textId="77777777" w:rsidR="00B411B9" w:rsidRDefault="00000000">
            <w:r>
              <w:rPr>
                <w:sz w:val="19"/>
              </w:rPr>
              <w:t>1 (part-time)</w:t>
            </w:r>
          </w:p>
        </w:tc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3A6B4512" w14:textId="77777777" w:rsidR="00B411B9" w:rsidRDefault="00000000">
            <w:r>
              <w:rPr>
                <w:sz w:val="19"/>
              </w:rPr>
              <w:t>1 (full-time)</w:t>
            </w:r>
          </w:p>
        </w:tc>
      </w:tr>
      <w:tr w:rsidR="00B411B9" w14:paraId="43814997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9D8C23B" w14:textId="77777777" w:rsidR="00B411B9" w:rsidRDefault="00000000">
            <w:r>
              <w:rPr>
                <w:sz w:val="19"/>
              </w:rPr>
              <w:t>UX / Frontend Designer</w:t>
            </w:r>
          </w:p>
        </w:tc>
        <w:tc>
          <w:tcPr>
            <w:tcW w:w="170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BA01B9D" w14:textId="77777777" w:rsidR="00B411B9" w:rsidRDefault="00000000">
            <w:r>
              <w:rPr>
                <w:sz w:val="19"/>
              </w:rPr>
              <w:t>0</w:t>
            </w:r>
          </w:p>
        </w:tc>
        <w:tc>
          <w:tcPr>
            <w:tcW w:w="1984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68502921" w14:textId="77777777" w:rsidR="00B411B9" w:rsidRDefault="00000000">
            <w:r>
              <w:rPr>
                <w:sz w:val="19"/>
              </w:rPr>
              <w:t>1 (contract)</w:t>
            </w:r>
          </w:p>
        </w:tc>
        <w:tc>
          <w:tcPr>
            <w:tcW w:w="2551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6646C1AF" w14:textId="77777777" w:rsidR="00B411B9" w:rsidRDefault="00000000">
            <w:r>
              <w:rPr>
                <w:sz w:val="19"/>
              </w:rPr>
              <w:t>1 (part-time)</w:t>
            </w:r>
          </w:p>
        </w:tc>
      </w:tr>
    </w:tbl>
    <w:p w14:paraId="51F0F8BA" w14:textId="77777777" w:rsidR="00B411B9" w:rsidRDefault="00B411B9">
      <w:pPr>
        <w:spacing w:after="120"/>
      </w:pPr>
    </w:p>
    <w:p w14:paraId="2482CD5D" w14:textId="77777777" w:rsidR="00B411B9" w:rsidRDefault="00000000">
      <w:pPr>
        <w:pStyle w:val="Heading2"/>
      </w:pPr>
      <w:r>
        <w:t>6.2 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417"/>
        <w:gridCol w:w="4819"/>
      </w:tblGrid>
      <w:tr w:rsidR="00B411B9" w14:paraId="6515167E" w14:textId="77777777">
        <w:tc>
          <w:tcPr>
            <w:tcW w:w="2835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490D41CD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1417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1CA22739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Target Date</w:t>
            </w:r>
          </w:p>
        </w:tc>
        <w:tc>
          <w:tcPr>
            <w:tcW w:w="4819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13C76FB4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</w:tr>
      <w:tr w:rsidR="00B411B9" w14:paraId="25EC7640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50CD243" w14:textId="77777777" w:rsidR="00B411B9" w:rsidRDefault="00000000">
            <w:r>
              <w:rPr>
                <w:sz w:val="19"/>
              </w:rPr>
              <w:t>M1  REST API Launch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7EB432A" w14:textId="77777777" w:rsidR="00B411B9" w:rsidRDefault="00000000">
            <w:r>
              <w:rPr>
                <w:sz w:val="19"/>
              </w:rPr>
              <w:t>Month 6</w:t>
            </w:r>
          </w:p>
        </w:tc>
        <w:tc>
          <w:tcPr>
            <w:tcW w:w="4819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77C483F" w14:textId="77777777" w:rsidR="00B411B9" w:rsidRDefault="00000000">
            <w:r>
              <w:rPr>
                <w:sz w:val="19"/>
              </w:rPr>
              <w:t>Public API with full 1,396-record access + docs</w:t>
            </w:r>
          </w:p>
        </w:tc>
      </w:tr>
      <w:tr w:rsidR="00B411B9" w14:paraId="144E58E5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B813529" w14:textId="77777777" w:rsidR="00B411B9" w:rsidRDefault="00000000">
            <w:r>
              <w:rPr>
                <w:sz w:val="19"/>
              </w:rPr>
              <w:t>M2  Ensemble ML Upgrade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6E163C7" w14:textId="77777777" w:rsidR="00B411B9" w:rsidRDefault="00000000">
            <w:r>
              <w:rPr>
                <w:sz w:val="19"/>
              </w:rPr>
              <w:t>Month 9</w:t>
            </w:r>
          </w:p>
        </w:tc>
        <w:tc>
          <w:tcPr>
            <w:tcW w:w="4819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FBD82C4" w14:textId="77777777" w:rsidR="00B411B9" w:rsidRDefault="00000000">
            <w:r>
              <w:rPr>
                <w:sz w:val="19"/>
              </w:rPr>
              <w:t>Random Forest + XGBoost replacing kNN baseline</w:t>
            </w:r>
          </w:p>
        </w:tc>
      </w:tr>
      <w:tr w:rsidR="00B411B9" w14:paraId="2A440BE7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CB50BCE" w14:textId="77777777" w:rsidR="00B411B9" w:rsidRDefault="00000000">
            <w:r>
              <w:rPr>
                <w:sz w:val="19"/>
              </w:rPr>
              <w:t>M3  User Submission Portal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892A3AB" w14:textId="77777777" w:rsidR="00B411B9" w:rsidRDefault="00000000">
            <w:r>
              <w:rPr>
                <w:sz w:val="19"/>
              </w:rPr>
              <w:t>Month 12</w:t>
            </w:r>
          </w:p>
        </w:tc>
        <w:tc>
          <w:tcPr>
            <w:tcW w:w="4819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C9DBC0C" w14:textId="77777777" w:rsidR="00B411B9" w:rsidRDefault="00000000">
            <w:r>
              <w:rPr>
                <w:sz w:val="19"/>
              </w:rPr>
              <w:t>Open contributor portal with validation pipeline</w:t>
            </w:r>
          </w:p>
        </w:tc>
      </w:tr>
      <w:tr w:rsidR="00B411B9" w14:paraId="01A01EE7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F8953D8" w14:textId="77777777" w:rsidR="00B411B9" w:rsidRDefault="00000000">
            <w:r>
              <w:rPr>
                <w:sz w:val="19"/>
              </w:rPr>
              <w:t>M4  Automated Miner (Alpha)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2623E6B" w14:textId="77777777" w:rsidR="00B411B9" w:rsidRDefault="00000000">
            <w:r>
              <w:rPr>
                <w:sz w:val="19"/>
              </w:rPr>
              <w:t>Month 18</w:t>
            </w:r>
          </w:p>
        </w:tc>
        <w:tc>
          <w:tcPr>
            <w:tcW w:w="4819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E014426" w14:textId="77777777" w:rsidR="00B411B9" w:rsidRDefault="00000000">
            <w:r>
              <w:rPr>
                <w:sz w:val="19"/>
              </w:rPr>
              <w:t>NLP extractor processing 50+ papers per month</w:t>
            </w:r>
          </w:p>
        </w:tc>
      </w:tr>
      <w:tr w:rsidR="00B411B9" w14:paraId="5E0EAF3C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6CE4720" w14:textId="77777777" w:rsidR="00B411B9" w:rsidRDefault="00000000">
            <w:r>
              <w:rPr>
                <w:sz w:val="19"/>
              </w:rPr>
              <w:t>M5  5,000 Record Milestone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28B9434" w14:textId="77777777" w:rsidR="00B411B9" w:rsidRDefault="00000000">
            <w:r>
              <w:rPr>
                <w:sz w:val="19"/>
              </w:rPr>
              <w:t>Month 24</w:t>
            </w:r>
          </w:p>
        </w:tc>
        <w:tc>
          <w:tcPr>
            <w:tcW w:w="4819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FC184C1" w14:textId="77777777" w:rsidR="00B411B9" w:rsidRDefault="00000000">
            <w:r>
              <w:rPr>
                <w:sz w:val="19"/>
              </w:rPr>
              <w:t>Database expanded to 5,000+ validated records</w:t>
            </w:r>
          </w:p>
        </w:tc>
      </w:tr>
      <w:tr w:rsidR="00B411B9" w14:paraId="3BD8BCF4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46589CE" w14:textId="77777777" w:rsidR="00B411B9" w:rsidRDefault="00000000">
            <w:r>
              <w:rPr>
                <w:sz w:val="19"/>
              </w:rPr>
              <w:t>M6  Multi-Property Predictor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6648B16" w14:textId="77777777" w:rsidR="00B411B9" w:rsidRDefault="00000000">
            <w:r>
              <w:rPr>
                <w:sz w:val="19"/>
              </w:rPr>
              <w:t>Month 24</w:t>
            </w:r>
          </w:p>
        </w:tc>
        <w:tc>
          <w:tcPr>
            <w:tcW w:w="4819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A38B086" w14:textId="77777777" w:rsidR="00B411B9" w:rsidRDefault="00000000">
            <w:r>
              <w:rPr>
                <w:sz w:val="19"/>
              </w:rPr>
              <w:t>Simultaneous prediction of 5 biochar properties</w:t>
            </w:r>
          </w:p>
        </w:tc>
      </w:tr>
      <w:tr w:rsidR="00B411B9" w14:paraId="2F9096F9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4D59FEE" w14:textId="77777777" w:rsidR="00B411B9" w:rsidRDefault="00000000">
            <w:r>
              <w:rPr>
                <w:sz w:val="19"/>
              </w:rPr>
              <w:t>M7  Global Partner Network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2652549" w14:textId="77777777" w:rsidR="00B411B9" w:rsidRDefault="00000000">
            <w:r>
              <w:rPr>
                <w:sz w:val="19"/>
              </w:rPr>
              <w:t>Month 30</w:t>
            </w:r>
          </w:p>
        </w:tc>
        <w:tc>
          <w:tcPr>
            <w:tcW w:w="4819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4D54215C" w14:textId="77777777" w:rsidR="00B411B9" w:rsidRDefault="00000000">
            <w:r>
              <w:rPr>
                <w:sz w:val="19"/>
              </w:rPr>
              <w:t>3+ institutional partners contributing data</w:t>
            </w:r>
          </w:p>
        </w:tc>
      </w:tr>
      <w:tr w:rsidR="00B411B9" w14:paraId="61D9C8A4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58FC8C0C" w14:textId="77777777" w:rsidR="00B411B9" w:rsidRDefault="00000000">
            <w:r>
              <w:rPr>
                <w:sz w:val="19"/>
              </w:rPr>
              <w:t>M8  FAIR Data Certification</w:t>
            </w:r>
          </w:p>
        </w:tc>
        <w:tc>
          <w:tcPr>
            <w:tcW w:w="1417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6B958E09" w14:textId="77777777" w:rsidR="00B411B9" w:rsidRDefault="00000000">
            <w:r>
              <w:rPr>
                <w:sz w:val="19"/>
              </w:rPr>
              <w:t>Month 36</w:t>
            </w:r>
          </w:p>
        </w:tc>
        <w:tc>
          <w:tcPr>
            <w:tcW w:w="4819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6376DBC4" w14:textId="77777777" w:rsidR="00B411B9" w:rsidRDefault="00000000">
            <w:r>
              <w:rPr>
                <w:sz w:val="19"/>
              </w:rPr>
              <w:t>Full FAIR compliance and open data publication</w:t>
            </w:r>
          </w:p>
        </w:tc>
      </w:tr>
    </w:tbl>
    <w:p w14:paraId="7AF31EA1" w14:textId="77777777" w:rsidR="00B411B9" w:rsidRDefault="00B411B9">
      <w:pPr>
        <w:spacing w:after="120"/>
      </w:pPr>
    </w:p>
    <w:p w14:paraId="5BEB0BA2" w14:textId="77777777" w:rsidR="00B411B9" w:rsidRDefault="00000000">
      <w:pPr>
        <w:pStyle w:val="Heading2"/>
      </w:pPr>
      <w:r>
        <w:t>6.3  Recommended Tools &amp; Frameworks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B411B9" w14:paraId="56D4BC54" w14:textId="77777777">
        <w:tc>
          <w:tcPr>
            <w:tcW w:w="2268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632A3D83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w="6803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5803D"/>
          </w:tcPr>
          <w:p w14:paraId="6686A780" w14:textId="77777777" w:rsidR="00B411B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Recommended Tools</w:t>
            </w:r>
          </w:p>
        </w:tc>
      </w:tr>
      <w:tr w:rsidR="00B411B9" w14:paraId="24EB4CA2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3A49D2C2" w14:textId="77777777" w:rsidR="00B411B9" w:rsidRDefault="00000000">
            <w:r>
              <w:rPr>
                <w:sz w:val="19"/>
              </w:rPr>
              <w:t>ML / Modelling</w:t>
            </w:r>
          </w:p>
        </w:tc>
        <w:tc>
          <w:tcPr>
            <w:tcW w:w="6803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3D273A10" w14:textId="77777777" w:rsidR="00B411B9" w:rsidRDefault="00000000">
            <w:r>
              <w:rPr>
                <w:sz w:val="19"/>
              </w:rPr>
              <w:t>Scikit-learn, XGBoost, LightGBM, PyTorch, Optuna (HPO)</w:t>
            </w:r>
          </w:p>
        </w:tc>
      </w:tr>
      <w:tr w:rsidR="00B411B9" w14:paraId="2A3C4E6E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1E7AE00" w14:textId="77777777" w:rsidR="00B411B9" w:rsidRDefault="00000000">
            <w:r>
              <w:rPr>
                <w:sz w:val="19"/>
              </w:rPr>
              <w:t>NLP / Mining</w:t>
            </w:r>
          </w:p>
        </w:tc>
        <w:tc>
          <w:tcPr>
            <w:tcW w:w="6803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600B3D52" w14:textId="77777777" w:rsidR="00B411B9" w:rsidRDefault="00000000">
            <w:r>
              <w:rPr>
                <w:sz w:val="19"/>
              </w:rPr>
              <w:t>spaCy, Hugging Face Transformers, Grobid (PDF parsing), LangChain</w:t>
            </w:r>
          </w:p>
        </w:tc>
      </w:tr>
      <w:tr w:rsidR="00B411B9" w14:paraId="4913079C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66998B0E" w14:textId="77777777" w:rsidR="00B411B9" w:rsidRDefault="00000000">
            <w:r>
              <w:rPr>
                <w:sz w:val="19"/>
              </w:rPr>
              <w:t>Database</w:t>
            </w:r>
          </w:p>
        </w:tc>
        <w:tc>
          <w:tcPr>
            <w:tcW w:w="6803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B7881A9" w14:textId="77777777" w:rsidR="00B411B9" w:rsidRDefault="00000000">
            <w:r>
              <w:rPr>
                <w:sz w:val="19"/>
              </w:rPr>
              <w:t>PostgreSQL + pgvector, Redis (cache), Apache Parquet (data lake)</w:t>
            </w:r>
          </w:p>
        </w:tc>
      </w:tr>
      <w:tr w:rsidR="00B411B9" w14:paraId="6F9057D3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A17D5FE" w14:textId="77777777" w:rsidR="00B411B9" w:rsidRDefault="00000000">
            <w:r>
              <w:rPr>
                <w:sz w:val="19"/>
              </w:rPr>
              <w:t>Pipeline / Orchestration</w:t>
            </w:r>
          </w:p>
        </w:tc>
        <w:tc>
          <w:tcPr>
            <w:tcW w:w="6803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7F7967CE" w14:textId="77777777" w:rsidR="00B411B9" w:rsidRDefault="00000000">
            <w:r>
              <w:rPr>
                <w:sz w:val="19"/>
              </w:rPr>
              <w:t>Apache Airflow, Prefect, or Dagster</w:t>
            </w:r>
          </w:p>
        </w:tc>
      </w:tr>
      <w:tr w:rsidR="00B411B9" w14:paraId="09376CDF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F861B96" w14:textId="77777777" w:rsidR="00B411B9" w:rsidRDefault="00000000">
            <w:r>
              <w:rPr>
                <w:sz w:val="19"/>
              </w:rPr>
              <w:t>API</w:t>
            </w:r>
          </w:p>
        </w:tc>
        <w:tc>
          <w:tcPr>
            <w:tcW w:w="6803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26DD0C8E" w14:textId="77777777" w:rsidR="00B411B9" w:rsidRDefault="00000000">
            <w:r>
              <w:rPr>
                <w:sz w:val="19"/>
              </w:rPr>
              <w:t>FastAPI (Python), Pydantic, GraphQL (Strawberry)</w:t>
            </w:r>
          </w:p>
        </w:tc>
      </w:tr>
      <w:tr w:rsidR="00B411B9" w14:paraId="023599EC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2E584CDA" w14:textId="77777777" w:rsidR="00B411B9" w:rsidRDefault="00000000">
            <w:r>
              <w:rPr>
                <w:sz w:val="19"/>
              </w:rPr>
              <w:t>Visualisation</w:t>
            </w:r>
          </w:p>
        </w:tc>
        <w:tc>
          <w:tcPr>
            <w:tcW w:w="6803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C89169F" w14:textId="77777777" w:rsidR="00B411B9" w:rsidRDefault="00000000">
            <w:r>
              <w:rPr>
                <w:sz w:val="19"/>
              </w:rPr>
              <w:t>Recharts (frontend), Plotly, Seaborn (analysis notebooks)</w:t>
            </w:r>
          </w:p>
        </w:tc>
      </w:tr>
      <w:tr w:rsidR="00B411B9" w14:paraId="6CDE0CC1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5D5EA323" w14:textId="77777777" w:rsidR="00B411B9" w:rsidRDefault="00000000">
            <w:r>
              <w:rPr>
                <w:sz w:val="19"/>
              </w:rPr>
              <w:t>DevOps</w:t>
            </w:r>
          </w:p>
        </w:tc>
        <w:tc>
          <w:tcPr>
            <w:tcW w:w="6803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12A55C99" w14:textId="77777777" w:rsidR="00B411B9" w:rsidRDefault="00000000">
            <w:r>
              <w:rPr>
                <w:sz w:val="19"/>
              </w:rPr>
              <w:t>Docker, GitHub Actions CI/CD, AWS / GCP / Azure</w:t>
            </w:r>
          </w:p>
        </w:tc>
      </w:tr>
      <w:tr w:rsidR="00B411B9" w14:paraId="5AE8B3D2" w14:textId="77777777">
        <w:tc>
          <w:tcPr>
            <w:tcW w:w="2268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D9C4AA4" w14:textId="77777777" w:rsidR="00B411B9" w:rsidRDefault="00000000">
            <w:r>
              <w:rPr>
                <w:sz w:val="19"/>
              </w:rPr>
              <w:t>Data Standards</w:t>
            </w:r>
          </w:p>
        </w:tc>
        <w:tc>
          <w:tcPr>
            <w:tcW w:w="6803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FE8393E" w14:textId="77777777" w:rsidR="00B411B9" w:rsidRDefault="00000000">
            <w:r>
              <w:rPr>
                <w:sz w:val="19"/>
              </w:rPr>
              <w:t>schema.org/Dataset, DataCite, FAIR principles, Dublin Core</w:t>
            </w:r>
          </w:p>
        </w:tc>
      </w:tr>
    </w:tbl>
    <w:p w14:paraId="2C477740" w14:textId="77777777" w:rsidR="00B411B9" w:rsidRDefault="00B411B9">
      <w:pPr>
        <w:spacing w:after="120"/>
      </w:pPr>
    </w:p>
    <w:p w14:paraId="4CB6A4AC" w14:textId="77777777" w:rsidR="00B411B9" w:rsidRDefault="00000000">
      <w:r>
        <w:br w:type="page"/>
      </w:r>
    </w:p>
    <w:p w14:paraId="15D82CD5" w14:textId="77777777" w:rsidR="00B411B9" w:rsidRDefault="00000000">
      <w:pPr>
        <w:pStyle w:val="Heading1"/>
      </w:pPr>
      <w:r>
        <w:lastRenderedPageBreak/>
        <w:t>7.  Conclusion</w:t>
      </w:r>
    </w:p>
    <w:p w14:paraId="213CB2C2" w14:textId="77777777" w:rsidR="00B411B9" w:rsidRDefault="00B411B9">
      <w:pPr>
        <w:pBdr>
          <w:bottom w:val="single" w:sz="6" w:space="1" w:color="15803D"/>
        </w:pBdr>
        <w:spacing w:before="40" w:after="160"/>
      </w:pPr>
    </w:p>
    <w:p w14:paraId="30A28BFA" w14:textId="77777777" w:rsidR="00B411B9" w:rsidRDefault="00000000">
      <w:pPr>
        <w:spacing w:before="40" w:after="120"/>
      </w:pPr>
      <w:r>
        <w:t>BiocharHub is positioned to grow from a single-thesis ML demonstration into the world's most comprehensive open-access biochar informatics platform. The three-phase roadmap presented here is grounded in the current dataset of 1,396 experimentally validated records and guided by the broader vision of FAIR, automated, AI-enhanced biochar data science.</w:t>
      </w:r>
    </w:p>
    <w:p w14:paraId="66E0C4F1" w14:textId="77777777" w:rsidR="00B411B9" w:rsidRDefault="00000000">
      <w:pPr>
        <w:spacing w:before="40" w:after="120"/>
      </w:pPr>
      <w:r>
        <w:t>The convergence of automated literature mining, physics-informed ML models, and collaborative research networks creates a compounding effect: more data improves model accuracy, better models attract more contributors, and a larger community accelerates scientific discovery in carbon capture, sustainable agriculture, and circular biomass economies.</w:t>
      </w:r>
    </w:p>
    <w:p w14:paraId="57F04A8F" w14:textId="77777777" w:rsidR="00B411B9" w:rsidRDefault="00000000">
      <w:pPr>
        <w:spacing w:before="40" w:after="120"/>
      </w:pPr>
      <w:r>
        <w:t>Every phase of this roadmap is designed to deliver concrete, standalone value to researchers while building toward the larger vision. Phase 1 improvements can be implemented within the existing research project scope; Phase 2 and 3 represent natural extensions for post-thesis research funding applications, collaborative grants, or academic–industry partnerships in the biochar and carbon capture sectors.</w:t>
      </w:r>
    </w:p>
    <w:sectPr w:rsidR="00B411B9" w:rsidSect="00034616">
      <w:headerReference w:type="default" r:id="rId8"/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57A95" w14:textId="77777777" w:rsidR="000C1F3E" w:rsidRDefault="000C1F3E">
      <w:pPr>
        <w:spacing w:after="0" w:line="240" w:lineRule="auto"/>
      </w:pPr>
      <w:r>
        <w:separator/>
      </w:r>
    </w:p>
  </w:endnote>
  <w:endnote w:type="continuationSeparator" w:id="0">
    <w:p w14:paraId="0183899E" w14:textId="77777777" w:rsidR="000C1F3E" w:rsidRDefault="000C1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D728C" w14:textId="77777777" w:rsidR="00B411B9" w:rsidRDefault="00000000">
    <w:pPr>
      <w:pStyle w:val="Footer"/>
      <w:pBdr>
        <w:bottom w:val="single" w:sz="4" w:space="1" w:color="CCCCCC"/>
      </w:pBdr>
      <w:jc w:val="center"/>
    </w:pPr>
    <w:r>
      <w:rPr>
        <w:sz w:val="15"/>
      </w:rPr>
      <w:t>BiocharHub  ·  Biochar Informatics &amp; AI Research Platform  ·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FC4C5" w14:textId="77777777" w:rsidR="000C1F3E" w:rsidRDefault="000C1F3E">
      <w:pPr>
        <w:spacing w:after="0" w:line="240" w:lineRule="auto"/>
      </w:pPr>
      <w:r>
        <w:separator/>
      </w:r>
    </w:p>
  </w:footnote>
  <w:footnote w:type="continuationSeparator" w:id="0">
    <w:p w14:paraId="619FF9F6" w14:textId="77777777" w:rsidR="000C1F3E" w:rsidRDefault="000C1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ECF1" w14:textId="77777777" w:rsidR="00B411B9" w:rsidRDefault="00000000">
    <w:pPr>
      <w:pStyle w:val="Header"/>
      <w:pBdr>
        <w:bottom w:val="single" w:sz="4" w:space="1" w:color="15803D"/>
      </w:pBdr>
    </w:pPr>
    <w:r>
      <w:rPr>
        <w:sz w:val="16"/>
      </w:rPr>
      <w:t>BiocharHub Platform  |  Development Plan &amp; Research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513884">
    <w:abstractNumId w:val="8"/>
  </w:num>
  <w:num w:numId="2" w16cid:durableId="163128919">
    <w:abstractNumId w:val="6"/>
  </w:num>
  <w:num w:numId="3" w16cid:durableId="269046050">
    <w:abstractNumId w:val="5"/>
  </w:num>
  <w:num w:numId="4" w16cid:durableId="1886409722">
    <w:abstractNumId w:val="4"/>
  </w:num>
  <w:num w:numId="5" w16cid:durableId="2028022837">
    <w:abstractNumId w:val="7"/>
  </w:num>
  <w:num w:numId="6" w16cid:durableId="1479958469">
    <w:abstractNumId w:val="3"/>
  </w:num>
  <w:num w:numId="7" w16cid:durableId="452015455">
    <w:abstractNumId w:val="2"/>
  </w:num>
  <w:num w:numId="8" w16cid:durableId="1736705428">
    <w:abstractNumId w:val="1"/>
  </w:num>
  <w:num w:numId="9" w16cid:durableId="141493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F3E"/>
    <w:rsid w:val="0015074B"/>
    <w:rsid w:val="0029639D"/>
    <w:rsid w:val="00305AD4"/>
    <w:rsid w:val="00326F90"/>
    <w:rsid w:val="00AA1D8D"/>
    <w:rsid w:val="00AB75BA"/>
    <w:rsid w:val="00AC7667"/>
    <w:rsid w:val="00B411B9"/>
    <w:rsid w:val="00B47730"/>
    <w:rsid w:val="00C039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A3B0D17-DD33-4FC1-A139-D512DF6D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580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5803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15803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1906</Words>
  <Characters>10867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Affan Dulyadech</cp:lastModifiedBy>
  <cp:revision>4</cp:revision>
  <dcterms:created xsi:type="dcterms:W3CDTF">2013-12-23T23:15:00Z</dcterms:created>
  <dcterms:modified xsi:type="dcterms:W3CDTF">2026-05-26T07:31:00Z</dcterms:modified>
  <cp:category/>
</cp:coreProperties>
</file>