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95CC6" w14:textId="4D82F6AE" w:rsidR="00056C23" w:rsidRDefault="00EB5CFE">
      <w:r>
        <w:rPr>
          <w:rFonts w:hint="eastAsia"/>
        </w:rPr>
        <w:t>这是第一行：</w:t>
      </w:r>
    </w:p>
    <w:p w14:paraId="236C68A6" w14:textId="77777777" w:rsidR="00EB5CFE" w:rsidRDefault="00EB5CFE" w:rsidP="00EB5CFE">
      <w:pPr>
        <w:keepNext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1D9603" wp14:editId="1A67341C">
            <wp:extent cx="5264150" cy="3124200"/>
            <wp:effectExtent l="0" t="0" r="0" b="0"/>
            <wp:docPr id="1908927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936E" w14:textId="1BD99E82" w:rsidR="00EB5CFE" w:rsidRDefault="00EB5CFE" w:rsidP="00EB5CFE">
      <w:pPr>
        <w:pStyle w:val="af2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这是图</w:t>
      </w:r>
      <w:r>
        <w:rPr>
          <w:rFonts w:hint="eastAsia"/>
        </w:rPr>
        <w:t>1</w:t>
      </w:r>
    </w:p>
    <w:p w14:paraId="4BE6EE21" w14:textId="04D7521B" w:rsidR="00EB5CFE" w:rsidRDefault="00EB5CFE">
      <w:r>
        <w:rPr>
          <w:rFonts w:hint="eastAsia"/>
        </w:rPr>
        <w:t>这是第二行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84"/>
        <w:gridCol w:w="955"/>
        <w:gridCol w:w="1160"/>
        <w:gridCol w:w="914"/>
        <w:gridCol w:w="1364"/>
        <w:gridCol w:w="1719"/>
      </w:tblGrid>
      <w:tr w:rsidR="00EB5CFE" w:rsidRPr="00EB5CFE" w14:paraId="06FA4661" w14:textId="77777777" w:rsidTr="00EB5CFE">
        <w:trPr>
          <w:trHeight w:val="370"/>
        </w:trPr>
        <w:tc>
          <w:tcPr>
            <w:tcW w:w="3100" w:type="dxa"/>
            <w:noWrap/>
            <w:hideMark/>
          </w:tcPr>
          <w:p w14:paraId="0FE4627F" w14:textId="77777777" w:rsidR="00EB5CFE" w:rsidRPr="00EB5CFE" w:rsidRDefault="00EB5CFE" w:rsidP="00EB5CFE">
            <w:r w:rsidRPr="00EB5CFE">
              <w:t>模型名称</w:t>
            </w:r>
          </w:p>
        </w:tc>
        <w:tc>
          <w:tcPr>
            <w:tcW w:w="1300" w:type="dxa"/>
            <w:noWrap/>
            <w:hideMark/>
          </w:tcPr>
          <w:p w14:paraId="47A35264" w14:textId="77777777" w:rsidR="00EB5CFE" w:rsidRPr="00EB5CFE" w:rsidRDefault="00EB5CFE">
            <w:r w:rsidRPr="00EB5CFE">
              <w:t>调用总量</w:t>
            </w:r>
          </w:p>
        </w:tc>
        <w:tc>
          <w:tcPr>
            <w:tcW w:w="1600" w:type="dxa"/>
            <w:noWrap/>
            <w:hideMark/>
          </w:tcPr>
          <w:p w14:paraId="5F9C9F44" w14:textId="77777777" w:rsidR="00EB5CFE" w:rsidRPr="00EB5CFE" w:rsidRDefault="00EB5CFE">
            <w:r w:rsidRPr="00EB5CFE">
              <w:t>调用失败量</w:t>
            </w:r>
          </w:p>
        </w:tc>
        <w:tc>
          <w:tcPr>
            <w:tcW w:w="1240" w:type="dxa"/>
            <w:noWrap/>
            <w:hideMark/>
          </w:tcPr>
          <w:p w14:paraId="1696E4D9" w14:textId="77777777" w:rsidR="00EB5CFE" w:rsidRPr="00EB5CFE" w:rsidRDefault="00EB5CFE">
            <w:r w:rsidRPr="00EB5CFE">
              <w:t>失败率</w:t>
            </w:r>
          </w:p>
        </w:tc>
        <w:tc>
          <w:tcPr>
            <w:tcW w:w="1900" w:type="dxa"/>
            <w:noWrap/>
            <w:hideMark/>
          </w:tcPr>
          <w:p w14:paraId="35D616F3" w14:textId="77777777" w:rsidR="00EB5CFE" w:rsidRPr="00EB5CFE" w:rsidRDefault="00EB5CFE">
            <w:r w:rsidRPr="00EB5CFE">
              <w:t>平均调用时长</w:t>
            </w:r>
          </w:p>
        </w:tc>
        <w:tc>
          <w:tcPr>
            <w:tcW w:w="2420" w:type="dxa"/>
            <w:noWrap/>
            <w:hideMark/>
          </w:tcPr>
          <w:p w14:paraId="713B3201" w14:textId="77777777" w:rsidR="00EB5CFE" w:rsidRPr="00EB5CFE" w:rsidRDefault="00EB5CFE">
            <w:r w:rsidRPr="00EB5CFE">
              <w:t>平均首Token延时</w:t>
            </w:r>
          </w:p>
        </w:tc>
      </w:tr>
      <w:tr w:rsidR="00EB5CFE" w:rsidRPr="00EB5CFE" w14:paraId="4AE2BB1D" w14:textId="77777777" w:rsidTr="00EB5CFE">
        <w:trPr>
          <w:trHeight w:val="370"/>
        </w:trPr>
        <w:tc>
          <w:tcPr>
            <w:tcW w:w="3100" w:type="dxa"/>
            <w:noWrap/>
            <w:hideMark/>
          </w:tcPr>
          <w:p w14:paraId="4A6AAE03" w14:textId="77777777" w:rsidR="00EB5CFE" w:rsidRPr="00EB5CFE" w:rsidRDefault="00EB5CFE">
            <w:r w:rsidRPr="00EB5CFE">
              <w:t>deepseek-r1</w:t>
            </w:r>
          </w:p>
        </w:tc>
        <w:tc>
          <w:tcPr>
            <w:tcW w:w="1300" w:type="dxa"/>
            <w:noWrap/>
            <w:hideMark/>
          </w:tcPr>
          <w:p w14:paraId="79A27A75" w14:textId="77777777" w:rsidR="00EB5CFE" w:rsidRPr="00EB5CFE" w:rsidRDefault="00EB5CFE" w:rsidP="00EB5CFE">
            <w:r w:rsidRPr="00EB5CFE">
              <w:t>547</w:t>
            </w:r>
          </w:p>
        </w:tc>
        <w:tc>
          <w:tcPr>
            <w:tcW w:w="1600" w:type="dxa"/>
            <w:noWrap/>
            <w:hideMark/>
          </w:tcPr>
          <w:p w14:paraId="6940E4BF" w14:textId="77777777" w:rsidR="00EB5CFE" w:rsidRPr="00EB5CFE" w:rsidRDefault="00EB5CFE" w:rsidP="00EB5CFE">
            <w:r w:rsidRPr="00EB5CFE">
              <w:t>115</w:t>
            </w:r>
          </w:p>
        </w:tc>
        <w:tc>
          <w:tcPr>
            <w:tcW w:w="1240" w:type="dxa"/>
            <w:noWrap/>
            <w:hideMark/>
          </w:tcPr>
          <w:p w14:paraId="7994522B" w14:textId="77777777" w:rsidR="00EB5CFE" w:rsidRPr="00EB5CFE" w:rsidRDefault="00EB5CFE" w:rsidP="00EB5CFE">
            <w:r w:rsidRPr="00EB5CFE">
              <w:t>21.02%</w:t>
            </w:r>
          </w:p>
        </w:tc>
        <w:tc>
          <w:tcPr>
            <w:tcW w:w="1900" w:type="dxa"/>
            <w:noWrap/>
            <w:hideMark/>
          </w:tcPr>
          <w:p w14:paraId="4A213335" w14:textId="77777777" w:rsidR="00EB5CFE" w:rsidRPr="00EB5CFE" w:rsidRDefault="00EB5CFE" w:rsidP="00EB5CFE">
            <w:r w:rsidRPr="00EB5CFE">
              <w:t>51.28s</w:t>
            </w:r>
          </w:p>
        </w:tc>
        <w:tc>
          <w:tcPr>
            <w:tcW w:w="2420" w:type="dxa"/>
            <w:noWrap/>
            <w:hideMark/>
          </w:tcPr>
          <w:p w14:paraId="76B64E32" w14:textId="77777777" w:rsidR="00EB5CFE" w:rsidRPr="00EB5CFE" w:rsidRDefault="00EB5CFE">
            <w:r w:rsidRPr="00EB5CFE">
              <w:t>36.01s</w:t>
            </w:r>
          </w:p>
        </w:tc>
      </w:tr>
      <w:tr w:rsidR="00EB5CFE" w:rsidRPr="00EB5CFE" w14:paraId="4B69FADC" w14:textId="77777777" w:rsidTr="00EB5CFE">
        <w:trPr>
          <w:trHeight w:val="370"/>
        </w:trPr>
        <w:tc>
          <w:tcPr>
            <w:tcW w:w="3100" w:type="dxa"/>
            <w:noWrap/>
            <w:hideMark/>
          </w:tcPr>
          <w:p w14:paraId="7731378D" w14:textId="77777777" w:rsidR="00EB5CFE" w:rsidRPr="00EB5CFE" w:rsidRDefault="00EB5CFE">
            <w:proofErr w:type="spellStart"/>
            <w:r w:rsidRPr="00EB5CFE">
              <w:t>qwen</w:t>
            </w:r>
            <w:proofErr w:type="spellEnd"/>
            <w:r w:rsidRPr="00EB5CFE">
              <w:t>-long</w:t>
            </w:r>
          </w:p>
        </w:tc>
        <w:tc>
          <w:tcPr>
            <w:tcW w:w="1300" w:type="dxa"/>
            <w:noWrap/>
            <w:hideMark/>
          </w:tcPr>
          <w:p w14:paraId="362D0B44" w14:textId="77777777" w:rsidR="00EB5CFE" w:rsidRPr="00EB5CFE" w:rsidRDefault="00EB5CFE" w:rsidP="00EB5CFE">
            <w:r w:rsidRPr="00EB5CFE">
              <w:t>62</w:t>
            </w:r>
          </w:p>
        </w:tc>
        <w:tc>
          <w:tcPr>
            <w:tcW w:w="1600" w:type="dxa"/>
            <w:noWrap/>
            <w:hideMark/>
          </w:tcPr>
          <w:p w14:paraId="79161108" w14:textId="77777777" w:rsidR="00EB5CFE" w:rsidRPr="00EB5CFE" w:rsidRDefault="00EB5CFE" w:rsidP="00EB5CFE">
            <w:r w:rsidRPr="00EB5CFE">
              <w:t>0</w:t>
            </w:r>
          </w:p>
        </w:tc>
        <w:tc>
          <w:tcPr>
            <w:tcW w:w="1240" w:type="dxa"/>
            <w:noWrap/>
            <w:hideMark/>
          </w:tcPr>
          <w:p w14:paraId="5E985E3C" w14:textId="77777777" w:rsidR="00EB5CFE" w:rsidRPr="00EB5CFE" w:rsidRDefault="00EB5CFE" w:rsidP="00EB5CFE">
            <w:r w:rsidRPr="00EB5CFE">
              <w:t>0.00%</w:t>
            </w:r>
          </w:p>
        </w:tc>
        <w:tc>
          <w:tcPr>
            <w:tcW w:w="1900" w:type="dxa"/>
            <w:noWrap/>
            <w:hideMark/>
          </w:tcPr>
          <w:p w14:paraId="1664073B" w14:textId="77777777" w:rsidR="00EB5CFE" w:rsidRPr="00EB5CFE" w:rsidRDefault="00EB5CFE" w:rsidP="00EB5CFE">
            <w:r w:rsidRPr="00EB5CFE">
              <w:t>1.84s</w:t>
            </w:r>
          </w:p>
        </w:tc>
        <w:tc>
          <w:tcPr>
            <w:tcW w:w="2420" w:type="dxa"/>
            <w:noWrap/>
            <w:hideMark/>
          </w:tcPr>
          <w:p w14:paraId="16761756" w14:textId="77777777" w:rsidR="00EB5CFE" w:rsidRPr="00EB5CFE" w:rsidRDefault="00EB5CFE">
            <w:r w:rsidRPr="00EB5CFE">
              <w:t>1.84s</w:t>
            </w:r>
          </w:p>
        </w:tc>
      </w:tr>
      <w:tr w:rsidR="00EB5CFE" w:rsidRPr="00EB5CFE" w14:paraId="5668FE55" w14:textId="77777777" w:rsidTr="00EB5CFE">
        <w:trPr>
          <w:trHeight w:val="370"/>
        </w:trPr>
        <w:tc>
          <w:tcPr>
            <w:tcW w:w="3100" w:type="dxa"/>
            <w:noWrap/>
            <w:hideMark/>
          </w:tcPr>
          <w:p w14:paraId="3BC9A1BD" w14:textId="77777777" w:rsidR="00EB5CFE" w:rsidRPr="00EB5CFE" w:rsidRDefault="00EB5CFE">
            <w:proofErr w:type="spellStart"/>
            <w:r w:rsidRPr="00EB5CFE">
              <w:t>qwen</w:t>
            </w:r>
            <w:proofErr w:type="spellEnd"/>
            <w:r w:rsidRPr="00EB5CFE">
              <w:t>-max</w:t>
            </w:r>
          </w:p>
        </w:tc>
        <w:tc>
          <w:tcPr>
            <w:tcW w:w="1300" w:type="dxa"/>
            <w:noWrap/>
            <w:hideMark/>
          </w:tcPr>
          <w:p w14:paraId="414EA501" w14:textId="77777777" w:rsidR="00EB5CFE" w:rsidRPr="00EB5CFE" w:rsidRDefault="00EB5CFE" w:rsidP="00EB5CFE">
            <w:r w:rsidRPr="00EB5CFE">
              <w:t>31</w:t>
            </w:r>
          </w:p>
        </w:tc>
        <w:tc>
          <w:tcPr>
            <w:tcW w:w="1600" w:type="dxa"/>
            <w:noWrap/>
            <w:hideMark/>
          </w:tcPr>
          <w:p w14:paraId="011CECF0" w14:textId="77777777" w:rsidR="00EB5CFE" w:rsidRPr="00EB5CFE" w:rsidRDefault="00EB5CFE" w:rsidP="00EB5CFE">
            <w:r w:rsidRPr="00EB5CFE">
              <w:t>0</w:t>
            </w:r>
          </w:p>
        </w:tc>
        <w:tc>
          <w:tcPr>
            <w:tcW w:w="1240" w:type="dxa"/>
            <w:noWrap/>
            <w:hideMark/>
          </w:tcPr>
          <w:p w14:paraId="4DBA50EF" w14:textId="77777777" w:rsidR="00EB5CFE" w:rsidRPr="00EB5CFE" w:rsidRDefault="00EB5CFE" w:rsidP="00EB5CFE">
            <w:r w:rsidRPr="00EB5CFE">
              <w:t>0.00%</w:t>
            </w:r>
          </w:p>
        </w:tc>
        <w:tc>
          <w:tcPr>
            <w:tcW w:w="1900" w:type="dxa"/>
            <w:noWrap/>
            <w:hideMark/>
          </w:tcPr>
          <w:p w14:paraId="7FBFBEEF" w14:textId="77777777" w:rsidR="00EB5CFE" w:rsidRPr="00EB5CFE" w:rsidRDefault="00EB5CFE" w:rsidP="00EB5CFE">
            <w:r w:rsidRPr="00EB5CFE">
              <w:t>15.5s</w:t>
            </w:r>
          </w:p>
        </w:tc>
        <w:tc>
          <w:tcPr>
            <w:tcW w:w="2420" w:type="dxa"/>
            <w:noWrap/>
            <w:hideMark/>
          </w:tcPr>
          <w:p w14:paraId="7A0CC185" w14:textId="77777777" w:rsidR="00EB5CFE" w:rsidRPr="00EB5CFE" w:rsidRDefault="00EB5CFE">
            <w:r w:rsidRPr="00EB5CFE">
              <w:t>4.68s</w:t>
            </w:r>
          </w:p>
        </w:tc>
      </w:tr>
      <w:tr w:rsidR="00EB5CFE" w:rsidRPr="00EB5CFE" w14:paraId="4AEA0801" w14:textId="77777777" w:rsidTr="00EB5CFE">
        <w:trPr>
          <w:trHeight w:val="370"/>
        </w:trPr>
        <w:tc>
          <w:tcPr>
            <w:tcW w:w="3100" w:type="dxa"/>
            <w:noWrap/>
            <w:hideMark/>
          </w:tcPr>
          <w:p w14:paraId="14F1D5D4" w14:textId="77777777" w:rsidR="00EB5CFE" w:rsidRPr="00EB5CFE" w:rsidRDefault="00EB5CFE">
            <w:r w:rsidRPr="00EB5CFE">
              <w:t>qwen-max-2025-01-25</w:t>
            </w:r>
          </w:p>
        </w:tc>
        <w:tc>
          <w:tcPr>
            <w:tcW w:w="1300" w:type="dxa"/>
            <w:noWrap/>
            <w:hideMark/>
          </w:tcPr>
          <w:p w14:paraId="1CA4DC6B" w14:textId="77777777" w:rsidR="00EB5CFE" w:rsidRPr="00EB5CFE" w:rsidRDefault="00EB5CFE" w:rsidP="00EB5CFE">
            <w:r w:rsidRPr="00EB5CFE">
              <w:t>24</w:t>
            </w:r>
          </w:p>
        </w:tc>
        <w:tc>
          <w:tcPr>
            <w:tcW w:w="1600" w:type="dxa"/>
            <w:noWrap/>
            <w:hideMark/>
          </w:tcPr>
          <w:p w14:paraId="7BA8A366" w14:textId="77777777" w:rsidR="00EB5CFE" w:rsidRPr="00EB5CFE" w:rsidRDefault="00EB5CFE" w:rsidP="00EB5CFE">
            <w:r w:rsidRPr="00EB5CFE">
              <w:t>0</w:t>
            </w:r>
          </w:p>
        </w:tc>
        <w:tc>
          <w:tcPr>
            <w:tcW w:w="1240" w:type="dxa"/>
            <w:noWrap/>
            <w:hideMark/>
          </w:tcPr>
          <w:p w14:paraId="0F91788B" w14:textId="77777777" w:rsidR="00EB5CFE" w:rsidRPr="00EB5CFE" w:rsidRDefault="00EB5CFE" w:rsidP="00EB5CFE">
            <w:r w:rsidRPr="00EB5CFE">
              <w:t>0.00%</w:t>
            </w:r>
          </w:p>
        </w:tc>
        <w:tc>
          <w:tcPr>
            <w:tcW w:w="1900" w:type="dxa"/>
            <w:noWrap/>
            <w:hideMark/>
          </w:tcPr>
          <w:p w14:paraId="5ACA22F8" w14:textId="77777777" w:rsidR="00EB5CFE" w:rsidRPr="00EB5CFE" w:rsidRDefault="00EB5CFE" w:rsidP="00EB5CFE">
            <w:r w:rsidRPr="00EB5CFE">
              <w:t>29.82s</w:t>
            </w:r>
          </w:p>
        </w:tc>
        <w:tc>
          <w:tcPr>
            <w:tcW w:w="2420" w:type="dxa"/>
            <w:noWrap/>
            <w:hideMark/>
          </w:tcPr>
          <w:p w14:paraId="17AC5FF5" w14:textId="77777777" w:rsidR="00EB5CFE" w:rsidRPr="00EB5CFE" w:rsidRDefault="00EB5CFE">
            <w:r w:rsidRPr="00EB5CFE">
              <w:t>3.95s</w:t>
            </w:r>
          </w:p>
        </w:tc>
      </w:tr>
      <w:tr w:rsidR="00EB5CFE" w:rsidRPr="00EB5CFE" w14:paraId="722F5CAD" w14:textId="77777777" w:rsidTr="00EB5CFE">
        <w:trPr>
          <w:trHeight w:val="370"/>
        </w:trPr>
        <w:tc>
          <w:tcPr>
            <w:tcW w:w="3100" w:type="dxa"/>
            <w:noWrap/>
            <w:hideMark/>
          </w:tcPr>
          <w:p w14:paraId="0F41EB94" w14:textId="77777777" w:rsidR="00EB5CFE" w:rsidRPr="00EB5CFE" w:rsidRDefault="00EB5CFE">
            <w:proofErr w:type="spellStart"/>
            <w:r w:rsidRPr="00EB5CFE">
              <w:t>qwen</w:t>
            </w:r>
            <w:proofErr w:type="spellEnd"/>
            <w:r w:rsidRPr="00EB5CFE">
              <w:t>-max-latest</w:t>
            </w:r>
          </w:p>
        </w:tc>
        <w:tc>
          <w:tcPr>
            <w:tcW w:w="1300" w:type="dxa"/>
            <w:noWrap/>
            <w:hideMark/>
          </w:tcPr>
          <w:p w14:paraId="6EF73EBE" w14:textId="77777777" w:rsidR="00EB5CFE" w:rsidRPr="00EB5CFE" w:rsidRDefault="00EB5CFE" w:rsidP="00EB5CFE">
            <w:r w:rsidRPr="00EB5CFE">
              <w:t>111</w:t>
            </w:r>
          </w:p>
        </w:tc>
        <w:tc>
          <w:tcPr>
            <w:tcW w:w="1600" w:type="dxa"/>
            <w:noWrap/>
            <w:hideMark/>
          </w:tcPr>
          <w:p w14:paraId="1E2EDEC9" w14:textId="77777777" w:rsidR="00EB5CFE" w:rsidRPr="00EB5CFE" w:rsidRDefault="00EB5CFE" w:rsidP="00EB5CFE">
            <w:r w:rsidRPr="00EB5CFE">
              <w:t>0</w:t>
            </w:r>
          </w:p>
        </w:tc>
        <w:tc>
          <w:tcPr>
            <w:tcW w:w="1240" w:type="dxa"/>
            <w:noWrap/>
            <w:hideMark/>
          </w:tcPr>
          <w:p w14:paraId="07257DE5" w14:textId="77777777" w:rsidR="00EB5CFE" w:rsidRPr="00EB5CFE" w:rsidRDefault="00EB5CFE" w:rsidP="00EB5CFE">
            <w:r w:rsidRPr="00EB5CFE">
              <w:t>0.00%</w:t>
            </w:r>
          </w:p>
        </w:tc>
        <w:tc>
          <w:tcPr>
            <w:tcW w:w="1900" w:type="dxa"/>
            <w:noWrap/>
            <w:hideMark/>
          </w:tcPr>
          <w:p w14:paraId="445B687F" w14:textId="77777777" w:rsidR="00EB5CFE" w:rsidRPr="00EB5CFE" w:rsidRDefault="00EB5CFE" w:rsidP="00EB5CFE">
            <w:r w:rsidRPr="00EB5CFE">
              <w:t>42.96s</w:t>
            </w:r>
          </w:p>
        </w:tc>
        <w:tc>
          <w:tcPr>
            <w:tcW w:w="2420" w:type="dxa"/>
            <w:noWrap/>
            <w:hideMark/>
          </w:tcPr>
          <w:p w14:paraId="01C4B3B8" w14:textId="77777777" w:rsidR="00EB5CFE" w:rsidRPr="00EB5CFE" w:rsidRDefault="00EB5CFE">
            <w:r w:rsidRPr="00EB5CFE">
              <w:t>0.57s</w:t>
            </w:r>
          </w:p>
        </w:tc>
      </w:tr>
      <w:tr w:rsidR="00EB5CFE" w:rsidRPr="00EB5CFE" w14:paraId="71F5B1C9" w14:textId="77777777" w:rsidTr="00EB5CFE">
        <w:trPr>
          <w:trHeight w:val="370"/>
        </w:trPr>
        <w:tc>
          <w:tcPr>
            <w:tcW w:w="3100" w:type="dxa"/>
            <w:noWrap/>
            <w:hideMark/>
          </w:tcPr>
          <w:p w14:paraId="1E0359F4" w14:textId="77777777" w:rsidR="00EB5CFE" w:rsidRPr="00EB5CFE" w:rsidRDefault="00EB5CFE">
            <w:proofErr w:type="spellStart"/>
            <w:r w:rsidRPr="00EB5CFE">
              <w:t>qwen</w:t>
            </w:r>
            <w:proofErr w:type="spellEnd"/>
            <w:r w:rsidRPr="00EB5CFE">
              <w:t>-plus</w:t>
            </w:r>
          </w:p>
        </w:tc>
        <w:tc>
          <w:tcPr>
            <w:tcW w:w="1300" w:type="dxa"/>
            <w:noWrap/>
            <w:hideMark/>
          </w:tcPr>
          <w:p w14:paraId="019EAEDA" w14:textId="77777777" w:rsidR="00EB5CFE" w:rsidRPr="00EB5CFE" w:rsidRDefault="00EB5CFE" w:rsidP="00EB5CFE">
            <w:r w:rsidRPr="00EB5CFE">
              <w:t>378</w:t>
            </w:r>
          </w:p>
        </w:tc>
        <w:tc>
          <w:tcPr>
            <w:tcW w:w="1600" w:type="dxa"/>
            <w:noWrap/>
            <w:hideMark/>
          </w:tcPr>
          <w:p w14:paraId="3FA68011" w14:textId="77777777" w:rsidR="00EB5CFE" w:rsidRPr="00EB5CFE" w:rsidRDefault="00EB5CFE" w:rsidP="00EB5CFE">
            <w:r w:rsidRPr="00EB5CFE">
              <w:t>63</w:t>
            </w:r>
          </w:p>
        </w:tc>
        <w:tc>
          <w:tcPr>
            <w:tcW w:w="1240" w:type="dxa"/>
            <w:noWrap/>
            <w:hideMark/>
          </w:tcPr>
          <w:p w14:paraId="718BDFB8" w14:textId="77777777" w:rsidR="00EB5CFE" w:rsidRPr="00EB5CFE" w:rsidRDefault="00EB5CFE" w:rsidP="00EB5CFE">
            <w:r w:rsidRPr="00EB5CFE">
              <w:t>16.67%</w:t>
            </w:r>
          </w:p>
        </w:tc>
        <w:tc>
          <w:tcPr>
            <w:tcW w:w="1900" w:type="dxa"/>
            <w:noWrap/>
            <w:hideMark/>
          </w:tcPr>
          <w:p w14:paraId="1E128F74" w14:textId="77777777" w:rsidR="00EB5CFE" w:rsidRPr="00EB5CFE" w:rsidRDefault="00EB5CFE" w:rsidP="00EB5CFE">
            <w:r w:rsidRPr="00EB5CFE">
              <w:t>3.58s</w:t>
            </w:r>
          </w:p>
        </w:tc>
        <w:tc>
          <w:tcPr>
            <w:tcW w:w="2420" w:type="dxa"/>
            <w:noWrap/>
            <w:hideMark/>
          </w:tcPr>
          <w:p w14:paraId="4916277D" w14:textId="77777777" w:rsidR="00EB5CFE" w:rsidRPr="00EB5CFE" w:rsidRDefault="00EB5CFE">
            <w:r w:rsidRPr="00EB5CFE">
              <w:t>3.18s</w:t>
            </w:r>
          </w:p>
        </w:tc>
      </w:tr>
      <w:tr w:rsidR="00EB5CFE" w:rsidRPr="00EB5CFE" w14:paraId="21A26EC6" w14:textId="77777777" w:rsidTr="00EB5CFE">
        <w:trPr>
          <w:trHeight w:val="370"/>
        </w:trPr>
        <w:tc>
          <w:tcPr>
            <w:tcW w:w="3100" w:type="dxa"/>
            <w:noWrap/>
            <w:hideMark/>
          </w:tcPr>
          <w:p w14:paraId="79B261E1" w14:textId="77777777" w:rsidR="00EB5CFE" w:rsidRPr="00EB5CFE" w:rsidRDefault="00EB5CFE">
            <w:r w:rsidRPr="00EB5CFE">
              <w:t>qwen-plus-2025-01-25</w:t>
            </w:r>
          </w:p>
        </w:tc>
        <w:tc>
          <w:tcPr>
            <w:tcW w:w="1300" w:type="dxa"/>
            <w:noWrap/>
            <w:hideMark/>
          </w:tcPr>
          <w:p w14:paraId="4B61EA4D" w14:textId="77777777" w:rsidR="00EB5CFE" w:rsidRPr="00EB5CFE" w:rsidRDefault="00EB5CFE" w:rsidP="00EB5CFE">
            <w:r w:rsidRPr="00EB5CFE">
              <w:t>41</w:t>
            </w:r>
          </w:p>
        </w:tc>
        <w:tc>
          <w:tcPr>
            <w:tcW w:w="1600" w:type="dxa"/>
            <w:noWrap/>
            <w:hideMark/>
          </w:tcPr>
          <w:p w14:paraId="066665AA" w14:textId="77777777" w:rsidR="00EB5CFE" w:rsidRPr="00EB5CFE" w:rsidRDefault="00EB5CFE" w:rsidP="00EB5CFE">
            <w:r w:rsidRPr="00EB5CFE">
              <w:t>0</w:t>
            </w:r>
          </w:p>
        </w:tc>
        <w:tc>
          <w:tcPr>
            <w:tcW w:w="1240" w:type="dxa"/>
            <w:noWrap/>
            <w:hideMark/>
          </w:tcPr>
          <w:p w14:paraId="2156EE7F" w14:textId="77777777" w:rsidR="00EB5CFE" w:rsidRPr="00EB5CFE" w:rsidRDefault="00EB5CFE" w:rsidP="00EB5CFE">
            <w:r w:rsidRPr="00EB5CFE">
              <w:t>0.00%</w:t>
            </w:r>
          </w:p>
        </w:tc>
        <w:tc>
          <w:tcPr>
            <w:tcW w:w="1900" w:type="dxa"/>
            <w:noWrap/>
            <w:hideMark/>
          </w:tcPr>
          <w:p w14:paraId="1F083968" w14:textId="77777777" w:rsidR="00EB5CFE" w:rsidRPr="00EB5CFE" w:rsidRDefault="00EB5CFE" w:rsidP="00EB5CFE">
            <w:r w:rsidRPr="00EB5CFE">
              <w:t>9.94s</w:t>
            </w:r>
          </w:p>
        </w:tc>
        <w:tc>
          <w:tcPr>
            <w:tcW w:w="2420" w:type="dxa"/>
            <w:noWrap/>
            <w:hideMark/>
          </w:tcPr>
          <w:p w14:paraId="198F1843" w14:textId="77777777" w:rsidR="00EB5CFE" w:rsidRPr="00EB5CFE" w:rsidRDefault="00EB5CFE">
            <w:r w:rsidRPr="00EB5CFE">
              <w:t>9.94s</w:t>
            </w:r>
          </w:p>
        </w:tc>
      </w:tr>
      <w:tr w:rsidR="00EB5CFE" w:rsidRPr="00EB5CFE" w14:paraId="16FEAF27" w14:textId="77777777" w:rsidTr="00EB5CFE">
        <w:trPr>
          <w:trHeight w:val="370"/>
        </w:trPr>
        <w:tc>
          <w:tcPr>
            <w:tcW w:w="3100" w:type="dxa"/>
            <w:noWrap/>
            <w:hideMark/>
          </w:tcPr>
          <w:p w14:paraId="6F8070C0" w14:textId="77777777" w:rsidR="00EB5CFE" w:rsidRPr="00EB5CFE" w:rsidRDefault="00EB5CFE">
            <w:proofErr w:type="spellStart"/>
            <w:r w:rsidRPr="00EB5CFE">
              <w:t>qwen</w:t>
            </w:r>
            <w:proofErr w:type="spellEnd"/>
            <w:r w:rsidRPr="00EB5CFE">
              <w:t>-turbo</w:t>
            </w:r>
          </w:p>
        </w:tc>
        <w:tc>
          <w:tcPr>
            <w:tcW w:w="1300" w:type="dxa"/>
            <w:noWrap/>
            <w:hideMark/>
          </w:tcPr>
          <w:p w14:paraId="2D727940" w14:textId="77777777" w:rsidR="00EB5CFE" w:rsidRPr="00EB5CFE" w:rsidRDefault="00EB5CFE" w:rsidP="00EB5CFE">
            <w:r w:rsidRPr="00EB5CFE">
              <w:t>137</w:t>
            </w:r>
          </w:p>
        </w:tc>
        <w:tc>
          <w:tcPr>
            <w:tcW w:w="1600" w:type="dxa"/>
            <w:noWrap/>
            <w:hideMark/>
          </w:tcPr>
          <w:p w14:paraId="1BA25DB3" w14:textId="77777777" w:rsidR="00EB5CFE" w:rsidRPr="00EB5CFE" w:rsidRDefault="00EB5CFE" w:rsidP="00EB5CFE">
            <w:r w:rsidRPr="00EB5CFE">
              <w:t>0</w:t>
            </w:r>
          </w:p>
        </w:tc>
        <w:tc>
          <w:tcPr>
            <w:tcW w:w="1240" w:type="dxa"/>
            <w:noWrap/>
            <w:hideMark/>
          </w:tcPr>
          <w:p w14:paraId="3EF16083" w14:textId="77777777" w:rsidR="00EB5CFE" w:rsidRPr="00EB5CFE" w:rsidRDefault="00EB5CFE" w:rsidP="00EB5CFE">
            <w:r w:rsidRPr="00EB5CFE">
              <w:t>0.00%</w:t>
            </w:r>
          </w:p>
        </w:tc>
        <w:tc>
          <w:tcPr>
            <w:tcW w:w="1900" w:type="dxa"/>
            <w:noWrap/>
            <w:hideMark/>
          </w:tcPr>
          <w:p w14:paraId="4D105C2D" w14:textId="77777777" w:rsidR="00EB5CFE" w:rsidRPr="00EB5CFE" w:rsidRDefault="00EB5CFE" w:rsidP="00EB5CFE">
            <w:r w:rsidRPr="00EB5CFE">
              <w:t>0.75s</w:t>
            </w:r>
          </w:p>
        </w:tc>
        <w:tc>
          <w:tcPr>
            <w:tcW w:w="2420" w:type="dxa"/>
            <w:noWrap/>
            <w:hideMark/>
          </w:tcPr>
          <w:p w14:paraId="07AD1B58" w14:textId="77777777" w:rsidR="00EB5CFE" w:rsidRPr="00EB5CFE" w:rsidRDefault="00EB5CFE">
            <w:r w:rsidRPr="00EB5CFE">
              <w:t>0.75s</w:t>
            </w:r>
          </w:p>
        </w:tc>
      </w:tr>
      <w:tr w:rsidR="00EB5CFE" w:rsidRPr="00EB5CFE" w14:paraId="6A3A05F4" w14:textId="77777777" w:rsidTr="00EB5CFE">
        <w:trPr>
          <w:trHeight w:val="370"/>
        </w:trPr>
        <w:tc>
          <w:tcPr>
            <w:tcW w:w="3100" w:type="dxa"/>
            <w:noWrap/>
            <w:hideMark/>
          </w:tcPr>
          <w:p w14:paraId="439216C7" w14:textId="77777777" w:rsidR="00EB5CFE" w:rsidRPr="00EB5CFE" w:rsidRDefault="00EB5CFE">
            <w:r w:rsidRPr="00EB5CFE">
              <w:t>chatGLM-4-plus</w:t>
            </w:r>
          </w:p>
        </w:tc>
        <w:tc>
          <w:tcPr>
            <w:tcW w:w="1300" w:type="dxa"/>
            <w:noWrap/>
            <w:hideMark/>
          </w:tcPr>
          <w:p w14:paraId="56809F31" w14:textId="77777777" w:rsidR="00EB5CFE" w:rsidRPr="00EB5CFE" w:rsidRDefault="00EB5CFE" w:rsidP="00EB5CFE">
            <w:r w:rsidRPr="00EB5CFE">
              <w:t>62</w:t>
            </w:r>
          </w:p>
        </w:tc>
        <w:tc>
          <w:tcPr>
            <w:tcW w:w="1600" w:type="dxa"/>
            <w:noWrap/>
            <w:hideMark/>
          </w:tcPr>
          <w:p w14:paraId="1F67FEE8" w14:textId="77777777" w:rsidR="00EB5CFE" w:rsidRPr="00EB5CFE" w:rsidRDefault="00EB5CFE" w:rsidP="00EB5CFE">
            <w:r w:rsidRPr="00EB5CFE">
              <w:t>0</w:t>
            </w:r>
          </w:p>
        </w:tc>
        <w:tc>
          <w:tcPr>
            <w:tcW w:w="1240" w:type="dxa"/>
            <w:noWrap/>
            <w:hideMark/>
          </w:tcPr>
          <w:p w14:paraId="73AAD788" w14:textId="77777777" w:rsidR="00EB5CFE" w:rsidRPr="00EB5CFE" w:rsidRDefault="00EB5CFE" w:rsidP="00EB5CFE">
            <w:r w:rsidRPr="00EB5CFE">
              <w:t>0.00%</w:t>
            </w:r>
          </w:p>
        </w:tc>
        <w:tc>
          <w:tcPr>
            <w:tcW w:w="1900" w:type="dxa"/>
            <w:noWrap/>
            <w:hideMark/>
          </w:tcPr>
          <w:p w14:paraId="7C1B60A8" w14:textId="77777777" w:rsidR="00EB5CFE" w:rsidRPr="00EB5CFE" w:rsidRDefault="00EB5CFE" w:rsidP="00EB5CFE">
            <w:r w:rsidRPr="00EB5CFE">
              <w:t>3.31s</w:t>
            </w:r>
          </w:p>
        </w:tc>
        <w:tc>
          <w:tcPr>
            <w:tcW w:w="2420" w:type="dxa"/>
            <w:noWrap/>
            <w:hideMark/>
          </w:tcPr>
          <w:p w14:paraId="41580EBB" w14:textId="77777777" w:rsidR="00EB5CFE" w:rsidRPr="00EB5CFE" w:rsidRDefault="00EB5CFE">
            <w:r w:rsidRPr="00EB5CFE">
              <w:t>1.11s</w:t>
            </w:r>
          </w:p>
        </w:tc>
      </w:tr>
      <w:tr w:rsidR="00EB5CFE" w:rsidRPr="00EB5CFE" w14:paraId="61C917C7" w14:textId="77777777" w:rsidTr="00EB5CFE">
        <w:trPr>
          <w:trHeight w:val="370"/>
        </w:trPr>
        <w:tc>
          <w:tcPr>
            <w:tcW w:w="3100" w:type="dxa"/>
            <w:noWrap/>
            <w:hideMark/>
          </w:tcPr>
          <w:p w14:paraId="4F0362AB" w14:textId="77777777" w:rsidR="00EB5CFE" w:rsidRPr="00EB5CFE" w:rsidRDefault="00EB5CFE">
            <w:r w:rsidRPr="00EB5CFE">
              <w:t>moonshot-v1-32k</w:t>
            </w:r>
          </w:p>
        </w:tc>
        <w:tc>
          <w:tcPr>
            <w:tcW w:w="1300" w:type="dxa"/>
            <w:noWrap/>
            <w:hideMark/>
          </w:tcPr>
          <w:p w14:paraId="4FED0BB8" w14:textId="77777777" w:rsidR="00EB5CFE" w:rsidRPr="00EB5CFE" w:rsidRDefault="00EB5CFE" w:rsidP="00EB5CFE">
            <w:r w:rsidRPr="00EB5CFE">
              <w:t>62</w:t>
            </w:r>
          </w:p>
        </w:tc>
        <w:tc>
          <w:tcPr>
            <w:tcW w:w="1600" w:type="dxa"/>
            <w:noWrap/>
            <w:hideMark/>
          </w:tcPr>
          <w:p w14:paraId="53E76444" w14:textId="77777777" w:rsidR="00EB5CFE" w:rsidRPr="00EB5CFE" w:rsidRDefault="00EB5CFE" w:rsidP="00EB5CFE">
            <w:r w:rsidRPr="00EB5CFE">
              <w:t>0</w:t>
            </w:r>
          </w:p>
        </w:tc>
        <w:tc>
          <w:tcPr>
            <w:tcW w:w="1240" w:type="dxa"/>
            <w:noWrap/>
            <w:hideMark/>
          </w:tcPr>
          <w:p w14:paraId="6EFE570C" w14:textId="77777777" w:rsidR="00EB5CFE" w:rsidRPr="00EB5CFE" w:rsidRDefault="00EB5CFE" w:rsidP="00EB5CFE">
            <w:r w:rsidRPr="00EB5CFE">
              <w:t>0.00%</w:t>
            </w:r>
          </w:p>
        </w:tc>
        <w:tc>
          <w:tcPr>
            <w:tcW w:w="1900" w:type="dxa"/>
            <w:noWrap/>
            <w:hideMark/>
          </w:tcPr>
          <w:p w14:paraId="2E5E591A" w14:textId="77777777" w:rsidR="00EB5CFE" w:rsidRPr="00EB5CFE" w:rsidRDefault="00EB5CFE" w:rsidP="00EB5CFE">
            <w:r w:rsidRPr="00EB5CFE">
              <w:t>7.33s</w:t>
            </w:r>
          </w:p>
        </w:tc>
        <w:tc>
          <w:tcPr>
            <w:tcW w:w="2420" w:type="dxa"/>
            <w:noWrap/>
            <w:hideMark/>
          </w:tcPr>
          <w:p w14:paraId="748D0A17" w14:textId="77777777" w:rsidR="00EB5CFE" w:rsidRPr="00EB5CFE" w:rsidRDefault="00EB5CFE">
            <w:r w:rsidRPr="00EB5CFE">
              <w:t>0.99s</w:t>
            </w:r>
          </w:p>
        </w:tc>
      </w:tr>
      <w:tr w:rsidR="00EB5CFE" w:rsidRPr="00EB5CFE" w14:paraId="3A5438E1" w14:textId="77777777" w:rsidTr="00EB5CFE">
        <w:trPr>
          <w:trHeight w:val="370"/>
        </w:trPr>
        <w:tc>
          <w:tcPr>
            <w:tcW w:w="3100" w:type="dxa"/>
            <w:noWrap/>
            <w:hideMark/>
          </w:tcPr>
          <w:p w14:paraId="7AA21E35" w14:textId="77777777" w:rsidR="00EB5CFE" w:rsidRPr="00EB5CFE" w:rsidRDefault="00EB5CFE">
            <w:proofErr w:type="spellStart"/>
            <w:r w:rsidRPr="00EB5CFE">
              <w:t>yi</w:t>
            </w:r>
            <w:proofErr w:type="spellEnd"/>
            <w:r w:rsidRPr="00EB5CFE">
              <w:t>-large</w:t>
            </w:r>
          </w:p>
        </w:tc>
        <w:tc>
          <w:tcPr>
            <w:tcW w:w="1300" w:type="dxa"/>
            <w:noWrap/>
            <w:hideMark/>
          </w:tcPr>
          <w:p w14:paraId="386DCD31" w14:textId="77777777" w:rsidR="00EB5CFE" w:rsidRPr="00EB5CFE" w:rsidRDefault="00EB5CFE" w:rsidP="00EB5CFE">
            <w:r w:rsidRPr="00EB5CFE">
              <w:t>211</w:t>
            </w:r>
          </w:p>
        </w:tc>
        <w:tc>
          <w:tcPr>
            <w:tcW w:w="1600" w:type="dxa"/>
            <w:noWrap/>
            <w:hideMark/>
          </w:tcPr>
          <w:p w14:paraId="6765A70B" w14:textId="77777777" w:rsidR="00EB5CFE" w:rsidRPr="00EB5CFE" w:rsidRDefault="00EB5CFE" w:rsidP="00EB5CFE">
            <w:r w:rsidRPr="00EB5CFE">
              <w:t>1</w:t>
            </w:r>
          </w:p>
        </w:tc>
        <w:tc>
          <w:tcPr>
            <w:tcW w:w="1240" w:type="dxa"/>
            <w:noWrap/>
            <w:hideMark/>
          </w:tcPr>
          <w:p w14:paraId="41C62D75" w14:textId="77777777" w:rsidR="00EB5CFE" w:rsidRPr="00EB5CFE" w:rsidRDefault="00EB5CFE" w:rsidP="00EB5CFE">
            <w:r w:rsidRPr="00EB5CFE">
              <w:t>0.47%</w:t>
            </w:r>
          </w:p>
        </w:tc>
        <w:tc>
          <w:tcPr>
            <w:tcW w:w="1900" w:type="dxa"/>
            <w:noWrap/>
            <w:hideMark/>
          </w:tcPr>
          <w:p w14:paraId="6ACAC0E3" w14:textId="77777777" w:rsidR="00EB5CFE" w:rsidRPr="00EB5CFE" w:rsidRDefault="00EB5CFE" w:rsidP="00EB5CFE">
            <w:r w:rsidRPr="00EB5CFE">
              <w:t>0.96s</w:t>
            </w:r>
          </w:p>
        </w:tc>
        <w:tc>
          <w:tcPr>
            <w:tcW w:w="2420" w:type="dxa"/>
            <w:noWrap/>
            <w:hideMark/>
          </w:tcPr>
          <w:p w14:paraId="7F56A711" w14:textId="77777777" w:rsidR="00EB5CFE" w:rsidRPr="00EB5CFE" w:rsidRDefault="00EB5CFE" w:rsidP="00EB5CFE">
            <w:pPr>
              <w:keepNext/>
            </w:pPr>
            <w:r w:rsidRPr="00EB5CFE">
              <w:t>1.67s</w:t>
            </w:r>
          </w:p>
        </w:tc>
      </w:tr>
    </w:tbl>
    <w:p w14:paraId="593789D9" w14:textId="5383901C" w:rsidR="00EB5CFE" w:rsidRDefault="00EB5CFE" w:rsidP="00EB5CFE">
      <w:pPr>
        <w:pStyle w:val="af2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这是表</w:t>
      </w:r>
      <w:r>
        <w:rPr>
          <w:rFonts w:hint="eastAsia"/>
        </w:rPr>
        <w:t>2</w:t>
      </w:r>
    </w:p>
    <w:sectPr w:rsidR="00EB5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1835C" w14:textId="77777777" w:rsidR="00A8220A" w:rsidRDefault="00A8220A" w:rsidP="00EB5CFE">
      <w:pPr>
        <w:rPr>
          <w:rFonts w:hint="eastAsia"/>
        </w:rPr>
      </w:pPr>
      <w:r>
        <w:separator/>
      </w:r>
    </w:p>
  </w:endnote>
  <w:endnote w:type="continuationSeparator" w:id="0">
    <w:p w14:paraId="71F9E8C8" w14:textId="77777777" w:rsidR="00A8220A" w:rsidRDefault="00A8220A" w:rsidP="00EB5C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247FA" w14:textId="77777777" w:rsidR="00A8220A" w:rsidRDefault="00A8220A" w:rsidP="00EB5CFE">
      <w:pPr>
        <w:rPr>
          <w:rFonts w:hint="eastAsia"/>
        </w:rPr>
      </w:pPr>
      <w:r>
        <w:separator/>
      </w:r>
    </w:p>
  </w:footnote>
  <w:footnote w:type="continuationSeparator" w:id="0">
    <w:p w14:paraId="6D2023A8" w14:textId="77777777" w:rsidR="00A8220A" w:rsidRDefault="00A8220A" w:rsidP="00EB5CF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8D"/>
    <w:rsid w:val="00056C23"/>
    <w:rsid w:val="003555EF"/>
    <w:rsid w:val="006373F3"/>
    <w:rsid w:val="007466ED"/>
    <w:rsid w:val="00A8220A"/>
    <w:rsid w:val="00B8178D"/>
    <w:rsid w:val="00BA1383"/>
    <w:rsid w:val="00BB1812"/>
    <w:rsid w:val="00E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17FB0"/>
  <w15:chartTrackingRefBased/>
  <w15:docId w15:val="{78089CCF-D2B3-4791-82C2-70033C62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7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7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7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7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7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7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7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7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7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1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1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17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178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817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17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17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17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17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1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7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17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1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17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17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17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1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17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178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B5C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B5C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B5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B5CFE"/>
    <w:rPr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EB5CFE"/>
    <w:rPr>
      <w:rFonts w:asciiTheme="majorHAnsi" w:eastAsia="黑体" w:hAnsiTheme="majorHAnsi" w:cstheme="majorBidi"/>
      <w:sz w:val="20"/>
      <w:szCs w:val="20"/>
    </w:rPr>
  </w:style>
  <w:style w:type="table" w:styleId="af3">
    <w:name w:val="Table Grid"/>
    <w:basedOn w:val="a1"/>
    <w:uiPriority w:val="39"/>
    <w:rsid w:val="00EB5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C3014-505D-49DE-96E9-F3164C6B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fu</dc:creator>
  <cp:keywords/>
  <dc:description/>
  <cp:lastModifiedBy>hao fu</cp:lastModifiedBy>
  <cp:revision>2</cp:revision>
  <dcterms:created xsi:type="dcterms:W3CDTF">2025-04-22T15:22:00Z</dcterms:created>
  <dcterms:modified xsi:type="dcterms:W3CDTF">2025-04-22T15:24:00Z</dcterms:modified>
</cp:coreProperties>
</file>