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71" w:rsidRPr="00EF32EE" w:rsidRDefault="00471671" w:rsidP="00471671">
      <w:pPr>
        <w:rPr>
          <w:rFonts w:asciiTheme="majorHAnsi" w:hAnsiTheme="majorHAnsi"/>
          <w:i/>
          <w:iCs/>
        </w:rPr>
      </w:pPr>
    </w:p>
    <w:p w:rsidR="00EF32EE" w:rsidRPr="00EF32EE" w:rsidRDefault="00EF1DB8" w:rsidP="00EF32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b/>
          <w:bCs/>
          <w:i/>
          <w:iCs/>
          <w:sz w:val="32"/>
        </w:rPr>
      </w:pPr>
      <w:r>
        <w:rPr>
          <w:rFonts w:asciiTheme="majorHAnsi" w:hAnsiTheme="majorHAnsi"/>
          <w:b/>
          <w:bCs/>
          <w:i/>
          <w:iCs/>
          <w:sz w:val="32"/>
        </w:rPr>
        <w:t>/</w:t>
      </w:r>
      <w:r w:rsidR="00EF32EE" w:rsidRPr="00EF32EE">
        <w:rPr>
          <w:rFonts w:asciiTheme="majorHAnsi" w:hAnsiTheme="majorHAnsi"/>
          <w:b/>
          <w:bCs/>
          <w:i/>
          <w:iCs/>
          <w:sz w:val="32"/>
        </w:rPr>
        <w:t>login module</w:t>
      </w:r>
      <w:r w:rsidR="00ED463A">
        <w:rPr>
          <w:rFonts w:asciiTheme="majorHAnsi" w:hAnsiTheme="majorHAnsi"/>
          <w:b/>
          <w:bCs/>
          <w:i/>
          <w:iCs/>
          <w:sz w:val="32"/>
        </w:rPr>
        <w:t xml:space="preserve">- </w:t>
      </w:r>
      <w:r w:rsidR="00ED463A">
        <w:rPr>
          <w:rFonts w:asciiTheme="majorHAnsi" w:hAnsiTheme="majorHAnsi"/>
          <w:bCs/>
          <w:i/>
          <w:iCs/>
          <w:sz w:val="24"/>
        </w:rPr>
        <w:t>to allow user to login specifically ( college, SHS, JHS and GS)</w:t>
      </w:r>
    </w:p>
    <w:p w:rsidR="00EF32EE" w:rsidRPr="00931D0D" w:rsidRDefault="001B5011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EF32EE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Input module for any offense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for College, SHS, </w:t>
      </w:r>
      <w:r w:rsidR="00ED463A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&amp; GS</w:t>
      </w:r>
      <w:proofErr w:type="gramStart"/>
      <w:r w:rsidR="00ED463A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.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-</w:t>
      </w:r>
      <w:proofErr w:type="gramEnd"/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</w:t>
      </w:r>
      <w:r w:rsidR="00ED463A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to allow user to input any existing categories and type of offense in the system committed by a student. </w:t>
      </w:r>
    </w:p>
    <w:p w:rsidR="00EC42D9" w:rsidRPr="00931D0D" w:rsidRDefault="007657A7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EC42D9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Recording module for Truancy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for SHS,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</w:t>
      </w:r>
      <w:r w:rsidR="00EC42D9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and GS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system must detect and automatically record the offense Truancy. (kung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nag commit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truancy,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irerecord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nito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offense automatically at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magbibigay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notification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user, (NOTIFICATION MODULE). Hindi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confirmation, automatic record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na.</w:t>
      </w:r>
      <w:proofErr w:type="spellEnd"/>
    </w:p>
    <w:p w:rsidR="00EC42D9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EC42D9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Recording module for Curfew Violation for JHS and GS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system must detect and automatically record the offense Curfew violation. (kung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nag violate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curfew policy,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irerecord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nito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offense automatically at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magbibigay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notification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user, (NOTIFICATION MODULE). Hindi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confirmation, automatic record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na.</w:t>
      </w:r>
      <w:proofErr w:type="spellEnd"/>
    </w:p>
    <w:p w:rsidR="00931D0D" w:rsidRPr="00931D0D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931D0D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ng module for Tardiness for SHS, </w:t>
      </w:r>
      <w:r w:rsidR="00931D0D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and GS</w:t>
      </w:r>
      <w:proofErr w:type="gramStart"/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</w:t>
      </w:r>
      <w:proofErr w:type="gram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must detect student that login through RFID whether they’re late or not. Once detected to be late system must prompt a confirmation module in the desktop app of user. (kung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late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student,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lalabas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mga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students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late at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niya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muna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I confirm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</w:t>
      </w:r>
      <w:bookmarkStart w:id="0" w:name="_GoBack"/>
      <w:bookmarkEnd w:id="0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ffense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bago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ito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marerecord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system.</w:t>
      </w:r>
    </w:p>
    <w:p w:rsidR="00931D0D" w:rsidRPr="00931D0D" w:rsidRDefault="007657A7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</w:rPr>
        <w:t>/</w:t>
      </w:r>
      <w:r w:rsidR="00931D0D" w:rsidRPr="00ED463A">
        <w:rPr>
          <w:rFonts w:asciiTheme="majorHAnsi" w:hAnsiTheme="majorHAnsi"/>
          <w:b/>
          <w:sz w:val="28"/>
          <w:szCs w:val="28"/>
        </w:rPr>
        <w:t>confirmation module for Tardiness Offense</w:t>
      </w:r>
      <w:proofErr w:type="gramStart"/>
      <w:r w:rsidR="00931D0D">
        <w:rPr>
          <w:rFonts w:asciiTheme="majorHAnsi" w:hAnsiTheme="majorHAnsi"/>
          <w:b/>
          <w:sz w:val="28"/>
          <w:szCs w:val="28"/>
        </w:rPr>
        <w:t xml:space="preserve">-  </w:t>
      </w:r>
      <w:r w:rsidR="00931D0D">
        <w:rPr>
          <w:rFonts w:asciiTheme="majorHAnsi" w:hAnsiTheme="majorHAnsi"/>
          <w:sz w:val="24"/>
          <w:szCs w:val="28"/>
        </w:rPr>
        <w:t>allow</w:t>
      </w:r>
      <w:proofErr w:type="gramEnd"/>
      <w:r w:rsidR="00931D0D">
        <w:rPr>
          <w:rFonts w:asciiTheme="majorHAnsi" w:hAnsiTheme="majorHAnsi"/>
          <w:sz w:val="24"/>
          <w:szCs w:val="28"/>
        </w:rPr>
        <w:t xml:space="preserve"> the user to confirm a pending tardiness offense. </w:t>
      </w:r>
      <w:proofErr w:type="gramStart"/>
      <w:r w:rsidR="00931D0D">
        <w:rPr>
          <w:rFonts w:asciiTheme="majorHAnsi" w:hAnsiTheme="majorHAnsi"/>
          <w:sz w:val="24"/>
          <w:szCs w:val="28"/>
        </w:rPr>
        <w:t xml:space="preserve">( </w:t>
      </w:r>
      <w:proofErr w:type="spellStart"/>
      <w:r w:rsidR="00931D0D">
        <w:rPr>
          <w:rFonts w:asciiTheme="majorHAnsi" w:hAnsiTheme="majorHAnsi"/>
          <w:sz w:val="24"/>
          <w:szCs w:val="28"/>
        </w:rPr>
        <w:t>pag</w:t>
      </w:r>
      <w:proofErr w:type="spellEnd"/>
      <w:proofErr w:type="gramEnd"/>
      <w:r w:rsidR="00931D0D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931D0D">
        <w:rPr>
          <w:rFonts w:asciiTheme="majorHAnsi" w:hAnsiTheme="majorHAnsi"/>
          <w:sz w:val="24"/>
          <w:szCs w:val="28"/>
        </w:rPr>
        <w:t>na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confirm </w:t>
      </w:r>
      <w:proofErr w:type="spellStart"/>
      <w:r w:rsidR="00931D0D">
        <w:rPr>
          <w:rFonts w:asciiTheme="majorHAnsi" w:hAnsiTheme="majorHAnsi"/>
          <w:sz w:val="24"/>
          <w:szCs w:val="28"/>
        </w:rPr>
        <w:t>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user </w:t>
      </w:r>
      <w:proofErr w:type="spellStart"/>
      <w:r w:rsidR="00931D0D">
        <w:rPr>
          <w:rFonts w:asciiTheme="majorHAnsi" w:hAnsiTheme="majorHAnsi"/>
          <w:sz w:val="24"/>
          <w:szCs w:val="28"/>
        </w:rPr>
        <w:t>ang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tardiness offense </w:t>
      </w:r>
      <w:proofErr w:type="spellStart"/>
      <w:r w:rsidR="00931D0D">
        <w:rPr>
          <w:rFonts w:asciiTheme="majorHAnsi" w:hAnsiTheme="majorHAnsi"/>
          <w:sz w:val="24"/>
          <w:szCs w:val="28"/>
        </w:rPr>
        <w:t>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student. </w:t>
      </w:r>
      <w:proofErr w:type="spellStart"/>
      <w:r w:rsidR="00931D0D">
        <w:rPr>
          <w:rFonts w:asciiTheme="majorHAnsi" w:hAnsiTheme="majorHAnsi"/>
          <w:sz w:val="24"/>
          <w:szCs w:val="28"/>
        </w:rPr>
        <w:t>Irerecord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931D0D">
        <w:rPr>
          <w:rFonts w:asciiTheme="majorHAnsi" w:hAnsiTheme="majorHAnsi"/>
          <w:sz w:val="24"/>
          <w:szCs w:val="28"/>
        </w:rPr>
        <w:t>na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931D0D">
        <w:rPr>
          <w:rFonts w:asciiTheme="majorHAnsi" w:hAnsiTheme="majorHAnsi"/>
          <w:sz w:val="24"/>
          <w:szCs w:val="28"/>
        </w:rPr>
        <w:t>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system </w:t>
      </w:r>
      <w:proofErr w:type="spellStart"/>
      <w:r w:rsidR="00931D0D">
        <w:rPr>
          <w:rFonts w:asciiTheme="majorHAnsi" w:hAnsiTheme="majorHAnsi"/>
          <w:sz w:val="24"/>
          <w:szCs w:val="28"/>
        </w:rPr>
        <w:t>ang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tardiness offense automatically with details).</w:t>
      </w:r>
    </w:p>
    <w:p w:rsidR="00EF32EE" w:rsidRP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Notification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to allow user to be notifi</w:t>
      </w:r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ed of alarming number of recorded offense of a student. And if a student has been automatically recorded an offense through the RFID.  </w:t>
      </w:r>
      <w:proofErr w:type="spellStart"/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>N</w:t>
      </w:r>
      <w:r w:rsidR="007657A7">
        <w:rPr>
          <w:rFonts w:asciiTheme="majorHAnsi" w:hAnsiTheme="majorHAnsi" w:cs="Times New Roman"/>
          <w:sz w:val="24"/>
          <w:szCs w:val="24"/>
          <w:shd w:val="clear" w:color="auto" w:fill="FFFFFF"/>
        </w:rPr>
        <w:t>i</w:t>
      </w:r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>otification</w:t>
      </w:r>
      <w:proofErr w:type="spellEnd"/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in the desktop app. ( refer to panelist_recommendation.docx in messenger)</w:t>
      </w:r>
    </w:p>
    <w:p w:rsidR="00EC42D9" w:rsidRP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Excusing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to allow user to excuse student/s from getting automatically recorded by the system through RDIS logs. ( ma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eexcuse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kahit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nasatisfy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niya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conditions for the offense.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halimbawa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truancy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maeexcuse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kahit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nag log out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siya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before dismissal)</w:t>
      </w:r>
    </w:p>
    <w:p w:rsidR="00EC42D9" w:rsidRPr="00EC42D9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lastRenderedPageBreak/>
        <w:t>/</w:t>
      </w:r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GSM module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 </w:t>
      </w:r>
      <w:proofErr w:type="gramStart"/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to</w:t>
      </w:r>
      <w:proofErr w:type="gramEnd"/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send SMS to </w:t>
      </w:r>
      <w:r w:rsidR="00EC42D9" w:rsidRPr="00EC42D9">
        <w:rPr>
          <w:rFonts w:asciiTheme="majorHAnsi" w:hAnsiTheme="majorHAnsi" w:cs="Times New Roman"/>
          <w:b/>
          <w:sz w:val="24"/>
          <w:szCs w:val="24"/>
          <w:u w:val="single"/>
          <w:shd w:val="clear" w:color="auto" w:fill="FFFFFF"/>
        </w:rPr>
        <w:t>parent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="00EC42D9" w:rsidRPr="00EC42D9">
        <w:rPr>
          <w:rFonts w:asciiTheme="majorHAnsi" w:hAnsiTheme="majorHAnsi" w:cs="Times New Roman"/>
          <w:b/>
          <w:sz w:val="24"/>
          <w:szCs w:val="24"/>
          <w:u w:val="single"/>
          <w:shd w:val="clear" w:color="auto" w:fill="FFFFFF"/>
        </w:rPr>
        <w:t>Student</w:t>
      </w:r>
      <w:r w:rsidR="00EC42D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of offense committed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recorded.</w:t>
      </w:r>
    </w:p>
    <w:p w:rsidR="00EC42D9" w:rsidRPr="00EC42D9" w:rsidRDefault="00AB4841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Student </w:t>
      </w:r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Profile Module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allow user to search and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view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a specific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student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’s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recorded offense with details, existing penalties with duration.</w:t>
      </w:r>
    </w:p>
    <w:p w:rsidR="00EC42D9" w:rsidRPr="00EC42D9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Community service time managing offense-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to allow user to subtract or add time on existing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unserved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community service time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of student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(kung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naserve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community service,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maeedit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unserved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time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student,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hanggang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sa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ma zero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penalty duration).</w:t>
      </w:r>
    </w:p>
    <w:p w:rsidR="00EC42D9" w:rsidRPr="00EC42D9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Policy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to allow the user to change set condition of RFID offense recording by system. Allow dynamic conditions of automatic recording.</w:t>
      </w:r>
    </w:p>
    <w:p w:rsidR="00471671" w:rsidRPr="00EC42D9" w:rsidRDefault="00471671" w:rsidP="00EC42D9">
      <w:pPr>
        <w:rPr>
          <w:rFonts w:asciiTheme="majorHAnsi" w:hAnsiTheme="majorHAnsi"/>
        </w:rPr>
      </w:pPr>
    </w:p>
    <w:sectPr w:rsidR="00471671" w:rsidRPr="00EC4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E1D0A"/>
    <w:multiLevelType w:val="hybridMultilevel"/>
    <w:tmpl w:val="7422B874"/>
    <w:lvl w:ilvl="0" w:tplc="F36AD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301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B02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06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A7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80C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84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ED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6E3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31DFE"/>
    <w:multiLevelType w:val="hybridMultilevel"/>
    <w:tmpl w:val="BDBA35B0"/>
    <w:lvl w:ilvl="0" w:tplc="FB34B53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F2AC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640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B43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287D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073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A7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2D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962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2503E0"/>
    <w:multiLevelType w:val="hybridMultilevel"/>
    <w:tmpl w:val="917A6700"/>
    <w:lvl w:ilvl="0" w:tplc="7C427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163D2B"/>
    <w:multiLevelType w:val="hybridMultilevel"/>
    <w:tmpl w:val="94D0825C"/>
    <w:lvl w:ilvl="0" w:tplc="81FAB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A6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622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20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A5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2D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4C7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EF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707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3C1773"/>
    <w:multiLevelType w:val="hybridMultilevel"/>
    <w:tmpl w:val="7C8EEDAE"/>
    <w:lvl w:ilvl="0" w:tplc="3348B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4F"/>
    <w:rsid w:val="001B5011"/>
    <w:rsid w:val="00306D4F"/>
    <w:rsid w:val="00471671"/>
    <w:rsid w:val="00633AFC"/>
    <w:rsid w:val="007657A7"/>
    <w:rsid w:val="00931D0D"/>
    <w:rsid w:val="00AB4841"/>
    <w:rsid w:val="00AF22E2"/>
    <w:rsid w:val="00B34598"/>
    <w:rsid w:val="00E4694F"/>
    <w:rsid w:val="00EC42D9"/>
    <w:rsid w:val="00ED463A"/>
    <w:rsid w:val="00EF1DB8"/>
    <w:rsid w:val="00E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7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F32EE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7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F32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5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2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CBD4C-FF2B-4399-A5D1-8BFA22D5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Jerome Gabat</cp:lastModifiedBy>
  <cp:revision>8</cp:revision>
  <dcterms:created xsi:type="dcterms:W3CDTF">2020-01-30T06:20:00Z</dcterms:created>
  <dcterms:modified xsi:type="dcterms:W3CDTF">2020-02-10T07:31:00Z</dcterms:modified>
</cp:coreProperties>
</file>