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D0B" w14:textId="74851A3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</w:t>
      </w:r>
      <w:r w:rsidR="003B21EE">
        <w:rPr>
          <w:rFonts w:ascii="Times New Roman" w:hAnsi="Times New Roman" w:cs="Times New Roman"/>
          <w:sz w:val="28"/>
          <w:szCs w:val="28"/>
        </w:rPr>
        <w:t xml:space="preserve">: </w:t>
      </w:r>
      <w:r w:rsidR="007B1CE0" w:rsidRPr="007B1CE0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8D697A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120108A7" w14:textId="77777777" w:rsidR="00476480" w:rsidRPr="001D6BF2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 xml:space="preserve">Семинар </w:t>
      </w:r>
      <w:proofErr w:type="gramStart"/>
      <w:r w:rsidRPr="00660D0F">
        <w:rPr>
          <w:rFonts w:ascii="Times New Roman" w:hAnsi="Times New Roman" w:cs="Times New Roman"/>
          <w:b/>
          <w:sz w:val="32"/>
          <w:szCs w:val="32"/>
        </w:rPr>
        <w:t>№</w:t>
      </w:r>
      <w:r w:rsidR="00F97C87" w:rsidRPr="00F97C87">
        <w:rPr>
          <w:rFonts w:ascii="Times New Roman" w:hAnsi="Times New Roman" w:cs="Times New Roman"/>
          <w:b/>
          <w:sz w:val="32"/>
          <w:szCs w:val="32"/>
        </w:rPr>
        <w:t>2</w:t>
      </w:r>
      <w:r w:rsidR="00BB2180" w:rsidRPr="001D6BF2">
        <w:rPr>
          <w:rFonts w:ascii="Times New Roman" w:hAnsi="Times New Roman" w:cs="Times New Roman"/>
          <w:b/>
          <w:sz w:val="32"/>
          <w:szCs w:val="32"/>
        </w:rPr>
        <w:t>-3</w:t>
      </w:r>
      <w:proofErr w:type="gramEnd"/>
    </w:p>
    <w:p w14:paraId="4CB5B759" w14:textId="77777777" w:rsidR="00CA7468" w:rsidRDefault="00A822D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</w:t>
      </w:r>
      <w:r w:rsidR="00CA7468">
        <w:rPr>
          <w:rFonts w:ascii="Times New Roman" w:hAnsi="Times New Roman" w:cs="Times New Roman"/>
          <w:sz w:val="28"/>
          <w:szCs w:val="28"/>
        </w:rPr>
        <w:t>араметры классов точности:</w:t>
      </w:r>
    </w:p>
    <w:p w14:paraId="7247B283" w14:textId="4B258071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отклонение диаметра отверстий</w:t>
      </w:r>
    </w:p>
    <w:p w14:paraId="43983BFB" w14:textId="63AAB198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ширина ореола, скола в зависимости от толщины материала основания и класс точности ПП</w:t>
      </w:r>
    </w:p>
    <w:p w14:paraId="4241F7B5" w14:textId="6112C263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1D6BF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D6B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7B1CE0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осей отверстий</w:t>
      </w:r>
    </w:p>
    <w:p w14:paraId="77C8A754" w14:textId="429DE696" w:rsidR="005928CB" w:rsidRPr="007B1CE0" w:rsidRDefault="001D6BF2" w:rsidP="005928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BF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D6B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центров контактных площадок (КП)</w:t>
      </w:r>
    </w:p>
    <w:p w14:paraId="67C833C7" w14:textId="260EFCCE" w:rsidR="00CA7468" w:rsidRPr="003B21EE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>
        <w:rPr>
          <w:rFonts w:ascii="Times New Roman" w:hAnsi="Times New Roman" w:cs="Times New Roman"/>
          <w:sz w:val="24"/>
          <w:szCs w:val="24"/>
        </w:rPr>
        <w:t>–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 xml:space="preserve">наименьшее расстояние от ореола, скола, до соседнего элемента проводящего рисунка, которое должно быть не менее </w:t>
      </w:r>
      <w:r w:rsidR="003B21E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,3 мм для 1- и 2-го класса точности ПП; 0,15 мм – для 3- и 4-го класса точности ПП; 0,1 мм – для 5-го класса точности ПП</w:t>
      </w:r>
    </w:p>
    <w:p w14:paraId="2BB6EE8D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установочной площади:</w:t>
      </w:r>
    </w:p>
    <w:p w14:paraId="23EA685F" w14:textId="33626D6A" w:rsidR="009E7183" w:rsidRPr="00FB592C" w:rsidRDefault="00A92378" w:rsidP="00660D0F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FB592C" w:rsidRPr="0035631A">
        <w:rPr>
          <w:rFonts w:ascii="Times New Roman" w:hAnsi="Times New Roman" w:cs="Times New Roman"/>
          <w:sz w:val="28"/>
          <w:szCs w:val="28"/>
          <w:u w:val="single"/>
        </w:rPr>
        <w:t>3150</w:t>
      </w:r>
      <w:r w:rsidR="00FB592C" w:rsidRPr="00FB592C"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мм</w:t>
      </w:r>
      <w:r w:rsidR="00FB592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2B2D37C" w14:textId="77777777" w:rsidR="00A92378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5168271E" w14:textId="36DE8C15" w:rsidR="004A451D" w:rsidRPr="004A451D" w:rsidRDefault="004A451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Габаритные размеры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4A451D">
        <w:rPr>
          <w:rFonts w:ascii="Times New Roman" w:hAnsi="Times New Roman" w:cs="Times New Roman"/>
          <w:sz w:val="28"/>
          <w:szCs w:val="28"/>
        </w:rPr>
        <w:t xml:space="preserve"> =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152,4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B21EE">
        <w:rPr>
          <w:rFonts w:ascii="Times New Roman" w:hAnsi="Times New Roman" w:cs="Times New Roman"/>
          <w:sz w:val="28"/>
          <w:szCs w:val="28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101,6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3B19978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длины электрических связей:</w:t>
      </w:r>
    </w:p>
    <w:p w14:paraId="6F5955D3" w14:textId="77777777" w:rsidR="00A92378" w:rsidRPr="00A41446" w:rsidRDefault="0002232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23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022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02232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223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Σn</w:t>
      </w:r>
      <w:r w:rsidRPr="00022325">
        <w:rPr>
          <w:rFonts w:ascii="Times New Roman" w:hAnsi="Times New Roman" w:cs="Times New Roman"/>
          <w:sz w:val="28"/>
          <w:szCs w:val="28"/>
          <w:vertAlign w:val="subscript"/>
        </w:rPr>
        <w:t>выв</w:t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A41446">
        <w:rPr>
          <w:rFonts w:ascii="Times New Roman" w:hAnsi="Times New Roman" w:cs="Times New Roman"/>
          <w:sz w:val="28"/>
          <w:szCs w:val="28"/>
        </w:rPr>
        <w:t xml:space="preserve"> = 0,06</w:t>
      </w:r>
    </w:p>
    <w:p w14:paraId="513E798F" w14:textId="748993E0" w:rsidR="00022325" w:rsidRPr="00B94AA4" w:rsidRDefault="00022325" w:rsidP="00022325">
      <w:pPr>
        <w:rPr>
          <w:rFonts w:ascii="Times New Roman" w:hAnsi="Times New Roman" w:cs="Times New Roman"/>
          <w:sz w:val="24"/>
          <w:szCs w:val="24"/>
        </w:rPr>
      </w:pPr>
      <w:r w:rsidRPr="00022325"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пропорциональности, учитывающий влияние ширины и шага проводников, эффективности трассировки, форм корпуса ИМС и монтажного поля. </w:t>
      </w:r>
    </w:p>
    <w:p w14:paraId="64CA512B" w14:textId="71BD34AE" w:rsidR="00A92378" w:rsidRPr="00B94AA4" w:rsidRDefault="00A41446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4AA4">
        <w:rPr>
          <w:rFonts w:ascii="Times New Roman" w:hAnsi="Times New Roman" w:cs="Times New Roman"/>
          <w:sz w:val="28"/>
          <w:szCs w:val="28"/>
        </w:rPr>
        <w:t xml:space="preserve"> = </w:t>
      </w:r>
      <w:r w:rsidR="00E457B8" w:rsidRPr="0035631A">
        <w:rPr>
          <w:rFonts w:ascii="Times New Roman" w:hAnsi="Times New Roman" w:cs="Times New Roman"/>
          <w:sz w:val="28"/>
          <w:szCs w:val="28"/>
          <w:u w:val="single"/>
        </w:rPr>
        <w:t>883.92</w:t>
      </w:r>
      <w:r w:rsidR="00E457B8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98BFE1" w14:textId="77777777" w:rsidR="00A92378" w:rsidRPr="00B94AA4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3F05EBBC" w14:textId="77777777" w:rsidR="00A41446" w:rsidRPr="00E26D15" w:rsidRDefault="00E26D15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6D15">
        <w:rPr>
          <w:rFonts w:ascii="Times New Roman" w:hAnsi="Times New Roman" w:cs="Times New Roman"/>
          <w:sz w:val="28"/>
          <w:szCs w:val="28"/>
          <w:u w:val="single"/>
        </w:rPr>
        <w:t>Определение количества логических слоев платы:</w:t>
      </w:r>
    </w:p>
    <w:p w14:paraId="613172B2" w14:textId="77777777" w:rsidR="00E26D15" w:rsidRPr="00954FD7" w:rsidRDefault="00AA7A8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DBA" w:rsidRPr="00954FD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F2DBA" w:rsidRPr="00954FD7">
        <w:rPr>
          <w:rFonts w:ascii="Times New Roman" w:hAnsi="Times New Roman" w:cs="Times New Roman"/>
          <w:sz w:val="28"/>
          <w:szCs w:val="28"/>
        </w:rPr>
        <w:t>/(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="005F2DBA" w:rsidRPr="005F2DB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5F2DBA" w:rsidRPr="00954FD7">
        <w:rPr>
          <w:rFonts w:ascii="Times New Roman" w:hAnsi="Times New Roman" w:cs="Times New Roman"/>
          <w:sz w:val="28"/>
          <w:szCs w:val="28"/>
        </w:rPr>
        <w:t>)</w:t>
      </w:r>
    </w:p>
    <w:p w14:paraId="392DAA91" w14:textId="5CF5DE83" w:rsidR="0011330E" w:rsidRPr="00E457B8" w:rsidRDefault="00954FD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 w:rsidRPr="00E457B8">
        <w:rPr>
          <w:rFonts w:ascii="Times New Roman" w:hAnsi="Times New Roman" w:cs="Times New Roman"/>
          <w:sz w:val="28"/>
          <w:szCs w:val="28"/>
          <w:u w:val="single"/>
        </w:rPr>
        <w:t>частное от деления шага координатной сетки или основного шага размещения ЭРИ на любое целое число</w:t>
      </w:r>
    </w:p>
    <w:p w14:paraId="27F541FC" w14:textId="18059206" w:rsidR="00E26D15" w:rsidRPr="00E457B8" w:rsidRDefault="00954FD7" w:rsidP="00660D0F">
      <w:pPr>
        <w:rPr>
          <w:rFonts w:ascii="Times New Roman" w:hAnsi="Times New Roman" w:cs="Times New Roman"/>
          <w:sz w:val="28"/>
          <w:szCs w:val="28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r w:rsidRPr="00954FD7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 xml:space="preserve">– </w:t>
      </w:r>
      <w:r w:rsidR="00E457B8" w:rsidRPr="0035631A">
        <w:rPr>
          <w:rFonts w:ascii="Times New Roman" w:hAnsi="Times New Roman" w:cs="Times New Roman"/>
          <w:sz w:val="28"/>
          <w:szCs w:val="28"/>
          <w:u w:val="single"/>
        </w:rPr>
        <w:t xml:space="preserve">коэффициент эффективности трассировки (примем 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η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 xml:space="preserve">тр </w:t>
      </w:r>
      <w:r w:rsidR="00E457B8" w:rsidRPr="006925B0">
        <w:rPr>
          <w:rStyle w:val="a7"/>
        </w:rPr>
        <w:t>= 0,95)</w:t>
      </w:r>
    </w:p>
    <w:p w14:paraId="06F13B10" w14:textId="28BFB44B" w:rsidR="00C605A9" w:rsidRP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457B8">
        <w:rPr>
          <w:rFonts w:ascii="Times New Roman" w:hAnsi="Times New Roman" w:cs="Times New Roman"/>
          <w:sz w:val="28"/>
          <w:szCs w:val="28"/>
        </w:rPr>
        <w:t>2</w:t>
      </w:r>
    </w:p>
    <w:p w14:paraId="6F739878" w14:textId="77777777" w:rsid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</w:p>
    <w:p w14:paraId="40AD349F" w14:textId="77777777" w:rsidR="00C605A9" w:rsidRDefault="00CD41D0" w:rsidP="00660D0F">
      <w:pPr>
        <w:rPr>
          <w:rFonts w:ascii="Times New Roman" w:hAnsi="Times New Roman" w:cs="Times New Roman"/>
          <w:sz w:val="28"/>
          <w:szCs w:val="28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Эскиз слоев печатной платы:</w:t>
      </w:r>
    </w:p>
    <w:p w14:paraId="4FC88982" w14:textId="18B0D781" w:rsidR="00CD41D0" w:rsidRDefault="003B21E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837F2" wp14:editId="14970EB7">
            <wp:extent cx="14192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095" w14:textId="77777777" w:rsidR="00CD41D0" w:rsidRDefault="00CD41D0" w:rsidP="00660D0F">
      <w:pPr>
        <w:rPr>
          <w:rFonts w:ascii="Times New Roman" w:hAnsi="Times New Roman" w:cs="Times New Roman"/>
          <w:sz w:val="28"/>
          <w:szCs w:val="28"/>
        </w:rPr>
      </w:pPr>
    </w:p>
    <w:p w14:paraId="0A7F9EC2" w14:textId="77777777" w:rsidR="00CD41D0" w:rsidRPr="00CD41D0" w:rsidRDefault="00CD41D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Определение толщины печатной платы:</w:t>
      </w:r>
    </w:p>
    <w:p w14:paraId="5CFA2F79" w14:textId="77777777" w:rsidR="00CD41D0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п =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Нс + (0,9÷1,2)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Нпр +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Нэ</w:t>
      </w:r>
    </w:p>
    <w:p w14:paraId="04FC1B3D" w14:textId="25099200" w:rsidR="000A4555" w:rsidRDefault="000A455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слоев: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СФ 2-18Г-1,5</w:t>
      </w:r>
      <w:r>
        <w:rPr>
          <w:rFonts w:ascii="Times New Roman" w:hAnsi="Times New Roman" w:cs="Times New Roman"/>
          <w:sz w:val="28"/>
          <w:szCs w:val="28"/>
        </w:rPr>
        <w:t xml:space="preserve"> Нс = </w:t>
      </w:r>
      <w:r w:rsidR="0035631A" w:rsidRPr="0035631A">
        <w:rPr>
          <w:rFonts w:ascii="Times New Roman" w:hAnsi="Times New Roman" w:cs="Times New Roman"/>
          <w:i/>
          <w:iCs/>
          <w:sz w:val="28"/>
          <w:szCs w:val="28"/>
        </w:rPr>
        <w:t>0,018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6ADA450" w14:textId="1FDCE1BC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Нэ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экранных слоёв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5E8570E5" w14:textId="79C6B6F7" w:rsidR="0011330E" w:rsidRPr="0011330E" w:rsidRDefault="0011330E" w:rsidP="0011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Нпр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прокладок стеклоткани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1,5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4048E73E" w14:textId="001989D0" w:rsidR="00CD41D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1,536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7DC1E7F" w14:textId="77777777" w:rsid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</w:p>
    <w:p w14:paraId="628ADA55" w14:textId="7BF787B2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на толщину МПП:</w:t>
      </w:r>
      <w:r w:rsidR="006925B0">
        <w:rPr>
          <w:rFonts w:ascii="Times New Roman" w:hAnsi="Times New Roman" w:cs="Times New Roman"/>
          <w:sz w:val="28"/>
          <w:szCs w:val="28"/>
        </w:rPr>
        <w:t xml:space="preserve">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±0,3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3E6D3D0" w14:textId="77777777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583E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отверстий:</w:t>
      </w:r>
    </w:p>
    <w:p w14:paraId="49587960" w14:textId="2121362C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Нп*γ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0,4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2353529" w14:textId="0761AFAE" w:rsidR="0071583E" w:rsidRPr="0052027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э +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583E">
        <w:rPr>
          <w:rFonts w:ascii="Times New Roman" w:hAnsi="Times New Roman" w:cs="Times New Roman"/>
          <w:sz w:val="28"/>
          <w:szCs w:val="28"/>
        </w:rPr>
        <w:t xml:space="preserve"> +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 w:rsidRPr="0071583E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B21B82" w:rsidRPr="00B21B82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="002061C2">
        <w:rPr>
          <w:rFonts w:ascii="Times New Roman" w:hAnsi="Times New Roman" w:cs="Times New Roman"/>
          <w:sz w:val="28"/>
          <w:szCs w:val="28"/>
        </w:rPr>
        <w:tab/>
      </w:r>
      <w:r w:rsidR="006925B0">
        <w:rPr>
          <w:rFonts w:ascii="Times New Roman" w:hAnsi="Times New Roman" w:cs="Times New Roman"/>
          <w:sz w:val="28"/>
          <w:szCs w:val="28"/>
        </w:rPr>
        <w:t xml:space="preserve">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  <w:r w:rsidR="005202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20270" w:rsidRPr="00520270">
        <w:rPr>
          <w:rFonts w:ascii="Times New Roman" w:hAnsi="Times New Roman" w:cs="Times New Roman"/>
          <w:sz w:val="28"/>
          <w:szCs w:val="28"/>
        </w:rPr>
        <w:t xml:space="preserve">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0,2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E454534" w14:textId="13A6D166" w:rsidR="0071583E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  <w:r w:rsidRPr="0052027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>–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 xml:space="preserve">разность между номинальным значением диаметра отверстия и максимальным диаметром вывода устанавливаемого ЭРИ </w:t>
      </w:r>
    </w:p>
    <w:p w14:paraId="327CB787" w14:textId="77777777" w:rsidR="009D4C13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</w:p>
    <w:p w14:paraId="75999580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20093914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134D1991" w14:textId="77777777" w:rsidR="0035631A" w:rsidRDefault="0035631A" w:rsidP="00660D0F">
      <w:pPr>
        <w:rPr>
          <w:rFonts w:ascii="Times New Roman" w:hAnsi="Times New Roman" w:cs="Times New Roman"/>
          <w:sz w:val="28"/>
          <w:szCs w:val="28"/>
        </w:rPr>
      </w:pPr>
    </w:p>
    <w:p w14:paraId="5AD8D845" w14:textId="22683885" w:rsidR="00D95CB7" w:rsidRPr="00D95CB7" w:rsidRDefault="00D95CB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5CB7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контактных площадок:</w:t>
      </w:r>
    </w:p>
    <w:p w14:paraId="4BEDA515" w14:textId="29228E12" w:rsidR="00D95CB7" w:rsidRPr="000530AC" w:rsidRDefault="00BB5F4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5F48">
        <w:rPr>
          <w:rFonts w:ascii="Times New Roman" w:hAnsi="Times New Roman" w:cs="Times New Roman"/>
          <w:sz w:val="28"/>
          <w:szCs w:val="28"/>
        </w:rPr>
        <w:t xml:space="preserve"> =</w:t>
      </w:r>
      <w:r w:rsidRPr="00DE6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</w:rPr>
        <w:t xml:space="preserve"> 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Pr="00DE6F2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E6F21">
        <w:rPr>
          <w:rFonts w:ascii="Times New Roman" w:hAnsi="Times New Roman" w:cs="Times New Roman"/>
          <w:sz w:val="28"/>
          <w:szCs w:val="28"/>
        </w:rPr>
        <w:t>) + 2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6F21">
        <w:rPr>
          <w:rFonts w:ascii="Times New Roman" w:hAnsi="Times New Roman" w:cs="Times New Roman"/>
          <w:sz w:val="28"/>
          <w:szCs w:val="28"/>
        </w:rPr>
        <w:t xml:space="preserve"> </w:t>
      </w:r>
      <w:r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 w:rsidR="00DE6F21">
        <w:rPr>
          <w:rFonts w:ascii="Times New Roman" w:hAnsi="Times New Roman" w:cs="Times New Roman"/>
          <w:sz w:val="28"/>
          <w:szCs w:val="28"/>
        </w:rPr>
        <w:t xml:space="preserve"> +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 </w:t>
      </w:r>
      <w:r w:rsidR="000E19BD">
        <w:rPr>
          <w:rFonts w:ascii="Times New Roman" w:hAnsi="Times New Roman" w:cs="Times New Roman"/>
          <w:sz w:val="28"/>
          <w:szCs w:val="28"/>
        </w:rPr>
        <w:t>2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0E19BD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DE6F21">
        <w:rPr>
          <w:rFonts w:ascii="Times New Roman" w:hAnsi="Times New Roman" w:cs="Times New Roman"/>
          <w:sz w:val="28"/>
          <w:szCs w:val="28"/>
        </w:rPr>
        <w:t xml:space="preserve"> + (Т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>+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>
        <w:rPr>
          <w:rFonts w:ascii="Times New Roman" w:hAnsi="Times New Roman" w:cs="Times New Roman"/>
          <w:sz w:val="28"/>
          <w:szCs w:val="28"/>
        </w:rPr>
        <w:t>)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30A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530A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0530AC">
        <w:rPr>
          <w:rFonts w:ascii="Times New Roman" w:hAnsi="Times New Roman" w:cs="Times New Roman"/>
          <w:sz w:val="28"/>
          <w:szCs w:val="28"/>
        </w:rPr>
        <w:t xml:space="preserve"> </w:t>
      </w:r>
      <w:r w:rsidR="000530A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530AC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6E3048C" w14:textId="77777777" w:rsidR="00BA7500" w:rsidRDefault="0014121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Эскиз:</w:t>
      </w:r>
    </w:p>
    <w:p w14:paraId="7E325A9A" w14:textId="0B3460CF" w:rsidR="00BA7500" w:rsidRDefault="000530AC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728E08" wp14:editId="14127AD1">
            <wp:extent cx="2194254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056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3A61" w14:textId="77777777" w:rsidR="00141212" w:rsidRPr="00907D78" w:rsidRDefault="00907D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7D78">
        <w:rPr>
          <w:rFonts w:ascii="Times New Roman" w:hAnsi="Times New Roman" w:cs="Times New Roman"/>
          <w:sz w:val="28"/>
          <w:szCs w:val="28"/>
          <w:u w:val="single"/>
        </w:rPr>
        <w:t>Расчет узких мест:</w:t>
      </w:r>
    </w:p>
    <w:p w14:paraId="3DA14965" w14:textId="77777777" w:rsidR="00907D78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платы до элементов проводящего рисунка:</w:t>
      </w:r>
    </w:p>
    <w:p w14:paraId="0BC330B9" w14:textId="77777777" w:rsidR="000530AC" w:rsidRDefault="0075703D" w:rsidP="0005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530AC">
        <w:rPr>
          <w:rFonts w:ascii="Times New Roman" w:hAnsi="Times New Roman" w:cs="Times New Roman"/>
          <w:sz w:val="28"/>
          <w:szCs w:val="28"/>
        </w:rPr>
        <w:t xml:space="preserve">Нп = </w:t>
      </w:r>
      <w:r w:rsidR="000530AC" w:rsidRPr="006925B0">
        <w:rPr>
          <w:rFonts w:ascii="Times New Roman" w:hAnsi="Times New Roman" w:cs="Times New Roman"/>
          <w:sz w:val="28"/>
          <w:szCs w:val="28"/>
          <w:u w:val="single"/>
        </w:rPr>
        <w:t>1,536</w:t>
      </w:r>
      <w:r w:rsidR="000530AC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9A1753" w14:textId="77777777" w:rsidR="0075703D" w:rsidRPr="0075703D" w:rsidRDefault="007570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неметаллизированного отверстия, паза, выреза до элементов проводящего рисунка:</w:t>
      </w:r>
    </w:p>
    <w:p w14:paraId="1A7D7EEE" w14:textId="73DE8975" w:rsidR="00E078FA" w:rsidRPr="00036B31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36B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6B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="0075703D">
        <w:rPr>
          <w:rFonts w:ascii="Times New Roman" w:hAnsi="Times New Roman" w:cs="Times New Roman"/>
          <w:sz w:val="28"/>
          <w:szCs w:val="28"/>
        </w:rPr>
        <w:t>0,5</w:t>
      </w:r>
      <w:r w:rsidR="00036B31">
        <w:rPr>
          <w:rFonts w:ascii="Times New Roman" w:hAnsi="Times New Roman" w:cs="Times New Roman"/>
          <w:sz w:val="28"/>
          <w:szCs w:val="28"/>
        </w:rPr>
        <w:t>(Т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036B3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>
        <w:rPr>
          <w:rFonts w:ascii="Times New Roman" w:hAnsi="Times New Roman" w:cs="Times New Roman"/>
          <w:sz w:val="28"/>
          <w:szCs w:val="28"/>
        </w:rPr>
        <w:t>)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36B31">
        <w:rPr>
          <w:rFonts w:ascii="Times New Roman" w:hAnsi="Times New Roman" w:cs="Times New Roman"/>
          <w:sz w:val="28"/>
          <w:szCs w:val="28"/>
        </w:rPr>
        <w:t xml:space="preserve"> =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0,8667</w:t>
      </w:r>
      <w:r w:rsidR="00175D5D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B7B37A4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21127DD9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5D72BD8E" w14:textId="77777777" w:rsidR="00F83F3D" w:rsidRPr="00A92378" w:rsidRDefault="00F83F3D" w:rsidP="00A822DE">
      <w:pPr>
        <w:rPr>
          <w:rFonts w:ascii="Times New Roman" w:hAnsi="Times New Roman" w:cs="Times New Roman"/>
          <w:sz w:val="28"/>
          <w:szCs w:val="28"/>
        </w:rPr>
      </w:pPr>
    </w:p>
    <w:sectPr w:rsidR="00F83F3D" w:rsidRPr="00A92378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6B31"/>
    <w:rsid w:val="000530AC"/>
    <w:rsid w:val="00057B20"/>
    <w:rsid w:val="000A4555"/>
    <w:rsid w:val="000E19BD"/>
    <w:rsid w:val="0011330E"/>
    <w:rsid w:val="0013225B"/>
    <w:rsid w:val="00141212"/>
    <w:rsid w:val="001707F1"/>
    <w:rsid w:val="00175D5D"/>
    <w:rsid w:val="001D6BF2"/>
    <w:rsid w:val="002061C2"/>
    <w:rsid w:val="00215BD6"/>
    <w:rsid w:val="00344FB5"/>
    <w:rsid w:val="0035631A"/>
    <w:rsid w:val="00383990"/>
    <w:rsid w:val="003B21EE"/>
    <w:rsid w:val="00425713"/>
    <w:rsid w:val="00476480"/>
    <w:rsid w:val="004A451D"/>
    <w:rsid w:val="00520270"/>
    <w:rsid w:val="005928CB"/>
    <w:rsid w:val="005F2DBA"/>
    <w:rsid w:val="00646762"/>
    <w:rsid w:val="00660D0F"/>
    <w:rsid w:val="006925B0"/>
    <w:rsid w:val="0071583E"/>
    <w:rsid w:val="0075703D"/>
    <w:rsid w:val="007B1CE0"/>
    <w:rsid w:val="007F62E0"/>
    <w:rsid w:val="008054CB"/>
    <w:rsid w:val="00816309"/>
    <w:rsid w:val="008D697A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21B82"/>
    <w:rsid w:val="00B94AA4"/>
    <w:rsid w:val="00BA7500"/>
    <w:rsid w:val="00BB2180"/>
    <w:rsid w:val="00BB5F48"/>
    <w:rsid w:val="00C605A9"/>
    <w:rsid w:val="00CA7468"/>
    <w:rsid w:val="00CD41D0"/>
    <w:rsid w:val="00D95CB7"/>
    <w:rsid w:val="00DE6F21"/>
    <w:rsid w:val="00E078FA"/>
    <w:rsid w:val="00E26D15"/>
    <w:rsid w:val="00E457B8"/>
    <w:rsid w:val="00E57E63"/>
    <w:rsid w:val="00E7523C"/>
    <w:rsid w:val="00EE31FC"/>
    <w:rsid w:val="00F83F3D"/>
    <w:rsid w:val="00F97C87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7AF"/>
  <w15:docId w15:val="{E9097306-53CD-443F-B165-85FA5BD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A4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692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0DDFB-E71D-4AD1-B274-4FCD7DBA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36</cp:revision>
  <cp:lastPrinted>2019-09-26T09:09:00Z</cp:lastPrinted>
  <dcterms:created xsi:type="dcterms:W3CDTF">2014-09-29T19:28:00Z</dcterms:created>
  <dcterms:modified xsi:type="dcterms:W3CDTF">2023-12-13T09:27:00Z</dcterms:modified>
</cp:coreProperties>
</file>