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6D0B" w14:textId="74851A3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</w:t>
      </w:r>
      <w:r w:rsidR="003B21EE">
        <w:rPr>
          <w:rFonts w:ascii="Times New Roman" w:hAnsi="Times New Roman" w:cs="Times New Roman"/>
          <w:sz w:val="28"/>
          <w:szCs w:val="28"/>
        </w:rPr>
        <w:t xml:space="preserve">: </w:t>
      </w:r>
      <w:r w:rsidR="007B1CE0" w:rsidRPr="007B1CE0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8D697A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120108A7" w14:textId="77777777" w:rsidR="00476480" w:rsidRPr="001D6BF2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 xml:space="preserve">Семинар </w:t>
      </w:r>
      <w:proofErr w:type="gramStart"/>
      <w:r w:rsidRPr="00660D0F">
        <w:rPr>
          <w:rFonts w:ascii="Times New Roman" w:hAnsi="Times New Roman" w:cs="Times New Roman"/>
          <w:b/>
          <w:sz w:val="32"/>
          <w:szCs w:val="32"/>
        </w:rPr>
        <w:t>№</w:t>
      </w:r>
      <w:r w:rsidR="00F97C87" w:rsidRPr="00F97C87">
        <w:rPr>
          <w:rFonts w:ascii="Times New Roman" w:hAnsi="Times New Roman" w:cs="Times New Roman"/>
          <w:b/>
          <w:sz w:val="32"/>
          <w:szCs w:val="32"/>
        </w:rPr>
        <w:t>2</w:t>
      </w:r>
      <w:r w:rsidR="00BB2180" w:rsidRPr="001D6BF2">
        <w:rPr>
          <w:rFonts w:ascii="Times New Roman" w:hAnsi="Times New Roman" w:cs="Times New Roman"/>
          <w:b/>
          <w:sz w:val="32"/>
          <w:szCs w:val="32"/>
        </w:rPr>
        <w:t>-3</w:t>
      </w:r>
      <w:proofErr w:type="gramEnd"/>
    </w:p>
    <w:p w14:paraId="4CB5B759" w14:textId="77777777" w:rsidR="00CA7468" w:rsidRDefault="00A822D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</w:t>
      </w:r>
      <w:r w:rsidR="00CA7468">
        <w:rPr>
          <w:rFonts w:ascii="Times New Roman" w:hAnsi="Times New Roman" w:cs="Times New Roman"/>
          <w:sz w:val="28"/>
          <w:szCs w:val="28"/>
        </w:rPr>
        <w:t>араметры классов точности:</w:t>
      </w:r>
    </w:p>
    <w:p w14:paraId="7247B283" w14:textId="4B258071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End"/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отклонение диаметра отверстий</w:t>
      </w:r>
    </w:p>
    <w:p w14:paraId="43983BFB" w14:textId="63AAB198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ширина ореола, скола в зависимости от толщины материала основания и класс точности ПП</w:t>
      </w:r>
    </w:p>
    <w:p w14:paraId="4241F7B5" w14:textId="6112C263" w:rsidR="00CA7468" w:rsidRPr="005928CB" w:rsidRDefault="001D6BF2" w:rsidP="00660D0F">
      <w:pPr>
        <w:rPr>
          <w:rFonts w:ascii="Times New Roman" w:hAnsi="Times New Roman" w:cs="Times New Roman"/>
          <w:sz w:val="28"/>
          <w:szCs w:val="28"/>
        </w:rPr>
      </w:pPr>
      <w:r w:rsidRPr="001D6BF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1D6BF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</w:rPr>
        <w:t>–</w:t>
      </w:r>
      <w:r w:rsidR="007B1CE0">
        <w:rPr>
          <w:rFonts w:ascii="Times New Roman" w:hAnsi="Times New Roman" w:cs="Times New Roman"/>
          <w:sz w:val="28"/>
          <w:szCs w:val="28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осей отверстий</w:t>
      </w:r>
    </w:p>
    <w:p w14:paraId="77C8A754" w14:textId="429DE696" w:rsidR="005928CB" w:rsidRPr="007B1CE0" w:rsidRDefault="001D6BF2" w:rsidP="005928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BF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1D6BF2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D</w:t>
      </w:r>
      <w:r w:rsidRPr="00B94AA4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175D5D">
        <w:rPr>
          <w:rFonts w:ascii="Times New Roman" w:hAnsi="Times New Roman" w:cs="Times New Roman"/>
          <w:sz w:val="28"/>
          <w:szCs w:val="28"/>
          <w:u w:val="single"/>
        </w:rPr>
        <w:t>позиционный допуск расположения центров контактных площадок (КП)</w:t>
      </w:r>
    </w:p>
    <w:p w14:paraId="67C833C7" w14:textId="260EFCCE" w:rsidR="00CA7468" w:rsidRPr="003B21EE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>
        <w:rPr>
          <w:rFonts w:ascii="Times New Roman" w:hAnsi="Times New Roman" w:cs="Times New Roman"/>
          <w:sz w:val="24"/>
          <w:szCs w:val="24"/>
        </w:rPr>
        <w:t>–</w:t>
      </w:r>
      <w:r w:rsidR="00CA7468" w:rsidRPr="005928CB">
        <w:rPr>
          <w:rFonts w:ascii="Times New Roman" w:hAnsi="Times New Roman" w:cs="Times New Roman"/>
          <w:sz w:val="24"/>
          <w:szCs w:val="24"/>
        </w:rPr>
        <w:t xml:space="preserve"> 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 xml:space="preserve">наименьшее расстояние от ореола, скола, до соседнего элемента проводящего рисунка, которое должно быть не менее </w:t>
      </w:r>
      <w:r w:rsidR="003B21E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B21EE" w:rsidRPr="003B21EE">
        <w:rPr>
          <w:rFonts w:ascii="Times New Roman" w:hAnsi="Times New Roman" w:cs="Times New Roman"/>
          <w:sz w:val="28"/>
          <w:szCs w:val="28"/>
          <w:u w:val="single"/>
        </w:rPr>
        <w:t>,3 мм для 1- и 2-го класса точности ПП; 0,15 мм – для 3- и 4-го класса точности ПП; 0,1 мм – для 5-го класса точности ПП</w:t>
      </w:r>
    </w:p>
    <w:p w14:paraId="2BB6EE8D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установочной площади:</w:t>
      </w:r>
    </w:p>
    <w:p w14:paraId="23EA685F" w14:textId="33626D6A" w:rsidR="009E7183" w:rsidRPr="00FB592C" w:rsidRDefault="00A92378" w:rsidP="00660D0F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FB592C" w:rsidRPr="0035631A">
        <w:rPr>
          <w:rFonts w:ascii="Times New Roman" w:hAnsi="Times New Roman" w:cs="Times New Roman"/>
          <w:sz w:val="28"/>
          <w:szCs w:val="28"/>
          <w:u w:val="single"/>
        </w:rPr>
        <w:t>3150</w:t>
      </w:r>
      <w:r w:rsidR="00FB592C" w:rsidRPr="00FB592C"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мм</w:t>
      </w:r>
      <w:r w:rsidR="00FB592C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2B2D37C" w14:textId="77777777" w:rsidR="00A92378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5168271E" w14:textId="5B6C50B6" w:rsidR="004A451D" w:rsidRPr="004A451D" w:rsidRDefault="004A451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Габаритные размеры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4A451D">
        <w:rPr>
          <w:rFonts w:ascii="Times New Roman" w:hAnsi="Times New Roman" w:cs="Times New Roman"/>
          <w:sz w:val="28"/>
          <w:szCs w:val="28"/>
        </w:rPr>
        <w:t xml:space="preserve"> = </w:t>
      </w:r>
      <w:r w:rsidR="00AA2A1D">
        <w:rPr>
          <w:rFonts w:ascii="Times New Roman" w:hAnsi="Times New Roman" w:cs="Times New Roman"/>
          <w:sz w:val="28"/>
          <w:szCs w:val="28"/>
          <w:u w:val="single"/>
        </w:rPr>
        <w:t>120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мм, 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B21EE">
        <w:rPr>
          <w:rFonts w:ascii="Times New Roman" w:hAnsi="Times New Roman" w:cs="Times New Roman"/>
          <w:sz w:val="28"/>
          <w:szCs w:val="28"/>
        </w:rPr>
        <w:t xml:space="preserve"> </w:t>
      </w:r>
      <w:r w:rsidR="00AA2A1D">
        <w:rPr>
          <w:rFonts w:ascii="Times New Roman" w:hAnsi="Times New Roman" w:cs="Times New Roman"/>
          <w:sz w:val="28"/>
          <w:szCs w:val="28"/>
          <w:u w:val="single"/>
        </w:rPr>
        <w:t>100</w:t>
      </w:r>
      <w:r w:rsidRPr="004A4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3B19978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>Определение длины электрических связей:</w:t>
      </w:r>
    </w:p>
    <w:p w14:paraId="6F5955D3" w14:textId="77777777" w:rsidR="00A92378" w:rsidRPr="00A41446" w:rsidRDefault="0002232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232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0223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Lx</w:t>
      </w:r>
      <w:r w:rsidRPr="0002232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0223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Σn</w:t>
      </w:r>
      <w:proofErr w:type="spellEnd"/>
      <w:r w:rsidRPr="00022325">
        <w:rPr>
          <w:rFonts w:ascii="Times New Roman" w:hAnsi="Times New Roman" w:cs="Times New Roman"/>
          <w:sz w:val="28"/>
          <w:szCs w:val="28"/>
          <w:vertAlign w:val="subscript"/>
        </w:rPr>
        <w:t>выв</w:t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</w:rPr>
        <w:tab/>
      </w:r>
      <w:r w:rsidR="00A41446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="00A41446">
        <w:rPr>
          <w:rFonts w:ascii="Times New Roman" w:hAnsi="Times New Roman" w:cs="Times New Roman"/>
          <w:sz w:val="28"/>
          <w:szCs w:val="28"/>
        </w:rPr>
        <w:t xml:space="preserve"> = 0,06</w:t>
      </w:r>
    </w:p>
    <w:p w14:paraId="513E798F" w14:textId="748993E0" w:rsidR="00022325" w:rsidRPr="00B94AA4" w:rsidRDefault="00022325" w:rsidP="00022325">
      <w:pPr>
        <w:rPr>
          <w:rFonts w:ascii="Times New Roman" w:hAnsi="Times New Roman" w:cs="Times New Roman"/>
          <w:sz w:val="24"/>
          <w:szCs w:val="24"/>
        </w:rPr>
      </w:pPr>
      <w:r w:rsidRPr="00022325">
        <w:rPr>
          <w:rFonts w:ascii="Times New Roman" w:hAnsi="Times New Roman" w:cs="Times New Roman"/>
          <w:b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2C">
        <w:rPr>
          <w:rFonts w:ascii="Times New Roman" w:hAnsi="Times New Roman" w:cs="Times New Roman"/>
          <w:sz w:val="28"/>
          <w:szCs w:val="28"/>
        </w:rPr>
        <w:t xml:space="preserve">коэффициент пропорциональности, учитывающий влияние ширины и шага проводников, эффективности трассировки, форм корпуса ИМС и монтажного поля. </w:t>
      </w:r>
    </w:p>
    <w:p w14:paraId="64CA512B" w14:textId="2A314382" w:rsidR="00A92378" w:rsidRPr="00B94AA4" w:rsidRDefault="00A41446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4AA4">
        <w:rPr>
          <w:rFonts w:ascii="Times New Roman" w:hAnsi="Times New Roman" w:cs="Times New Roman"/>
          <w:sz w:val="28"/>
          <w:szCs w:val="28"/>
        </w:rPr>
        <w:t xml:space="preserve"> = </w:t>
      </w:r>
      <w:r w:rsidR="00AA2A1D">
        <w:rPr>
          <w:rFonts w:ascii="Times New Roman" w:hAnsi="Times New Roman" w:cs="Times New Roman"/>
          <w:sz w:val="28"/>
          <w:szCs w:val="28"/>
          <w:u w:val="single"/>
        </w:rPr>
        <w:t>765,6</w:t>
      </w:r>
      <w:r w:rsidR="00E457B8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98BFE1" w14:textId="77777777" w:rsidR="00A92378" w:rsidRPr="00B94AA4" w:rsidRDefault="00A92378" w:rsidP="00660D0F">
      <w:pPr>
        <w:rPr>
          <w:rFonts w:ascii="Times New Roman" w:hAnsi="Times New Roman" w:cs="Times New Roman"/>
          <w:sz w:val="28"/>
          <w:szCs w:val="28"/>
        </w:rPr>
      </w:pPr>
    </w:p>
    <w:p w14:paraId="3F05EBBC" w14:textId="77777777" w:rsidR="00A41446" w:rsidRPr="00E26D15" w:rsidRDefault="00E26D15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6D15">
        <w:rPr>
          <w:rFonts w:ascii="Times New Roman" w:hAnsi="Times New Roman" w:cs="Times New Roman"/>
          <w:sz w:val="28"/>
          <w:szCs w:val="28"/>
          <w:u w:val="single"/>
        </w:rPr>
        <w:t>Определение количества логических слоев платы:</w:t>
      </w:r>
    </w:p>
    <w:p w14:paraId="613172B2" w14:textId="77777777" w:rsidR="00E26D15" w:rsidRPr="00954FD7" w:rsidRDefault="00AA7A8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DBA" w:rsidRPr="00954FD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F2DBA" w:rsidRPr="00954FD7">
        <w:rPr>
          <w:rFonts w:ascii="Times New Roman" w:hAnsi="Times New Roman" w:cs="Times New Roman"/>
          <w:sz w:val="28"/>
          <w:szCs w:val="28"/>
        </w:rPr>
        <w:t>/(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57E63" w:rsidRPr="00D95CB7">
        <w:rPr>
          <w:rFonts w:ascii="Times New Roman" w:hAnsi="Times New Roman" w:cs="Times New Roman"/>
          <w:sz w:val="28"/>
          <w:szCs w:val="28"/>
        </w:rPr>
        <w:t>*</w:t>
      </w:r>
      <w:r w:rsidR="005F2DBA">
        <w:rPr>
          <w:rFonts w:ascii="Times New Roman" w:hAnsi="Times New Roman" w:cs="Times New Roman"/>
          <w:sz w:val="28"/>
          <w:szCs w:val="28"/>
          <w:lang w:val="en-US"/>
        </w:rPr>
        <w:t>η</w:t>
      </w:r>
      <w:proofErr w:type="spellStart"/>
      <w:r w:rsidR="005F2DBA" w:rsidRPr="005F2DB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="005F2DBA" w:rsidRPr="00954FD7">
        <w:rPr>
          <w:rFonts w:ascii="Times New Roman" w:hAnsi="Times New Roman" w:cs="Times New Roman"/>
          <w:sz w:val="28"/>
          <w:szCs w:val="28"/>
        </w:rPr>
        <w:t>)</w:t>
      </w:r>
    </w:p>
    <w:p w14:paraId="392DAA91" w14:textId="5CF5DE83" w:rsidR="0011330E" w:rsidRPr="00E457B8" w:rsidRDefault="00954FD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 w:rsidRPr="00E457B8">
        <w:rPr>
          <w:rFonts w:ascii="Times New Roman" w:hAnsi="Times New Roman" w:cs="Times New Roman"/>
          <w:sz w:val="28"/>
          <w:szCs w:val="28"/>
          <w:u w:val="single"/>
        </w:rPr>
        <w:t>частное от деления шага координатной сетки или основного шага размещения ЭРИ на любое целое число</w:t>
      </w:r>
    </w:p>
    <w:p w14:paraId="27F541FC" w14:textId="18059206" w:rsidR="00E26D15" w:rsidRPr="00E457B8" w:rsidRDefault="00954FD7" w:rsidP="00660D0F">
      <w:pPr>
        <w:rPr>
          <w:rFonts w:ascii="Times New Roman" w:hAnsi="Times New Roman" w:cs="Times New Roman"/>
          <w:sz w:val="28"/>
          <w:szCs w:val="28"/>
        </w:rPr>
      </w:pPr>
      <w:r w:rsidRPr="00954FD7">
        <w:rPr>
          <w:rFonts w:ascii="Times New Roman" w:hAnsi="Times New Roman" w:cs="Times New Roman"/>
          <w:b/>
          <w:sz w:val="28"/>
          <w:szCs w:val="28"/>
          <w:lang w:val="en-US"/>
        </w:rPr>
        <w:t>η</w:t>
      </w:r>
      <w:proofErr w:type="spellStart"/>
      <w:r w:rsidRPr="00954FD7">
        <w:rPr>
          <w:rFonts w:ascii="Times New Roman" w:hAnsi="Times New Roman" w:cs="Times New Roman"/>
          <w:b/>
          <w:sz w:val="28"/>
          <w:szCs w:val="28"/>
          <w:vertAlign w:val="subscript"/>
        </w:rPr>
        <w:t>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7B8">
        <w:rPr>
          <w:rFonts w:ascii="Times New Roman" w:hAnsi="Times New Roman" w:cs="Times New Roman"/>
          <w:sz w:val="28"/>
          <w:szCs w:val="28"/>
        </w:rPr>
        <w:t xml:space="preserve">– </w:t>
      </w:r>
      <w:r w:rsidR="00E457B8" w:rsidRPr="0035631A">
        <w:rPr>
          <w:rFonts w:ascii="Times New Roman" w:hAnsi="Times New Roman" w:cs="Times New Roman"/>
          <w:sz w:val="28"/>
          <w:szCs w:val="28"/>
          <w:u w:val="single"/>
        </w:rPr>
        <w:t xml:space="preserve">коэффициент эффективности трассировки (примем </w:t>
      </w:r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η</w:t>
      </w:r>
      <w:proofErr w:type="spellStart"/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>тр</w:t>
      </w:r>
      <w:proofErr w:type="spellEnd"/>
      <w:r w:rsidR="00E457B8" w:rsidRPr="0035631A"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  <w:t xml:space="preserve"> </w:t>
      </w:r>
      <w:r w:rsidR="00E457B8" w:rsidRPr="006925B0">
        <w:rPr>
          <w:rStyle w:val="a7"/>
        </w:rPr>
        <w:t>= 0,95)</w:t>
      </w:r>
    </w:p>
    <w:p w14:paraId="06F13B10" w14:textId="28BFB44B" w:rsidR="00C605A9" w:rsidRP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F2DBA">
        <w:rPr>
          <w:rFonts w:ascii="Times New Roman" w:hAnsi="Times New Roman" w:cs="Times New Roman"/>
          <w:sz w:val="28"/>
          <w:szCs w:val="28"/>
          <w:vertAlign w:val="subscript"/>
        </w:rPr>
        <w:t>лог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457B8">
        <w:rPr>
          <w:rFonts w:ascii="Times New Roman" w:hAnsi="Times New Roman" w:cs="Times New Roman"/>
          <w:sz w:val="28"/>
          <w:szCs w:val="28"/>
        </w:rPr>
        <w:t>2</w:t>
      </w:r>
    </w:p>
    <w:p w14:paraId="6F739878" w14:textId="77777777" w:rsidR="00C605A9" w:rsidRDefault="00C605A9" w:rsidP="00660D0F">
      <w:pPr>
        <w:rPr>
          <w:rFonts w:ascii="Times New Roman" w:hAnsi="Times New Roman" w:cs="Times New Roman"/>
          <w:sz w:val="28"/>
          <w:szCs w:val="28"/>
        </w:rPr>
      </w:pPr>
    </w:p>
    <w:p w14:paraId="40AD349F" w14:textId="77777777" w:rsidR="00C605A9" w:rsidRDefault="00CD41D0" w:rsidP="00660D0F">
      <w:pPr>
        <w:rPr>
          <w:rFonts w:ascii="Times New Roman" w:hAnsi="Times New Roman" w:cs="Times New Roman"/>
          <w:sz w:val="28"/>
          <w:szCs w:val="28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Эскиз слоев печатной платы:</w:t>
      </w:r>
    </w:p>
    <w:p w14:paraId="4FC88982" w14:textId="18B0D781" w:rsidR="00CD41D0" w:rsidRDefault="003B21EE" w:rsidP="00AA2A1D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837F2" wp14:editId="3C2DB744">
            <wp:extent cx="14192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05" b="12183"/>
                    <a:stretch/>
                  </pic:blipFill>
                  <pic:spPr bwMode="auto"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2095" w14:textId="77777777" w:rsidR="00CD41D0" w:rsidRDefault="00CD41D0" w:rsidP="00660D0F">
      <w:pPr>
        <w:rPr>
          <w:rFonts w:ascii="Times New Roman" w:hAnsi="Times New Roman" w:cs="Times New Roman"/>
          <w:sz w:val="28"/>
          <w:szCs w:val="28"/>
        </w:rPr>
      </w:pPr>
    </w:p>
    <w:p w14:paraId="0A7F9EC2" w14:textId="77777777" w:rsidR="00CD41D0" w:rsidRPr="00CD41D0" w:rsidRDefault="00CD41D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41D0">
        <w:rPr>
          <w:rFonts w:ascii="Times New Roman" w:hAnsi="Times New Roman" w:cs="Times New Roman"/>
          <w:sz w:val="28"/>
          <w:szCs w:val="28"/>
          <w:u w:val="single"/>
        </w:rPr>
        <w:t>Определение толщины печатной платы:</w:t>
      </w:r>
    </w:p>
    <w:p w14:paraId="5CFA2F79" w14:textId="77777777" w:rsidR="00CD41D0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п =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(0,9÷1,2)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</w:rPr>
        <w:t>Нпр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>Нэ</w:t>
      </w:r>
    </w:p>
    <w:p w14:paraId="04FC1B3D" w14:textId="25099200" w:rsidR="000A4555" w:rsidRDefault="000A455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слоев: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СФ 2-18Г-1,5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5631A" w:rsidRPr="0035631A">
        <w:rPr>
          <w:rFonts w:ascii="Times New Roman" w:hAnsi="Times New Roman" w:cs="Times New Roman"/>
          <w:i/>
          <w:iCs/>
          <w:sz w:val="28"/>
          <w:szCs w:val="28"/>
        </w:rPr>
        <w:t>0,018</w:t>
      </w:r>
      <w:r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56ADA450" w14:textId="1FDCE1BC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Нэ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экранных слоёв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5E8570E5" w14:textId="79C6B6F7" w:rsidR="0011330E" w:rsidRPr="0011330E" w:rsidRDefault="0011330E" w:rsidP="001133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толщина прокладок стеклоткани</w:t>
      </w:r>
      <w:r>
        <w:rPr>
          <w:rFonts w:ascii="Times New Roman" w:hAnsi="Times New Roman" w:cs="Times New Roman"/>
          <w:sz w:val="28"/>
          <w:szCs w:val="28"/>
        </w:rPr>
        <w:t xml:space="preserve"> Нэ = </w:t>
      </w:r>
      <w:r w:rsidR="0035631A" w:rsidRPr="0035631A">
        <w:rPr>
          <w:rFonts w:ascii="Times New Roman" w:hAnsi="Times New Roman" w:cs="Times New Roman"/>
          <w:sz w:val="28"/>
          <w:szCs w:val="28"/>
          <w:u w:val="single"/>
        </w:rPr>
        <w:t>1,5</w:t>
      </w:r>
      <w:r w:rsidR="00356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мм;</w:t>
      </w:r>
    </w:p>
    <w:p w14:paraId="4048E73E" w14:textId="001989D0" w:rsidR="00CD41D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1,536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7DC1E7F" w14:textId="77777777" w:rsid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</w:p>
    <w:p w14:paraId="628ADA55" w14:textId="7BF787B2" w:rsidR="0011330E" w:rsidRDefault="0011330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на толщину МПП:</w:t>
      </w:r>
      <w:r w:rsidR="006925B0">
        <w:rPr>
          <w:rFonts w:ascii="Times New Roman" w:hAnsi="Times New Roman" w:cs="Times New Roman"/>
          <w:sz w:val="28"/>
          <w:szCs w:val="28"/>
        </w:rPr>
        <w:t xml:space="preserve">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±0,3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3E6D3D0" w14:textId="77777777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583E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отверстий:</w:t>
      </w:r>
    </w:p>
    <w:p w14:paraId="49587960" w14:textId="2121362C" w:rsidR="0071583E" w:rsidRPr="0071583E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Нп*γ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0,4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2353529" w14:textId="0761AFAE" w:rsidR="0071583E" w:rsidRPr="00520270" w:rsidRDefault="0071583E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Монтажные отверстия: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8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э +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1583E">
        <w:rPr>
          <w:rFonts w:ascii="Times New Roman" w:hAnsi="Times New Roman" w:cs="Times New Roman"/>
          <w:sz w:val="28"/>
          <w:szCs w:val="28"/>
        </w:rPr>
        <w:t xml:space="preserve"> +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Pr="00715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83E">
        <w:rPr>
          <w:rFonts w:ascii="Times New Roman" w:hAnsi="Times New Roman" w:cs="Times New Roman"/>
          <w:sz w:val="28"/>
          <w:szCs w:val="28"/>
          <w:lang w:val="en-US"/>
        </w:rPr>
        <w:t>Δd</w:t>
      </w:r>
      <w:proofErr w:type="spellEnd"/>
      <w:r w:rsidR="00B21B82" w:rsidRPr="00B21B82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2061C2" w:rsidRPr="002061C2">
        <w:rPr>
          <w:rFonts w:ascii="Times New Roman" w:hAnsi="Times New Roman" w:cs="Times New Roman"/>
          <w:sz w:val="28"/>
          <w:szCs w:val="28"/>
        </w:rPr>
        <w:t>|</w:t>
      </w:r>
      <w:r w:rsidR="002061C2">
        <w:rPr>
          <w:rFonts w:ascii="Times New Roman" w:hAnsi="Times New Roman" w:cs="Times New Roman"/>
          <w:sz w:val="28"/>
          <w:szCs w:val="28"/>
        </w:rPr>
        <w:tab/>
      </w:r>
      <w:r w:rsidR="006925B0">
        <w:rPr>
          <w:rFonts w:ascii="Times New Roman" w:hAnsi="Times New Roman" w:cs="Times New Roman"/>
          <w:sz w:val="28"/>
          <w:szCs w:val="28"/>
        </w:rPr>
        <w:t xml:space="preserve">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1,3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  <w:r w:rsidR="00520270" w:rsidRPr="00520270">
        <w:rPr>
          <w:rFonts w:ascii="Times New Roman" w:hAnsi="Times New Roman" w:cs="Times New Roman"/>
          <w:sz w:val="28"/>
          <w:szCs w:val="28"/>
        </w:rPr>
        <w:tab/>
      </w:r>
      <w:r w:rsidR="0052027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20270" w:rsidRPr="00520270">
        <w:rPr>
          <w:rFonts w:ascii="Times New Roman" w:hAnsi="Times New Roman" w:cs="Times New Roman"/>
          <w:sz w:val="28"/>
          <w:szCs w:val="28"/>
        </w:rPr>
        <w:t xml:space="preserve"> = </w:t>
      </w:r>
      <w:r w:rsidR="006925B0" w:rsidRPr="006925B0">
        <w:rPr>
          <w:rFonts w:ascii="Times New Roman" w:hAnsi="Times New Roman" w:cs="Times New Roman"/>
          <w:sz w:val="28"/>
          <w:szCs w:val="28"/>
          <w:u w:val="single"/>
        </w:rPr>
        <w:t>0,2</w:t>
      </w:r>
      <w:r w:rsidR="006925B0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E454534" w14:textId="13A6D166" w:rsidR="0071583E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  <w:r w:rsidRPr="0052027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>–</w:t>
      </w:r>
      <w:r w:rsidRPr="00B94AA4">
        <w:rPr>
          <w:rFonts w:ascii="Times New Roman" w:hAnsi="Times New Roman" w:cs="Times New Roman"/>
          <w:sz w:val="28"/>
          <w:szCs w:val="28"/>
        </w:rPr>
        <w:t xml:space="preserve"> </w:t>
      </w:r>
      <w:r w:rsidR="006925B0">
        <w:rPr>
          <w:rFonts w:ascii="Times New Roman" w:hAnsi="Times New Roman" w:cs="Times New Roman"/>
          <w:sz w:val="28"/>
          <w:szCs w:val="28"/>
        </w:rPr>
        <w:t xml:space="preserve">разность между номинальным значением диаметра отверстия и максимальным диаметром вывода устанавливаемого ЭРИ </w:t>
      </w:r>
    </w:p>
    <w:p w14:paraId="327CB787" w14:textId="77777777" w:rsidR="009D4C13" w:rsidRPr="00B94AA4" w:rsidRDefault="009D4C13" w:rsidP="00660D0F">
      <w:pPr>
        <w:rPr>
          <w:rFonts w:ascii="Times New Roman" w:hAnsi="Times New Roman" w:cs="Times New Roman"/>
          <w:sz w:val="28"/>
          <w:szCs w:val="28"/>
        </w:rPr>
      </w:pPr>
    </w:p>
    <w:p w14:paraId="75999580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20093914" w14:textId="77777777" w:rsidR="00D95CB7" w:rsidRPr="00B94AA4" w:rsidRDefault="00D95CB7" w:rsidP="00660D0F">
      <w:pPr>
        <w:rPr>
          <w:rFonts w:ascii="Times New Roman" w:hAnsi="Times New Roman" w:cs="Times New Roman"/>
          <w:sz w:val="28"/>
          <w:szCs w:val="28"/>
        </w:rPr>
      </w:pPr>
    </w:p>
    <w:p w14:paraId="134D1991" w14:textId="77777777" w:rsidR="0035631A" w:rsidRDefault="0035631A" w:rsidP="00660D0F">
      <w:pPr>
        <w:rPr>
          <w:rFonts w:ascii="Times New Roman" w:hAnsi="Times New Roman" w:cs="Times New Roman"/>
          <w:sz w:val="28"/>
          <w:szCs w:val="28"/>
        </w:rPr>
      </w:pPr>
    </w:p>
    <w:p w14:paraId="5AD8D845" w14:textId="22683885" w:rsidR="00D95CB7" w:rsidRPr="00D95CB7" w:rsidRDefault="00D95CB7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5CB7">
        <w:rPr>
          <w:rFonts w:ascii="Times New Roman" w:hAnsi="Times New Roman" w:cs="Times New Roman"/>
          <w:sz w:val="28"/>
          <w:szCs w:val="28"/>
          <w:u w:val="single"/>
        </w:rPr>
        <w:t>Определение диаметров контактных площадок:</w:t>
      </w:r>
    </w:p>
    <w:p w14:paraId="4BEDA515" w14:textId="29228E12" w:rsidR="00D95CB7" w:rsidRPr="000530AC" w:rsidRDefault="00BB5F4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BB5F48">
        <w:rPr>
          <w:rFonts w:ascii="Times New Roman" w:hAnsi="Times New Roman" w:cs="Times New Roman"/>
          <w:sz w:val="28"/>
          <w:szCs w:val="28"/>
        </w:rPr>
        <w:t xml:space="preserve"> =</w:t>
      </w:r>
      <w:r w:rsidRPr="00DE6F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6F2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proofErr w:type="spellEnd"/>
      <w:r w:rsidRPr="00DE6F2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E6F21">
        <w:rPr>
          <w:rFonts w:ascii="Times New Roman" w:hAnsi="Times New Roman" w:cs="Times New Roman"/>
          <w:sz w:val="28"/>
          <w:szCs w:val="28"/>
        </w:rPr>
        <w:t>) + 2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6F21">
        <w:rPr>
          <w:rFonts w:ascii="Times New Roman" w:hAnsi="Times New Roman" w:cs="Times New Roman"/>
          <w:sz w:val="28"/>
          <w:szCs w:val="28"/>
        </w:rPr>
        <w:t xml:space="preserve"> </w:t>
      </w:r>
      <w:r w:rsidRPr="00DE6F2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во</w:t>
      </w:r>
      <w:r w:rsidR="00DE6F21">
        <w:rPr>
          <w:rFonts w:ascii="Times New Roman" w:hAnsi="Times New Roman" w:cs="Times New Roman"/>
          <w:sz w:val="28"/>
          <w:szCs w:val="28"/>
        </w:rPr>
        <w:t xml:space="preserve"> +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 </w:t>
      </w:r>
      <w:r w:rsidR="000E19B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Δd</w:t>
      </w:r>
      <w:r w:rsidR="000E19BD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="00DE6F21">
        <w:rPr>
          <w:rFonts w:ascii="Times New Roman" w:hAnsi="Times New Roman" w:cs="Times New Roman"/>
          <w:sz w:val="28"/>
          <w:szCs w:val="28"/>
        </w:rPr>
        <w:t xml:space="preserve"> + (Т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>+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E6F2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E6F2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DE6F2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DE6F21" w:rsidRPr="00DE6F21">
        <w:rPr>
          <w:rFonts w:ascii="Times New Roman" w:hAnsi="Times New Roman" w:cs="Times New Roman"/>
          <w:sz w:val="28"/>
          <w:szCs w:val="28"/>
          <w:vertAlign w:val="subscript"/>
        </w:rPr>
        <w:t>но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E6F21">
        <w:rPr>
          <w:rFonts w:ascii="Times New Roman" w:hAnsi="Times New Roman" w:cs="Times New Roman"/>
          <w:sz w:val="28"/>
          <w:szCs w:val="28"/>
        </w:rPr>
        <w:t>)</w:t>
      </w:r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1/</w:t>
      </w:r>
      <w:proofErr w:type="gramStart"/>
      <w:r w:rsidR="00DE6F2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30AC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530A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0530AC">
        <w:rPr>
          <w:rFonts w:ascii="Times New Roman" w:hAnsi="Times New Roman" w:cs="Times New Roman"/>
          <w:sz w:val="28"/>
          <w:szCs w:val="28"/>
        </w:rPr>
        <w:t xml:space="preserve"> </w:t>
      </w:r>
      <w:r w:rsidR="000530A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530AC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6E3048C" w14:textId="77777777" w:rsidR="00BA7500" w:rsidRDefault="00141212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Эскиз:</w:t>
      </w:r>
    </w:p>
    <w:p w14:paraId="7E325A9A" w14:textId="0B3460CF" w:rsidR="00BA7500" w:rsidRDefault="000530AC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728E08" wp14:editId="14127AD1">
            <wp:extent cx="2194254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056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3A61" w14:textId="77777777" w:rsidR="00141212" w:rsidRPr="00907D78" w:rsidRDefault="00907D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7D78">
        <w:rPr>
          <w:rFonts w:ascii="Times New Roman" w:hAnsi="Times New Roman" w:cs="Times New Roman"/>
          <w:sz w:val="28"/>
          <w:szCs w:val="28"/>
          <w:u w:val="single"/>
        </w:rPr>
        <w:t>Расчет узких мест:</w:t>
      </w:r>
    </w:p>
    <w:p w14:paraId="3DA14965" w14:textId="77777777" w:rsidR="00907D78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края платы до элементов проводящего рисунка:</w:t>
      </w:r>
    </w:p>
    <w:p w14:paraId="0BC330B9" w14:textId="77777777" w:rsidR="000530AC" w:rsidRDefault="0075703D" w:rsidP="00053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530AC">
        <w:rPr>
          <w:rFonts w:ascii="Times New Roman" w:hAnsi="Times New Roman" w:cs="Times New Roman"/>
          <w:sz w:val="28"/>
          <w:szCs w:val="28"/>
        </w:rPr>
        <w:t xml:space="preserve">Нп = </w:t>
      </w:r>
      <w:r w:rsidR="000530AC" w:rsidRPr="006925B0">
        <w:rPr>
          <w:rFonts w:ascii="Times New Roman" w:hAnsi="Times New Roman" w:cs="Times New Roman"/>
          <w:sz w:val="28"/>
          <w:szCs w:val="28"/>
          <w:u w:val="single"/>
        </w:rPr>
        <w:t>1,536</w:t>
      </w:r>
      <w:r w:rsidR="000530AC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9A1753" w14:textId="77777777" w:rsidR="0075703D" w:rsidRPr="0075703D" w:rsidRDefault="007570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края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неметаллизированного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отверстия, паза, выреза до элементов проводящего рисунка:</w:t>
      </w:r>
    </w:p>
    <w:p w14:paraId="1A7D7EEE" w14:textId="73DE8975" w:rsidR="00E078FA" w:rsidRPr="00036B31" w:rsidRDefault="00E078FA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36B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36B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Pr="00036B3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</w:rPr>
        <w:t xml:space="preserve"> </w:t>
      </w:r>
      <w:r w:rsidR="0075703D">
        <w:rPr>
          <w:rFonts w:ascii="Times New Roman" w:hAnsi="Times New Roman" w:cs="Times New Roman"/>
          <w:sz w:val="28"/>
          <w:szCs w:val="28"/>
        </w:rPr>
        <w:t>0,5</w:t>
      </w:r>
      <w:r w:rsidR="00036B31">
        <w:rPr>
          <w:rFonts w:ascii="Times New Roman" w:hAnsi="Times New Roman" w:cs="Times New Roman"/>
          <w:sz w:val="28"/>
          <w:szCs w:val="28"/>
        </w:rPr>
        <w:t>(Т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>+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 w:rsidRPr="00DE6F2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036B31" w:rsidRPr="00BB5F48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036B3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036B31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36B31" w:rsidRPr="00DE6F2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036B31" w:rsidRPr="00036B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36B31">
        <w:rPr>
          <w:rFonts w:ascii="Times New Roman" w:hAnsi="Times New Roman" w:cs="Times New Roman"/>
          <w:sz w:val="28"/>
          <w:szCs w:val="28"/>
        </w:rPr>
        <w:t>)</w:t>
      </w:r>
      <w:r w:rsidR="00036B31" w:rsidRPr="00DE6F21">
        <w:rPr>
          <w:rFonts w:ascii="Times New Roman" w:hAnsi="Times New Roman" w:cs="Times New Roman"/>
          <w:sz w:val="28"/>
          <w:szCs w:val="28"/>
          <w:vertAlign w:val="superscript"/>
        </w:rPr>
        <w:t>1/2</w:t>
      </w:r>
      <w:r w:rsidR="00036B31">
        <w:rPr>
          <w:rFonts w:ascii="Times New Roman" w:hAnsi="Times New Roman" w:cs="Times New Roman"/>
          <w:sz w:val="28"/>
          <w:szCs w:val="28"/>
        </w:rPr>
        <w:t xml:space="preserve"> = </w:t>
      </w:r>
      <w:r w:rsidR="00175D5D" w:rsidRPr="00175D5D">
        <w:rPr>
          <w:rFonts w:ascii="Times New Roman" w:hAnsi="Times New Roman" w:cs="Times New Roman"/>
          <w:sz w:val="28"/>
          <w:szCs w:val="28"/>
          <w:u w:val="single"/>
        </w:rPr>
        <w:t>0,8667</w:t>
      </w:r>
      <w:r w:rsidR="00175D5D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B7B37A4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21127DD9" w14:textId="77777777" w:rsidR="00E078FA" w:rsidRDefault="00E078FA" w:rsidP="00660D0F">
      <w:pPr>
        <w:rPr>
          <w:rFonts w:ascii="Times New Roman" w:hAnsi="Times New Roman" w:cs="Times New Roman"/>
          <w:sz w:val="28"/>
          <w:szCs w:val="28"/>
        </w:rPr>
      </w:pPr>
    </w:p>
    <w:p w14:paraId="5D72BD8E" w14:textId="77777777" w:rsidR="00F83F3D" w:rsidRPr="00A92378" w:rsidRDefault="00F83F3D" w:rsidP="00A822DE">
      <w:pPr>
        <w:rPr>
          <w:rFonts w:ascii="Times New Roman" w:hAnsi="Times New Roman" w:cs="Times New Roman"/>
          <w:sz w:val="28"/>
          <w:szCs w:val="28"/>
        </w:rPr>
      </w:pPr>
    </w:p>
    <w:sectPr w:rsidR="00F83F3D" w:rsidRPr="00A92378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6B31"/>
    <w:rsid w:val="000530AC"/>
    <w:rsid w:val="00057B20"/>
    <w:rsid w:val="000A4555"/>
    <w:rsid w:val="000E19BD"/>
    <w:rsid w:val="0011330E"/>
    <w:rsid w:val="0013225B"/>
    <w:rsid w:val="00141212"/>
    <w:rsid w:val="001707F1"/>
    <w:rsid w:val="00175D5D"/>
    <w:rsid w:val="001D6BF2"/>
    <w:rsid w:val="002061C2"/>
    <w:rsid w:val="00215BD6"/>
    <w:rsid w:val="00344FB5"/>
    <w:rsid w:val="0035631A"/>
    <w:rsid w:val="00383990"/>
    <w:rsid w:val="003B21EE"/>
    <w:rsid w:val="00425713"/>
    <w:rsid w:val="00476480"/>
    <w:rsid w:val="004A451D"/>
    <w:rsid w:val="00520270"/>
    <w:rsid w:val="005928CB"/>
    <w:rsid w:val="005F2DBA"/>
    <w:rsid w:val="00646762"/>
    <w:rsid w:val="00660D0F"/>
    <w:rsid w:val="006925B0"/>
    <w:rsid w:val="0071583E"/>
    <w:rsid w:val="0075703D"/>
    <w:rsid w:val="007B1CE0"/>
    <w:rsid w:val="007F62E0"/>
    <w:rsid w:val="008054CB"/>
    <w:rsid w:val="00816309"/>
    <w:rsid w:val="008D697A"/>
    <w:rsid w:val="008F4A30"/>
    <w:rsid w:val="00907D78"/>
    <w:rsid w:val="00954FD7"/>
    <w:rsid w:val="00966585"/>
    <w:rsid w:val="009D4C13"/>
    <w:rsid w:val="009E7183"/>
    <w:rsid w:val="00A41446"/>
    <w:rsid w:val="00A822DE"/>
    <w:rsid w:val="00A92378"/>
    <w:rsid w:val="00AA2A1D"/>
    <w:rsid w:val="00AA7A88"/>
    <w:rsid w:val="00B21B82"/>
    <w:rsid w:val="00B94AA4"/>
    <w:rsid w:val="00B97F23"/>
    <w:rsid w:val="00BA7500"/>
    <w:rsid w:val="00BB2180"/>
    <w:rsid w:val="00BB5F48"/>
    <w:rsid w:val="00C605A9"/>
    <w:rsid w:val="00CA7468"/>
    <w:rsid w:val="00CD41D0"/>
    <w:rsid w:val="00D95CB7"/>
    <w:rsid w:val="00DE6F21"/>
    <w:rsid w:val="00E078FA"/>
    <w:rsid w:val="00E26D15"/>
    <w:rsid w:val="00E457B8"/>
    <w:rsid w:val="00E57E63"/>
    <w:rsid w:val="00E7523C"/>
    <w:rsid w:val="00EE31FC"/>
    <w:rsid w:val="00F83F3D"/>
    <w:rsid w:val="00F97C87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77AF"/>
  <w15:docId w15:val="{E9097306-53CD-443F-B165-85FA5BD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A4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692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0DDFB-E71D-4AD1-B274-4FCD7DBA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37</cp:revision>
  <cp:lastPrinted>2019-09-26T09:09:00Z</cp:lastPrinted>
  <dcterms:created xsi:type="dcterms:W3CDTF">2014-09-29T19:28:00Z</dcterms:created>
  <dcterms:modified xsi:type="dcterms:W3CDTF">2023-12-19T20:52:00Z</dcterms:modified>
</cp:coreProperties>
</file>