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196A29FE" w14:textId="77777777" w:rsidTr="00944FBA">
        <w:trPr>
          <w:jc w:val="center"/>
        </w:trPr>
        <w:tc>
          <w:tcPr>
            <w:tcW w:w="5000" w:type="pct"/>
          </w:tcPr>
          <w:p w14:paraId="291EB09C" w14:textId="77777777" w:rsidR="00ED3980" w:rsidRDefault="00A14692" w:rsidP="008C428D">
            <w:pPr>
              <w:pStyle w:val="IPSJ1"/>
            </w:pPr>
            <w:r>
              <w:t xml:space="preserve">accelD : </w:t>
            </w:r>
            <w:r w:rsidR="00C1385A" w:rsidRPr="00C1385A">
              <w:rPr>
                <w:rFonts w:hint="eastAsia"/>
              </w:rPr>
              <w:t>ジェスチャ認識によるフレキシブルなコミュニケーションシステムの提案</w:t>
            </w:r>
          </w:p>
        </w:tc>
      </w:tr>
      <w:tr w:rsidR="00ED3980" w14:paraId="71D537CA" w14:textId="77777777" w:rsidTr="00944FBA">
        <w:trPr>
          <w:jc w:val="center"/>
        </w:trPr>
        <w:tc>
          <w:tcPr>
            <w:tcW w:w="5000" w:type="pct"/>
          </w:tcPr>
          <w:p w14:paraId="18D9AD2C" w14:textId="77777777" w:rsidR="00ED3980" w:rsidRDefault="00ED3980">
            <w:pPr>
              <w:rPr>
                <w:rFonts w:hint="eastAsia"/>
              </w:rPr>
            </w:pPr>
          </w:p>
        </w:tc>
      </w:tr>
      <w:tr w:rsidR="00ED3980" w:rsidRPr="008C428D" w14:paraId="371A0350" w14:textId="77777777" w:rsidTr="00944FBA">
        <w:trPr>
          <w:jc w:val="center"/>
        </w:trPr>
        <w:tc>
          <w:tcPr>
            <w:tcW w:w="5000" w:type="pct"/>
          </w:tcPr>
          <w:p w14:paraId="1BCA332D" w14:textId="77777777" w:rsidR="00ED3980" w:rsidRPr="008C428D" w:rsidRDefault="00C1385A" w:rsidP="00C1385A">
            <w:pPr>
              <w:pStyle w:val="IPSJ5"/>
              <w:rPr>
                <w:rFonts w:hint="eastAsia"/>
              </w:rPr>
            </w:pPr>
            <w:r>
              <w:rPr>
                <w:rFonts w:hint="eastAsia"/>
              </w:rPr>
              <w:t>藤井悠太</w:t>
            </w:r>
            <w:r w:rsidR="00ED3980" w:rsidRPr="008C428D">
              <w:rPr>
                <w:vertAlign w:val="superscript"/>
              </w:rPr>
              <w:t>†</w:t>
            </w:r>
            <w:r w:rsidR="004079DD" w:rsidRPr="008C428D">
              <w:rPr>
                <w:rFonts w:hint="eastAsia"/>
                <w:vertAlign w:val="superscript"/>
              </w:rPr>
              <w:t>1</w:t>
            </w:r>
            <w:r>
              <w:rPr>
                <w:rFonts w:hint="eastAsia"/>
              </w:rPr>
              <w:t xml:space="preserve">　</w:t>
            </w:r>
            <w:r>
              <w:rPr>
                <w:rFonts w:ascii=".Apple Color Emoji UI" w:eastAsia=".Apple Color Emoji UI" w:hAnsi=".Apple Color Emoji UI" w:cs=".Apple Color Emoji UI" w:hint="eastAsia"/>
              </w:rPr>
              <w:t>渡邊</w:t>
            </w:r>
            <w:r>
              <w:rPr>
                <w:rFonts w:hint="eastAsia"/>
              </w:rPr>
              <w:t>恵太</w:t>
            </w:r>
            <w:r w:rsidR="00ED3980" w:rsidRPr="008C428D">
              <w:rPr>
                <w:vertAlign w:val="superscript"/>
              </w:rPr>
              <w:t>†</w:t>
            </w:r>
            <w:r>
              <w:rPr>
                <w:rFonts w:hint="eastAsia"/>
                <w:vertAlign w:val="superscript"/>
              </w:rPr>
              <w:t>1</w:t>
            </w:r>
            <w:r w:rsidR="00ED3980" w:rsidRPr="008C428D">
              <w:rPr>
                <w:rFonts w:hint="eastAsia"/>
              </w:rPr>
              <w:t xml:space="preserve">　</w:t>
            </w:r>
          </w:p>
        </w:tc>
      </w:tr>
      <w:tr w:rsidR="00ED3980" w14:paraId="58DB9A3C" w14:textId="77777777" w:rsidTr="00944FBA">
        <w:trPr>
          <w:jc w:val="center"/>
        </w:trPr>
        <w:tc>
          <w:tcPr>
            <w:tcW w:w="5000" w:type="pct"/>
          </w:tcPr>
          <w:p w14:paraId="7BFDF637" w14:textId="77777777" w:rsidR="00ED3980" w:rsidRDefault="00ED3980">
            <w:pPr>
              <w:rPr>
                <w:rFonts w:hint="eastAsia"/>
              </w:rPr>
            </w:pPr>
          </w:p>
        </w:tc>
      </w:tr>
      <w:tr w:rsidR="00ED3980" w14:paraId="7B7DFF7C" w14:textId="77777777" w:rsidTr="00944FBA">
        <w:trPr>
          <w:jc w:val="center"/>
        </w:trPr>
        <w:tc>
          <w:tcPr>
            <w:tcW w:w="5000" w:type="pct"/>
          </w:tcPr>
          <w:p w14:paraId="7BB8CC2E" w14:textId="77777777" w:rsidR="00ED3980" w:rsidRDefault="004735D0" w:rsidP="00E710A5">
            <w:pPr>
              <w:pStyle w:val="IPSJ4"/>
              <w:rPr>
                <w:rFonts w:hint="eastAsia"/>
              </w:rPr>
            </w:pPr>
            <w:r w:rsidRPr="004735D0">
              <w:rPr>
                <w:rFonts w:ascii="ＭＳ ゴシック" w:eastAsia="ＭＳ ゴシック" w:hAnsi="ＭＳ ゴシック" w:hint="eastAsia"/>
                <w:b/>
              </w:rPr>
              <w:t>概要</w:t>
            </w:r>
            <w:r>
              <w:rPr>
                <w:rFonts w:hint="eastAsia"/>
              </w:rPr>
              <w:t>：</w:t>
            </w:r>
            <w:r w:rsidR="00E710A5" w:rsidRPr="00E710A5">
              <w:rPr>
                <w:rFonts w:hint="eastAsia"/>
              </w:rPr>
              <w:t>我々は</w:t>
            </w:r>
            <w:r w:rsidR="00E710A5" w:rsidRPr="00E710A5">
              <w:rPr>
                <w:rFonts w:hint="eastAsia"/>
              </w:rPr>
              <w:t>,</w:t>
            </w:r>
            <w:r w:rsidR="00E710A5" w:rsidRPr="00E710A5">
              <w:rPr>
                <w:rFonts w:hint="eastAsia"/>
              </w:rPr>
              <w:t>人と対面する際</w:t>
            </w:r>
            <w:r w:rsidR="00E710A5" w:rsidRPr="00E710A5">
              <w:rPr>
                <w:rFonts w:hint="eastAsia"/>
              </w:rPr>
              <w:t xml:space="preserve">, </w:t>
            </w:r>
            <w:r w:rsidR="00E710A5" w:rsidRPr="00E710A5">
              <w:rPr>
                <w:rFonts w:hint="eastAsia"/>
              </w:rPr>
              <w:t>さまざまなジェスチャをする</w:t>
            </w:r>
            <w:r w:rsidR="00E710A5" w:rsidRPr="00E710A5">
              <w:rPr>
                <w:rFonts w:hint="eastAsia"/>
              </w:rPr>
              <w:t xml:space="preserve">. </w:t>
            </w:r>
            <w:r w:rsidR="00E710A5" w:rsidRPr="00E710A5">
              <w:rPr>
                <w:rFonts w:hint="eastAsia"/>
              </w:rPr>
              <w:t>そのジェスチャは</w:t>
            </w:r>
            <w:r w:rsidR="00E710A5" w:rsidRPr="00E710A5">
              <w:rPr>
                <w:rFonts w:hint="eastAsia"/>
              </w:rPr>
              <w:t xml:space="preserve">, </w:t>
            </w:r>
            <w:r w:rsidR="00E710A5" w:rsidRPr="00E710A5">
              <w:rPr>
                <w:rFonts w:hint="eastAsia"/>
              </w:rPr>
              <w:t>対面する人同士の仲良し度合いを表す</w:t>
            </w:r>
            <w:r w:rsidR="00E710A5" w:rsidRPr="00E710A5">
              <w:rPr>
                <w:rFonts w:hint="eastAsia"/>
              </w:rPr>
              <w:t xml:space="preserve">. </w:t>
            </w:r>
            <w:r w:rsidR="00E710A5" w:rsidRPr="00E710A5">
              <w:rPr>
                <w:rFonts w:hint="eastAsia"/>
              </w:rPr>
              <w:t>しかし</w:t>
            </w:r>
            <w:r w:rsidR="00E710A5" w:rsidRPr="00E710A5">
              <w:rPr>
                <w:rFonts w:hint="eastAsia"/>
              </w:rPr>
              <w:t xml:space="preserve">, </w:t>
            </w:r>
            <w:r w:rsidR="00E710A5" w:rsidRPr="00E710A5">
              <w:rPr>
                <w:rFonts w:hint="eastAsia"/>
              </w:rPr>
              <w:t>仲良し度合いと実際の行動が比例していないことがよくある</w:t>
            </w:r>
            <w:r w:rsidR="00E710A5" w:rsidRPr="00E710A5">
              <w:rPr>
                <w:rFonts w:hint="eastAsia"/>
              </w:rPr>
              <w:t xml:space="preserve">. </w:t>
            </w:r>
            <w:r w:rsidR="00E710A5" w:rsidRPr="00E710A5">
              <w:rPr>
                <w:rFonts w:hint="eastAsia"/>
              </w:rPr>
              <w:t>そこで</w:t>
            </w:r>
            <w:r w:rsidR="00E710A5" w:rsidRPr="00E710A5">
              <w:rPr>
                <w:rFonts w:hint="eastAsia"/>
              </w:rPr>
              <w:t xml:space="preserve">, </w:t>
            </w:r>
            <w:r w:rsidR="00E710A5" w:rsidRPr="00E710A5">
              <w:rPr>
                <w:rFonts w:hint="eastAsia"/>
              </w:rPr>
              <w:t>ウエアラブルデバイスによってジェスチャ認識を行い仲良し度を測ることで</w:t>
            </w:r>
            <w:r w:rsidR="00E710A5" w:rsidRPr="00E710A5">
              <w:rPr>
                <w:rFonts w:hint="eastAsia"/>
              </w:rPr>
              <w:t xml:space="preserve">, </w:t>
            </w:r>
            <w:r w:rsidR="00E710A5" w:rsidRPr="00E710A5">
              <w:rPr>
                <w:rFonts w:hint="eastAsia"/>
              </w:rPr>
              <w:t>その仲良し度に比例したコミュニケーションを促すシステム</w:t>
            </w:r>
            <w:r w:rsidR="00E710A5" w:rsidRPr="00E710A5">
              <w:rPr>
                <w:rFonts w:hint="eastAsia"/>
              </w:rPr>
              <w:t>, accelD</w:t>
            </w:r>
            <w:r w:rsidR="00E710A5" w:rsidRPr="00E710A5">
              <w:rPr>
                <w:rFonts w:hint="eastAsia"/>
              </w:rPr>
              <w:t>を提案する</w:t>
            </w:r>
            <w:r w:rsidR="00E710A5" w:rsidRPr="00E710A5">
              <w:rPr>
                <w:rFonts w:hint="eastAsia"/>
              </w:rPr>
              <w:t>. accelD</w:t>
            </w:r>
            <w:r w:rsidR="00E710A5" w:rsidRPr="00E710A5">
              <w:rPr>
                <w:rFonts w:hint="eastAsia"/>
              </w:rPr>
              <w:t>はウエアラブルデバイスとスマートフォンのみから構成するシステムである</w:t>
            </w:r>
            <w:r w:rsidR="00E710A5" w:rsidRPr="00E710A5">
              <w:rPr>
                <w:rFonts w:hint="eastAsia"/>
              </w:rPr>
              <w:t>.</w:t>
            </w:r>
          </w:p>
        </w:tc>
      </w:tr>
      <w:tr w:rsidR="004735D0" w14:paraId="63CC2AC0" w14:textId="77777777" w:rsidTr="00944FBA">
        <w:trPr>
          <w:jc w:val="center"/>
        </w:trPr>
        <w:tc>
          <w:tcPr>
            <w:tcW w:w="5000" w:type="pct"/>
          </w:tcPr>
          <w:p w14:paraId="2BBF4523" w14:textId="77777777" w:rsidR="004735D0" w:rsidRDefault="004735D0">
            <w:pPr>
              <w:rPr>
                <w:rFonts w:hint="eastAsia"/>
              </w:rPr>
            </w:pPr>
          </w:p>
        </w:tc>
      </w:tr>
      <w:tr w:rsidR="00ED3980" w14:paraId="1727A19F" w14:textId="77777777" w:rsidTr="00944FBA">
        <w:trPr>
          <w:jc w:val="center"/>
        </w:trPr>
        <w:tc>
          <w:tcPr>
            <w:tcW w:w="5000" w:type="pct"/>
          </w:tcPr>
          <w:p w14:paraId="2A90FC31" w14:textId="77777777" w:rsidR="00ED3980" w:rsidRDefault="00ED3980">
            <w:pPr>
              <w:rPr>
                <w:rFonts w:hint="eastAsia"/>
              </w:rPr>
            </w:pPr>
          </w:p>
        </w:tc>
      </w:tr>
      <w:tr w:rsidR="004735D0" w14:paraId="7187D387" w14:textId="77777777" w:rsidTr="00944FBA">
        <w:trPr>
          <w:jc w:val="center"/>
        </w:trPr>
        <w:tc>
          <w:tcPr>
            <w:tcW w:w="5000" w:type="pct"/>
          </w:tcPr>
          <w:p w14:paraId="666FFE9E" w14:textId="77777777" w:rsidR="004735D0" w:rsidRDefault="004735D0">
            <w:pPr>
              <w:pStyle w:val="IPSJ4"/>
              <w:rPr>
                <w:rFonts w:hint="eastAsia"/>
              </w:rPr>
            </w:pPr>
          </w:p>
        </w:tc>
      </w:tr>
    </w:tbl>
    <w:p w14:paraId="02CAE3F9" w14:textId="77777777" w:rsidR="00ED3980" w:rsidRDefault="00ED3980">
      <w:pPr>
        <w:pStyle w:val="a7"/>
        <w:tabs>
          <w:tab w:val="clear" w:pos="4252"/>
          <w:tab w:val="clear" w:pos="8504"/>
        </w:tabs>
        <w:snapToGrid/>
        <w:rPr>
          <w:rFonts w:hint="eastAsia"/>
        </w:rPr>
      </w:pPr>
    </w:p>
    <w:p w14:paraId="3C9879BC" w14:textId="77777777" w:rsidR="00ED3980" w:rsidRDefault="00ED3980">
      <w:pPr>
        <w:pStyle w:val="a7"/>
        <w:tabs>
          <w:tab w:val="clear" w:pos="4252"/>
          <w:tab w:val="clear" w:pos="8504"/>
        </w:tabs>
        <w:snapToGrid/>
        <w:rPr>
          <w:rFonts w:hint="eastAsia"/>
        </w:rPr>
      </w:pPr>
    </w:p>
    <w:p w14:paraId="4082F691" w14:textId="77777777" w:rsidR="00ED3980" w:rsidRDefault="00ED3980">
      <w:pPr>
        <w:pStyle w:val="a7"/>
        <w:tabs>
          <w:tab w:val="clear" w:pos="4252"/>
          <w:tab w:val="clear" w:pos="8504"/>
        </w:tabs>
        <w:snapToGrid/>
        <w:sectPr w:rsidR="00ED3980">
          <w:headerReference w:type="default" r:id="rId8"/>
          <w:footerReference w:type="even" r:id="rId9"/>
          <w:footerReference w:type="default" r:id="rId10"/>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321C2B9D" w14:textId="47626126" w:rsidR="00ED3980" w:rsidRPr="005050E0" w:rsidRDefault="001F40C4" w:rsidP="005050E0">
      <w:pPr>
        <w:pStyle w:val="1"/>
        <w:rPr>
          <w:rFonts w:hint="eastAsia"/>
          <w:b w:val="0"/>
          <w:sz w:val="16"/>
        </w:rPr>
      </w:pPr>
      <w:r>
        <w:rPr>
          <w:rFonts w:hint="eastAsia"/>
        </w:rPr>
        <w:lastRenderedPageBreak/>
        <w:t>はじめに</w:t>
      </w:r>
      <w:r w:rsidR="00ED3980">
        <w:rPr>
          <w:rFonts w:hint="eastAsia"/>
        </w:rPr>
        <w:t xml:space="preserve"> </w:t>
      </w:r>
      <w:r w:rsidR="00ED3980" w:rsidRPr="005050E0">
        <w:rPr>
          <w:rStyle w:val="a9"/>
          <w:vanish/>
          <w:color w:val="C00000"/>
        </w:rPr>
        <w:footnoteReference w:customMarkFollows="1" w:id="1"/>
        <w:t>*</w:t>
      </w:r>
      <w:r w:rsidR="00ED3980" w:rsidRPr="005050E0">
        <w:rPr>
          <w:rFonts w:hint="eastAsia"/>
          <w:vanish/>
          <w:color w:val="C00000"/>
          <w:sz w:val="12"/>
        </w:rPr>
        <w:t>【</w:t>
      </w:r>
      <w:r w:rsidR="00ED3980" w:rsidRPr="005050E0">
        <w:rPr>
          <w:rFonts w:hint="eastAsia"/>
          <w:vanish/>
          <w:color w:val="C00000"/>
          <w:sz w:val="12"/>
        </w:rPr>
        <w:t>*</w:t>
      </w:r>
      <w:r w:rsidR="00ED3980" w:rsidRPr="005050E0">
        <w:rPr>
          <w:rFonts w:hint="eastAsia"/>
          <w:vanish/>
          <w:color w:val="C00000"/>
          <w:sz w:val="12"/>
        </w:rPr>
        <w:t>の文字書式「隠し文字」】</w:t>
      </w:r>
      <w:r w:rsidR="00A01BF9" w:rsidRPr="005050E0">
        <w:rPr>
          <w:rFonts w:hint="eastAsia"/>
          <w:sz w:val="12"/>
        </w:rPr>
        <w:t xml:space="preserve"> </w:t>
      </w:r>
      <w:r w:rsidR="001655D3" w:rsidRPr="005050E0">
        <w:rPr>
          <w:rFonts w:hint="eastAsia"/>
          <w:sz w:val="12"/>
        </w:rPr>
        <w:t xml:space="preserve">　　</w:t>
      </w:r>
    </w:p>
    <w:p w14:paraId="40BA04A7" w14:textId="2699D49A" w:rsidR="00ED3980" w:rsidRDefault="009F2911" w:rsidP="007B06D2">
      <w:r>
        <w:rPr>
          <w:rFonts w:hint="eastAsia"/>
        </w:rPr>
        <w:t xml:space="preserve">　</w:t>
      </w:r>
      <w:r w:rsidR="005050E0">
        <w:rPr>
          <w:rFonts w:hint="eastAsia"/>
        </w:rPr>
        <w:t>挨拶は</w:t>
      </w:r>
      <w:r w:rsidR="005050E0">
        <w:t xml:space="preserve">, </w:t>
      </w:r>
      <w:r w:rsidR="005050E0">
        <w:rPr>
          <w:rFonts w:hint="eastAsia"/>
        </w:rPr>
        <w:t>ほとんどの人が日常的に行う行為である</w:t>
      </w:r>
      <w:r w:rsidR="005050E0">
        <w:t xml:space="preserve">. </w:t>
      </w:r>
      <w:r w:rsidR="005050E0">
        <w:rPr>
          <w:rFonts w:hint="eastAsia"/>
        </w:rPr>
        <w:t>そのほとんどは</w:t>
      </w:r>
      <w:r w:rsidR="005050E0">
        <w:t xml:space="preserve">, </w:t>
      </w:r>
      <w:r w:rsidR="005050E0">
        <w:rPr>
          <w:rFonts w:hint="eastAsia"/>
        </w:rPr>
        <w:t>ジェスチャを伴うものである</w:t>
      </w:r>
      <w:r w:rsidR="005050E0">
        <w:t xml:space="preserve">. </w:t>
      </w:r>
      <w:r w:rsidR="00A60035">
        <w:rPr>
          <w:rFonts w:hint="eastAsia"/>
        </w:rPr>
        <w:t>初対面であれば握手をしたり</w:t>
      </w:r>
      <w:r w:rsidR="00A60035">
        <w:t xml:space="preserve">, </w:t>
      </w:r>
      <w:r w:rsidR="00A60035">
        <w:rPr>
          <w:rFonts w:hint="eastAsia"/>
        </w:rPr>
        <w:t>友達であれば手を振ったりハイタッチをすることもある</w:t>
      </w:r>
      <w:r w:rsidR="00A60035">
        <w:t xml:space="preserve">. </w:t>
      </w:r>
      <w:r w:rsidR="00A60035">
        <w:rPr>
          <w:rFonts w:hint="eastAsia"/>
        </w:rPr>
        <w:t>これらのジェスチャは対面する人同士の</w:t>
      </w:r>
      <w:r w:rsidR="002D228B">
        <w:rPr>
          <w:rFonts w:hint="eastAsia"/>
        </w:rPr>
        <w:t>仲良し度合いを表す</w:t>
      </w:r>
      <w:r w:rsidR="002D228B">
        <w:rPr>
          <w:rFonts w:hint="eastAsia"/>
        </w:rPr>
        <w:t xml:space="preserve">. </w:t>
      </w:r>
      <w:r w:rsidR="002D228B">
        <w:rPr>
          <w:rFonts w:hint="eastAsia"/>
        </w:rPr>
        <w:t>しかし</w:t>
      </w:r>
      <w:r w:rsidR="002D228B">
        <w:t xml:space="preserve">, </w:t>
      </w:r>
      <w:r w:rsidR="002D228B">
        <w:rPr>
          <w:rFonts w:hint="eastAsia"/>
        </w:rPr>
        <w:t>我々のコミュニケーションにおいて</w:t>
      </w:r>
      <w:r w:rsidR="00CD2017">
        <w:rPr>
          <w:rFonts w:hint="eastAsia"/>
        </w:rPr>
        <w:t>仲良し度</w:t>
      </w:r>
      <w:r w:rsidR="002D228B" w:rsidRPr="002D228B">
        <w:rPr>
          <w:rFonts w:hint="eastAsia"/>
        </w:rPr>
        <w:t>と実際の行動が比例していないことが</w:t>
      </w:r>
      <w:r w:rsidR="002D228B">
        <w:rPr>
          <w:rFonts w:hint="eastAsia"/>
        </w:rPr>
        <w:t>よくある</w:t>
      </w:r>
      <w:r w:rsidR="002D228B">
        <w:t xml:space="preserve">. </w:t>
      </w:r>
    </w:p>
    <w:p w14:paraId="0C829348" w14:textId="593E1DA6" w:rsidR="002D228B" w:rsidRDefault="002D228B" w:rsidP="007B06D2">
      <w:r>
        <w:rPr>
          <w:rFonts w:hint="eastAsia"/>
        </w:rPr>
        <w:t xml:space="preserve">　そこで本研究では</w:t>
      </w:r>
      <w:r>
        <w:t xml:space="preserve">, </w:t>
      </w:r>
      <w:r w:rsidR="000A7AD0">
        <w:rPr>
          <w:rFonts w:hint="eastAsia"/>
        </w:rPr>
        <w:t>ウエアラブルデバイスによるジェスチャ認識によって仲良し度を測り</w:t>
      </w:r>
      <w:r w:rsidR="000A7AD0">
        <w:t xml:space="preserve">, </w:t>
      </w:r>
      <w:r w:rsidR="000A7AD0">
        <w:rPr>
          <w:rFonts w:hint="eastAsia"/>
        </w:rPr>
        <w:t>仲良し度と実際の行動を紐づける</w:t>
      </w:r>
      <w:r w:rsidR="003710E8">
        <w:rPr>
          <w:rFonts w:hint="eastAsia"/>
        </w:rPr>
        <w:t>システム</w:t>
      </w:r>
      <w:r w:rsidR="003710E8">
        <w:t>accelD</w:t>
      </w:r>
      <w:r w:rsidR="003710E8">
        <w:rPr>
          <w:rFonts w:hint="eastAsia"/>
        </w:rPr>
        <w:t>を提案する</w:t>
      </w:r>
      <w:r w:rsidR="003710E8">
        <w:t xml:space="preserve">. </w:t>
      </w:r>
      <w:r w:rsidR="003630B6">
        <w:t>accelD</w:t>
      </w:r>
      <w:r w:rsidR="003630B6">
        <w:rPr>
          <w:rFonts w:hint="eastAsia"/>
        </w:rPr>
        <w:t>は</w:t>
      </w:r>
      <w:r w:rsidR="003630B6">
        <w:t xml:space="preserve">, </w:t>
      </w:r>
      <w:r w:rsidR="003630B6">
        <w:rPr>
          <w:rFonts w:hint="eastAsia"/>
        </w:rPr>
        <w:t>機械学習における分類のアルゴリズム</w:t>
      </w:r>
      <w:r w:rsidR="00DD1216">
        <w:t>, k</w:t>
      </w:r>
      <w:r w:rsidR="003630B6">
        <w:rPr>
          <w:rFonts w:hint="eastAsia"/>
        </w:rPr>
        <w:t>近傍法を用いることで</w:t>
      </w:r>
      <w:r w:rsidR="003630B6">
        <w:t xml:space="preserve">, </w:t>
      </w:r>
      <w:r w:rsidR="003630B6">
        <w:rPr>
          <w:rFonts w:hint="eastAsia"/>
        </w:rPr>
        <w:t>多数のジェスチャを認識し</w:t>
      </w:r>
      <w:r w:rsidR="003630B6">
        <w:rPr>
          <w:rFonts w:hint="eastAsia"/>
        </w:rPr>
        <w:t xml:space="preserve">, </w:t>
      </w:r>
      <w:r w:rsidR="003630B6">
        <w:rPr>
          <w:rFonts w:hint="eastAsia"/>
        </w:rPr>
        <w:t>判別することができる</w:t>
      </w:r>
      <w:r w:rsidR="003630B6">
        <w:t xml:space="preserve">. </w:t>
      </w:r>
    </w:p>
    <w:p w14:paraId="3683D87D" w14:textId="77777777" w:rsidR="003710E8" w:rsidRDefault="003710E8" w:rsidP="007B06D2"/>
    <w:p w14:paraId="3B51430D" w14:textId="23074283" w:rsidR="00ED3980" w:rsidRDefault="002D228B">
      <w:pPr>
        <w:pStyle w:val="1"/>
        <w:rPr>
          <w:rFonts w:hint="eastAsia"/>
        </w:rPr>
      </w:pPr>
      <w:r>
        <w:rPr>
          <w:rFonts w:hint="eastAsia"/>
        </w:rPr>
        <w:t>accelD</w:t>
      </w:r>
    </w:p>
    <w:p w14:paraId="37860F08" w14:textId="1BCD8F1F" w:rsidR="00ED3980" w:rsidRPr="00C84D69" w:rsidRDefault="00ED3980">
      <w:pPr>
        <w:rPr>
          <w:rFonts w:ascii="MS Mincho" w:eastAsia="MS Mincho" w:hAnsi="MS Mincho" w:hint="eastAsia"/>
        </w:rPr>
      </w:pPr>
      <w:r>
        <w:rPr>
          <w:rFonts w:hint="eastAsia"/>
        </w:rPr>
        <w:t xml:space="preserve">　</w:t>
      </w:r>
      <w:r w:rsidR="00C84D69" w:rsidRPr="00C84D69">
        <w:rPr>
          <w:rFonts w:ascii="MS Mincho" w:eastAsia="MS Mincho" w:hAnsi="MS Mincho" w:cs="Times"/>
          <w:color w:val="000000"/>
          <w:kern w:val="0"/>
        </w:rPr>
        <w:t>accelD(図1)とは位置情報と複数</w:t>
      </w:r>
      <w:r w:rsidR="00CB21C5">
        <w:rPr>
          <w:rFonts w:ascii="MS Mincho" w:eastAsia="MS Mincho" w:hAnsi="MS Mincho" w:cs="Times"/>
          <w:color w:val="000000"/>
          <w:kern w:val="0"/>
        </w:rPr>
        <w:t>のユーザのジェスチャ認識を同時刻に行うことで、仲良し度を測る</w:t>
      </w:r>
      <w:r w:rsidR="00CB21C5">
        <w:rPr>
          <w:rFonts w:ascii="MS Mincho" w:eastAsia="MS Mincho" w:hAnsi="MS Mincho" w:cs="Times" w:hint="eastAsia"/>
          <w:color w:val="000000"/>
          <w:kern w:val="0"/>
        </w:rPr>
        <w:t>機能</w:t>
      </w:r>
      <w:r w:rsidR="00C84D69" w:rsidRPr="00C84D69">
        <w:rPr>
          <w:rFonts w:ascii="MS Mincho" w:eastAsia="MS Mincho" w:hAnsi="MS Mincho" w:cs="Times"/>
          <w:color w:val="000000"/>
          <w:kern w:val="0"/>
        </w:rPr>
        <w:t>と、その仲良し度に基づいてコミュニケーションのきっかけを提示する機能に別れている。ジェスチャと仲良し度の上がり方は図2のようになる.</w:t>
      </w:r>
    </w:p>
    <w:p w14:paraId="2CFB806C" w14:textId="17EBC7C3" w:rsidR="00ED3980" w:rsidRDefault="00872FC0" w:rsidP="004C30CC">
      <w:pPr>
        <w:pStyle w:val="21"/>
        <w:rPr>
          <w:rFonts w:hint="eastAsia"/>
        </w:rPr>
      </w:pPr>
      <w:r>
        <w:t xml:space="preserve">2-1. </w:t>
      </w:r>
      <w:r w:rsidRPr="00872FC0">
        <w:rPr>
          <w:color w:val="000000"/>
          <w:kern w:val="0"/>
        </w:rPr>
        <w:t>実装と使用法</w:t>
      </w:r>
    </w:p>
    <w:p w14:paraId="477A72E5" w14:textId="386D74AA" w:rsidR="004735D0" w:rsidRDefault="00872FC0">
      <w:r w:rsidRPr="00872FC0">
        <w:rPr>
          <w:rFonts w:ascii="Times" w:hAnsi="Times" w:cs="Times"/>
          <w:color w:val="000000"/>
          <w:kern w:val="0"/>
        </w:rPr>
        <w:t>ソフトウェアは</w:t>
      </w:r>
      <w:r w:rsidRPr="00872FC0">
        <w:rPr>
          <w:rFonts w:ascii="Times" w:hAnsi="Times" w:cs="Times"/>
          <w:color w:val="000000"/>
          <w:kern w:val="0"/>
        </w:rPr>
        <w:t>iOS</w:t>
      </w:r>
      <w:r w:rsidRPr="00872FC0">
        <w:rPr>
          <w:rFonts w:ascii="Times" w:hAnsi="Times" w:cs="Times"/>
          <w:color w:val="000000"/>
          <w:kern w:val="0"/>
        </w:rPr>
        <w:t>アプリケーションとして実装した</w:t>
      </w:r>
      <w:r w:rsidRPr="00872FC0">
        <w:rPr>
          <w:rFonts w:ascii="Times" w:hAnsi="Times" w:cs="Times"/>
          <w:color w:val="000000"/>
          <w:kern w:val="0"/>
        </w:rPr>
        <w:t xml:space="preserve">. </w:t>
      </w:r>
      <w:r w:rsidRPr="00872FC0">
        <w:rPr>
          <w:rFonts w:ascii="Times" w:hAnsi="Times" w:cs="Times"/>
          <w:color w:val="000000"/>
          <w:kern w:val="0"/>
        </w:rPr>
        <w:t>アプリケーション起動後の画面には多ユーザの一覧を表示</w:t>
      </w:r>
      <w:r w:rsidRPr="00872FC0">
        <w:rPr>
          <w:rFonts w:ascii="Times" w:hAnsi="Times" w:cs="Times"/>
          <w:color w:val="000000"/>
          <w:kern w:val="0"/>
        </w:rPr>
        <w:t>(</w:t>
      </w:r>
      <w:r w:rsidRPr="00872FC0">
        <w:rPr>
          <w:rFonts w:ascii="Times" w:hAnsi="Times" w:cs="Times"/>
          <w:color w:val="000000"/>
          <w:kern w:val="0"/>
        </w:rPr>
        <w:t>図</w:t>
      </w:r>
      <w:r w:rsidRPr="00872FC0">
        <w:rPr>
          <w:rFonts w:ascii="Times" w:hAnsi="Times" w:cs="Times"/>
          <w:color w:val="000000"/>
          <w:kern w:val="0"/>
        </w:rPr>
        <w:t xml:space="preserve">3 </w:t>
      </w:r>
      <w:r w:rsidRPr="00872FC0">
        <w:rPr>
          <w:rFonts w:ascii="Times" w:hAnsi="Times" w:cs="Times"/>
          <w:color w:val="000000"/>
          <w:kern w:val="0"/>
        </w:rPr>
        <w:t>左</w:t>
      </w:r>
      <w:r w:rsidRPr="00872FC0">
        <w:rPr>
          <w:rFonts w:ascii="Times" w:hAnsi="Times" w:cs="Times"/>
          <w:color w:val="000000"/>
          <w:kern w:val="0"/>
        </w:rPr>
        <w:t>)</w:t>
      </w:r>
      <w:r w:rsidRPr="00872FC0">
        <w:rPr>
          <w:rFonts w:ascii="Times" w:hAnsi="Times" w:cs="Times"/>
          <w:color w:val="000000"/>
          <w:kern w:val="0"/>
        </w:rPr>
        <w:t>し、ユーザ名をタップすることで特定ユーザとのジェスチャの履歴や多ユーザとの仲良し度を表示</w:t>
      </w:r>
      <w:r w:rsidRPr="00872FC0">
        <w:rPr>
          <w:rFonts w:ascii="Times" w:hAnsi="Times" w:cs="Times"/>
          <w:color w:val="000000"/>
          <w:kern w:val="0"/>
        </w:rPr>
        <w:t>(</w:t>
      </w:r>
      <w:r w:rsidRPr="00872FC0">
        <w:rPr>
          <w:rFonts w:ascii="Times" w:hAnsi="Times" w:cs="Times"/>
          <w:color w:val="000000"/>
          <w:kern w:val="0"/>
        </w:rPr>
        <w:t>図</w:t>
      </w:r>
      <w:r w:rsidRPr="00872FC0">
        <w:rPr>
          <w:rFonts w:ascii="Times" w:hAnsi="Times" w:cs="Times"/>
          <w:color w:val="000000"/>
          <w:kern w:val="0"/>
        </w:rPr>
        <w:t xml:space="preserve">3 </w:t>
      </w:r>
      <w:r w:rsidRPr="00872FC0">
        <w:rPr>
          <w:rFonts w:ascii="Times" w:hAnsi="Times" w:cs="Times"/>
          <w:color w:val="000000"/>
          <w:kern w:val="0"/>
        </w:rPr>
        <w:t>右</w:t>
      </w:r>
      <w:r w:rsidRPr="00872FC0">
        <w:rPr>
          <w:rFonts w:ascii="Times" w:hAnsi="Times" w:cs="Times"/>
          <w:color w:val="000000"/>
          <w:kern w:val="0"/>
        </w:rPr>
        <w:t>)</w:t>
      </w:r>
      <w:r w:rsidRPr="00872FC0">
        <w:rPr>
          <w:rFonts w:ascii="Times" w:hAnsi="Times" w:cs="Times"/>
          <w:color w:val="000000"/>
          <w:kern w:val="0"/>
        </w:rPr>
        <w:t>する</w:t>
      </w:r>
      <w:r w:rsidRPr="00872FC0">
        <w:rPr>
          <w:rFonts w:ascii="Times" w:hAnsi="Times" w:cs="Times"/>
          <w:color w:val="000000"/>
          <w:kern w:val="0"/>
        </w:rPr>
        <w:t>. </w:t>
      </w:r>
      <w:r w:rsidR="00ED3980" w:rsidRPr="00872FC0">
        <w:rPr>
          <w:rFonts w:hint="eastAsia"/>
        </w:rPr>
        <w:cr/>
      </w:r>
    </w:p>
    <w:p w14:paraId="0D28BA6A" w14:textId="7BFA0111" w:rsidR="001A53DE" w:rsidRDefault="004C30CC" w:rsidP="00905EF2">
      <w:pPr>
        <w:pStyle w:val="21"/>
        <w:rPr>
          <w:rFonts w:hint="eastAsia"/>
        </w:rPr>
      </w:pPr>
      <w:r>
        <w:t xml:space="preserve">2-2. </w:t>
      </w:r>
      <w:r w:rsidR="001A53DE" w:rsidRPr="001A53DE">
        <w:t>仲良し度の決定方法</w:t>
      </w:r>
    </w:p>
    <w:p w14:paraId="248A1863" w14:textId="77777777" w:rsidR="007711C1" w:rsidRP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 xml:space="preserve">仲良し度はユーザが行うジェスチャによって上がっていく. 今回の提案では, 図2のような重み付けをする.  </w:t>
      </w:r>
    </w:p>
    <w:p w14:paraId="60D660FC" w14:textId="6EAB8D21" w:rsidR="007711C1" w:rsidRDefault="00905EF2" w:rsidP="00905EF2">
      <w:pPr>
        <w:pStyle w:val="21"/>
        <w:rPr>
          <w:rFonts w:ascii="Times" w:hAnsi="Times"/>
          <w:sz w:val="24"/>
          <w:szCs w:val="24"/>
        </w:rPr>
      </w:pPr>
      <w:r>
        <w:lastRenderedPageBreak/>
        <w:t xml:space="preserve">2-2. </w:t>
      </w:r>
      <w:r w:rsidR="007711C1" w:rsidRPr="007711C1">
        <w:t>位置情報の取得方法</w:t>
      </w:r>
      <w:r w:rsidR="007711C1" w:rsidRPr="007711C1">
        <w:rPr>
          <w:rFonts w:ascii="MS Mincho" w:eastAsia="MS Mincho" w:hAnsi="MS Mincho"/>
        </w:rPr>
        <w:t xml:space="preserve"> </w:t>
      </w:r>
      <w:r w:rsidR="007711C1">
        <w:rPr>
          <w:rFonts w:ascii="MS Mincho" w:eastAsia="MS Mincho" w:hAnsi="MS Mincho" w:cs="MS Mincho"/>
          <w:sz w:val="24"/>
          <w:szCs w:val="24"/>
        </w:rPr>
        <w:t> </w:t>
      </w:r>
    </w:p>
    <w:p w14:paraId="1B538747" w14:textId="77777777" w:rsidR="007711C1" w:rsidRP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位置情報はGPSによって取得する. iOSのフレームワーク,</w:t>
      </w:r>
      <w:proofErr w:type="spellStart"/>
      <w:r w:rsidRPr="007711C1">
        <w:rPr>
          <w:rFonts w:ascii="MS Mincho" w:eastAsia="MS Mincho" w:hAnsi="MS Mincho" w:cs="Times"/>
          <w:color w:val="000000"/>
          <w:kern w:val="0"/>
        </w:rPr>
        <w:t>CoreLocation</w:t>
      </w:r>
      <w:proofErr w:type="spellEnd"/>
      <w:r w:rsidRPr="007711C1">
        <w:rPr>
          <w:rFonts w:ascii="MS Mincho" w:eastAsia="MS Mincho" w:hAnsi="MS Mincho" w:cs="Times"/>
          <w:color w:val="000000"/>
          <w:kern w:val="0"/>
        </w:rPr>
        <w:t xml:space="preserve">を使用し, 位置情報を取得後に近距離通信フレームワーク, </w:t>
      </w:r>
      <w:proofErr w:type="spellStart"/>
      <w:r w:rsidRPr="007711C1">
        <w:rPr>
          <w:rFonts w:ascii="MS Mincho" w:eastAsia="MS Mincho" w:hAnsi="MS Mincho" w:cs="Times"/>
          <w:color w:val="000000"/>
          <w:kern w:val="0"/>
        </w:rPr>
        <w:t>MultipeerConnectivity</w:t>
      </w:r>
      <w:proofErr w:type="spellEnd"/>
      <w:r w:rsidRPr="007711C1">
        <w:rPr>
          <w:rFonts w:ascii="MS Mincho" w:eastAsia="MS Mincho" w:hAnsi="MS Mincho" w:cs="Times"/>
          <w:color w:val="000000"/>
          <w:kern w:val="0"/>
        </w:rPr>
        <w:t xml:space="preserve">によりユーザ同士の通信を行う.  </w:t>
      </w:r>
    </w:p>
    <w:p w14:paraId="48B66160" w14:textId="7C0FE7E7" w:rsidR="007711C1" w:rsidRPr="007711C1" w:rsidRDefault="007711C1" w:rsidP="00702940">
      <w:pPr>
        <w:pStyle w:val="21"/>
      </w:pPr>
      <w:r w:rsidRPr="007711C1">
        <w:t xml:space="preserve">2-3. </w:t>
      </w:r>
      <w:r w:rsidRPr="007711C1">
        <w:t>ジェスチャ認識とその精度</w:t>
      </w:r>
      <w:r w:rsidRPr="007711C1">
        <w:t xml:space="preserve"> </w:t>
      </w:r>
    </w:p>
    <w:p w14:paraId="17C26E1A" w14:textId="77777777" w:rsidR="007711C1" w:rsidRP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 xml:space="preserve">ジェスチャは, Apple Watchの加速度センサにより加速度を取得し, 機械学習モデルを作成することで認識する.  </w:t>
      </w:r>
    </w:p>
    <w:p w14:paraId="1906A733" w14:textId="77777777" w:rsidR="007711C1" w:rsidRPr="007711C1" w:rsidRDefault="007711C1" w:rsidP="007711C1">
      <w:pPr>
        <w:widowControl/>
        <w:tabs>
          <w:tab w:val="clear" w:pos="513"/>
        </w:tabs>
        <w:autoSpaceDE w:val="0"/>
        <w:autoSpaceDN w:val="0"/>
        <w:adjustRightInd w:val="0"/>
        <w:spacing w:line="280" w:lineRule="atLeast"/>
        <w:jc w:val="left"/>
        <w:rPr>
          <w:rFonts w:ascii="MS Mincho" w:eastAsia="MS Mincho" w:hAnsi="MS Mincho" w:cs="Times"/>
          <w:color w:val="000000"/>
          <w:kern w:val="0"/>
        </w:rPr>
      </w:pPr>
      <w:r w:rsidRPr="007711C1">
        <w:rPr>
          <w:rFonts w:ascii="MS Mincho" w:eastAsia="MS Mincho" w:hAnsi="MS Mincho" w:cs="Times"/>
          <w:color w:val="000000"/>
          <w:kern w:val="0"/>
        </w:rPr>
        <w:t xml:space="preserve">時系列データとしてCSV形式で保存している加速度データに任意のラベルをジェスチャごとにつけ, </w:t>
      </w:r>
      <w:proofErr w:type="gramStart"/>
      <w:r w:rsidRPr="007711C1">
        <w:rPr>
          <w:rFonts w:ascii="MS Mincho" w:eastAsia="MS Mincho" w:hAnsi="MS Mincho" w:cs="Times"/>
          <w:color w:val="000000"/>
          <w:kern w:val="0"/>
        </w:rPr>
        <w:t>k</w:t>
      </w:r>
      <w:proofErr w:type="gramEnd"/>
      <w:r w:rsidRPr="007711C1">
        <w:rPr>
          <w:rFonts w:ascii="MS Mincho" w:eastAsia="MS Mincho" w:hAnsi="MS Mincho" w:cs="Times"/>
          <w:color w:val="000000"/>
          <w:kern w:val="0"/>
        </w:rPr>
        <w:t xml:space="preserve">近傍法によって機械学習モデルを作成する. iOSのフレームワーク, </w:t>
      </w:r>
      <w:proofErr w:type="spellStart"/>
      <w:r w:rsidRPr="007711C1">
        <w:rPr>
          <w:rFonts w:ascii="MS Mincho" w:eastAsia="MS Mincho" w:hAnsi="MS Mincho" w:cs="Times"/>
          <w:color w:val="000000"/>
          <w:kern w:val="0"/>
        </w:rPr>
        <w:t>CoreML</w:t>
      </w:r>
      <w:proofErr w:type="spellEnd"/>
      <w:r w:rsidRPr="007711C1">
        <w:rPr>
          <w:rFonts w:ascii="MS Mincho" w:eastAsia="MS Mincho" w:hAnsi="MS Mincho" w:cs="Times"/>
          <w:color w:val="000000"/>
          <w:kern w:val="0"/>
        </w:rPr>
        <w:t xml:space="preserve">によってこの機械学習モデルを読み込む. 常に加速度データは取得し続け, ジェスチャも認識し続ける. 他ユーザとの距離が近く, かつジェスチャが一致しているときに仲良し度を上げる処理を行う.  </w:t>
      </w:r>
    </w:p>
    <w:p w14:paraId="073869D9" w14:textId="77777777" w:rsidR="00B365E0" w:rsidRDefault="00B365E0"/>
    <w:p w14:paraId="1A4159B7" w14:textId="77777777" w:rsidR="00B365E0" w:rsidRDefault="00B365E0"/>
    <w:p w14:paraId="581B7794" w14:textId="77777777" w:rsidR="00B365E0" w:rsidRDefault="00B365E0"/>
    <w:p w14:paraId="30C74827" w14:textId="77777777" w:rsidR="00B365E0" w:rsidRDefault="00B365E0"/>
    <w:p w14:paraId="6827BC68" w14:textId="77777777" w:rsidR="00B365E0" w:rsidRDefault="00B365E0"/>
    <w:p w14:paraId="5773E37B" w14:textId="77777777" w:rsidR="00B365E0" w:rsidRDefault="00B365E0"/>
    <w:p w14:paraId="13EACFA3" w14:textId="77777777" w:rsidR="00B365E0" w:rsidRDefault="00B365E0"/>
    <w:p w14:paraId="322C4D8C" w14:textId="77777777" w:rsidR="00B365E0" w:rsidRDefault="00B365E0"/>
    <w:p w14:paraId="68A7C993" w14:textId="77777777" w:rsidR="00B365E0" w:rsidRDefault="00B365E0"/>
    <w:p w14:paraId="07ED04D1" w14:textId="77777777" w:rsidR="00B365E0" w:rsidRDefault="00B365E0"/>
    <w:p w14:paraId="2ADE756F" w14:textId="77777777" w:rsidR="00B365E0" w:rsidRDefault="00B365E0"/>
    <w:p w14:paraId="334BDCF2" w14:textId="77777777" w:rsidR="00B365E0" w:rsidRDefault="00B365E0"/>
    <w:p w14:paraId="0067FD8B" w14:textId="77777777" w:rsidR="00B365E0" w:rsidRDefault="00B365E0"/>
    <w:p w14:paraId="307677DE" w14:textId="77777777" w:rsidR="00B365E0" w:rsidRDefault="00B365E0"/>
    <w:p w14:paraId="4BE1463B" w14:textId="77777777" w:rsidR="00B365E0" w:rsidRDefault="00B365E0"/>
    <w:p w14:paraId="1C5031B5" w14:textId="77777777" w:rsidR="00B365E0" w:rsidRDefault="00B365E0"/>
    <w:p w14:paraId="4B8FB249" w14:textId="77777777" w:rsidR="00B365E0" w:rsidRDefault="00B365E0"/>
    <w:p w14:paraId="62B789F0" w14:textId="77777777" w:rsidR="00B365E0" w:rsidRDefault="00B365E0"/>
    <w:p w14:paraId="363399D9" w14:textId="77777777" w:rsidR="00B365E0" w:rsidRDefault="00B365E0"/>
    <w:p w14:paraId="051504F5" w14:textId="1DB1FFBE" w:rsidR="00ED3980" w:rsidRDefault="007711C1">
      <w:r>
        <w:lastRenderedPageBreak/>
        <w:t>-----------------------------------------------------------------------------</w:t>
      </w:r>
    </w:p>
    <w:p w14:paraId="6B60364E" w14:textId="094084EE" w:rsidR="00A675A2" w:rsidRDefault="00303B19" w:rsidP="00A675A2">
      <w:pPr>
        <w:rPr>
          <w:rFonts w:hint="eastAsia"/>
        </w:rPr>
      </w:pPr>
      <w:r>
        <w:rPr>
          <w:rFonts w:hint="eastAsia"/>
        </w:rPr>
        <w:t>原稿にも、</w:t>
      </w:r>
      <w:r w:rsidRPr="00303B19">
        <w:rPr>
          <w:rFonts w:hint="eastAsia"/>
        </w:rPr>
        <w:t>著者名・所属・謝辞を表示</w:t>
      </w:r>
      <w:r>
        <w:rPr>
          <w:rFonts w:hint="eastAsia"/>
        </w:rPr>
        <w:t>することになっている。</w:t>
      </w:r>
    </w:p>
    <w:p w14:paraId="65103450" w14:textId="77777777" w:rsidR="00A675A2" w:rsidRDefault="002E20F9" w:rsidP="00A675A2">
      <w:pPr>
        <w:pStyle w:val="IPSJ"/>
        <w:rPr>
          <w:rFonts w:hint="eastAsia"/>
        </w:rPr>
      </w:pPr>
      <w:r>
        <w:rPr>
          <w:rFonts w:hint="eastAsia"/>
        </w:rPr>
        <w:t>投稿用</w:t>
      </w:r>
      <w:r w:rsidR="00A675A2">
        <w:rPr>
          <w:rFonts w:hint="eastAsia"/>
        </w:rPr>
        <w:t>原稿の作成と投稿</w:t>
      </w:r>
    </w:p>
    <w:p w14:paraId="39B3C325" w14:textId="77777777" w:rsidR="00A675A2" w:rsidRDefault="00A675A2" w:rsidP="00A675A2">
      <w:pPr>
        <w:rPr>
          <w:rFonts w:hint="eastAsia"/>
        </w:rPr>
      </w:pPr>
      <w:r>
        <w:rPr>
          <w:rFonts w:hint="eastAsia"/>
        </w:rPr>
        <w:t>このガイドにしたがって</w:t>
      </w:r>
      <w:r>
        <w:rPr>
          <w:rFonts w:hint="eastAsia"/>
        </w:rPr>
        <w:t>MS-Word</w:t>
      </w:r>
      <w:r>
        <w:rPr>
          <w:rFonts w:hint="eastAsia"/>
        </w:rPr>
        <w:t>ファイルから</w:t>
      </w:r>
      <w:r>
        <w:rPr>
          <w:rFonts w:hint="eastAsia"/>
        </w:rPr>
        <w:t>PDF</w:t>
      </w:r>
      <w:r>
        <w:rPr>
          <w:rFonts w:hint="eastAsia"/>
        </w:rPr>
        <w:t>ファイルの</w:t>
      </w:r>
      <w:r w:rsidR="002E20F9">
        <w:rPr>
          <w:rFonts w:hint="eastAsia"/>
        </w:rPr>
        <w:t>投稿用</w:t>
      </w:r>
      <w:r w:rsidR="002E20F9">
        <w:rPr>
          <w:rFonts w:hint="eastAsia"/>
        </w:rPr>
        <w:t>(</w:t>
      </w:r>
      <w:r w:rsidR="00926986">
        <w:rPr>
          <w:rFonts w:hint="eastAsia"/>
        </w:rPr>
        <w:t>査読用</w:t>
      </w:r>
      <w:r w:rsidR="002E20F9">
        <w:rPr>
          <w:rFonts w:hint="eastAsia"/>
        </w:rPr>
        <w:t>)</w:t>
      </w:r>
      <w:r>
        <w:rPr>
          <w:rFonts w:hint="eastAsia"/>
        </w:rPr>
        <w:t>原稿を</w:t>
      </w:r>
      <w:r>
        <w:rPr>
          <w:rFonts w:hint="eastAsia"/>
        </w:rPr>
        <w:t>1</w:t>
      </w:r>
      <w:r>
        <w:rPr>
          <w:rFonts w:hint="eastAsia"/>
        </w:rPr>
        <w:t>つ作成し、投稿する．</w:t>
      </w:r>
    </w:p>
    <w:p w14:paraId="4052335D" w14:textId="77777777" w:rsidR="00A675A2" w:rsidRDefault="00A675A2" w:rsidP="00A675A2">
      <w:pPr>
        <w:pStyle w:val="IPSJ"/>
        <w:rPr>
          <w:rFonts w:hint="eastAsia"/>
        </w:rPr>
      </w:pPr>
      <w:r>
        <w:rPr>
          <w:rFonts w:hint="eastAsia"/>
        </w:rPr>
        <w:t>再投稿</w:t>
      </w:r>
    </w:p>
    <w:p w14:paraId="2C895738" w14:textId="77777777" w:rsidR="00A675A2" w:rsidRDefault="002E20F9" w:rsidP="00A675A2">
      <w:pPr>
        <w:rPr>
          <w:rFonts w:hint="eastAsia"/>
        </w:rPr>
      </w:pPr>
      <w:r>
        <w:rPr>
          <w:rFonts w:hint="eastAsia"/>
        </w:rPr>
        <w:t>投稿用</w:t>
      </w:r>
      <w:r w:rsidR="00926986">
        <w:rPr>
          <w:rFonts w:hint="eastAsia"/>
        </w:rPr>
        <w:t>(</w:t>
      </w:r>
      <w:r w:rsidR="00926986">
        <w:rPr>
          <w:rFonts w:hint="eastAsia"/>
        </w:rPr>
        <w:t>査読用</w:t>
      </w:r>
      <w:r w:rsidR="00926986">
        <w:rPr>
          <w:rFonts w:hint="eastAsia"/>
        </w:rPr>
        <w:t>)</w:t>
      </w:r>
      <w:r w:rsidR="00A675A2">
        <w:rPr>
          <w:rFonts w:hint="eastAsia"/>
        </w:rPr>
        <w:t>原稿を再投稿する場合には，項番</w:t>
      </w:r>
      <w:r w:rsidR="00A675A2">
        <w:rPr>
          <w:rFonts w:hint="eastAsia"/>
        </w:rPr>
        <w:t xml:space="preserve"> (2) </w:t>
      </w:r>
      <w:r w:rsidR="00A675A2">
        <w:rPr>
          <w:rFonts w:hint="eastAsia"/>
        </w:rPr>
        <w:t>に従う．</w:t>
      </w:r>
    </w:p>
    <w:p w14:paraId="2BE3D06B" w14:textId="77777777" w:rsidR="00A675A2" w:rsidRDefault="002E20F9" w:rsidP="00A675A2">
      <w:pPr>
        <w:pStyle w:val="IPSJ"/>
        <w:rPr>
          <w:rFonts w:hint="eastAsia"/>
        </w:rPr>
      </w:pPr>
      <w:r>
        <w:rPr>
          <w:rFonts w:hint="eastAsia"/>
        </w:rPr>
        <w:t>製版用</w:t>
      </w:r>
      <w:r w:rsidR="00A675A2">
        <w:rPr>
          <w:rFonts w:hint="eastAsia"/>
        </w:rPr>
        <w:t>原稿の作成</w:t>
      </w:r>
    </w:p>
    <w:p w14:paraId="5DBF60E0" w14:textId="77777777" w:rsidR="00A675A2" w:rsidRDefault="00A675A2" w:rsidP="00A675A2">
      <w:pPr>
        <w:rPr>
          <w:rFonts w:hint="eastAsia"/>
        </w:rPr>
      </w:pPr>
      <w:r>
        <w:rPr>
          <w:rFonts w:hint="eastAsia"/>
        </w:rPr>
        <w:t>採録が決定したら，査読者からのコメントなどにしたがって原稿を修正する．</w:t>
      </w:r>
    </w:p>
    <w:p w14:paraId="11F46092" w14:textId="77777777" w:rsidR="00A675A2" w:rsidRDefault="002E20F9" w:rsidP="00A675A2">
      <w:pPr>
        <w:pStyle w:val="IPSJ"/>
        <w:rPr>
          <w:rFonts w:hint="eastAsia"/>
        </w:rPr>
      </w:pPr>
      <w:r>
        <w:rPr>
          <w:rFonts w:hint="eastAsia"/>
        </w:rPr>
        <w:t>製版用</w:t>
      </w:r>
      <w:r w:rsidR="00A675A2">
        <w:rPr>
          <w:rFonts w:hint="eastAsia"/>
        </w:rPr>
        <w:t>原稿とファイルの送付</w:t>
      </w:r>
    </w:p>
    <w:p w14:paraId="672989CB" w14:textId="77777777" w:rsidR="00A675A2" w:rsidRDefault="00A675A2" w:rsidP="00A675A2">
      <w:pPr>
        <w:rPr>
          <w:rFonts w:hint="eastAsia"/>
        </w:rPr>
      </w:pPr>
      <w:r>
        <w:rPr>
          <w:rFonts w:hint="eastAsia"/>
        </w:rPr>
        <w:t>学会へはテンプレートから作成した</w:t>
      </w:r>
      <w:r>
        <w:rPr>
          <w:rFonts w:hint="eastAsia"/>
        </w:rPr>
        <w:t>MS-Word</w:t>
      </w:r>
      <w:r>
        <w:rPr>
          <w:rFonts w:hint="eastAsia"/>
        </w:rPr>
        <w:t>ファイル，</w:t>
      </w:r>
      <w:r w:rsidR="002E20F9">
        <w:rPr>
          <w:rFonts w:hint="eastAsia"/>
        </w:rPr>
        <w:t>製版用</w:t>
      </w:r>
      <w:r>
        <w:rPr>
          <w:rFonts w:hint="eastAsia"/>
        </w:rPr>
        <w:t>原稿の</w:t>
      </w:r>
      <w:r>
        <w:rPr>
          <w:rFonts w:hint="eastAsia"/>
        </w:rPr>
        <w:t>PDF</w:t>
      </w:r>
      <w:r>
        <w:rPr>
          <w:rFonts w:hint="eastAsia"/>
        </w:rPr>
        <w:t>ファイルとハードコピーの双方を送付する．ファイルの送付方法などについては，採録通知とともに学会事務局から送られる指示にしたがっていただきたい．</w:t>
      </w:r>
    </w:p>
    <w:p w14:paraId="3F9818E6" w14:textId="77777777" w:rsidR="002E20F9" w:rsidRDefault="002E20F9" w:rsidP="002E20F9">
      <w:pPr>
        <w:pStyle w:val="IPSJ"/>
        <w:rPr>
          <w:rFonts w:hint="eastAsia"/>
        </w:rPr>
      </w:pPr>
      <w:r>
        <w:rPr>
          <w:rFonts w:hint="eastAsia"/>
        </w:rPr>
        <w:t>著者校正</w:t>
      </w:r>
    </w:p>
    <w:p w14:paraId="1C07468B" w14:textId="0878CF36" w:rsidR="00ED3980" w:rsidRDefault="002E20F9" w:rsidP="007711C1">
      <w:pPr>
        <w:rPr>
          <w:rFonts w:hint="eastAsia"/>
        </w:rPr>
      </w:pPr>
      <w:r>
        <w:rPr>
          <w:rFonts w:hint="eastAsia"/>
        </w:rPr>
        <w:t>学会では用語や用字を一定の基準にしたがって修正する</w:t>
      </w:r>
      <w:proofErr w:type="gramStart"/>
      <w:r>
        <w:rPr>
          <w:rFonts w:hint="eastAsia"/>
        </w:rPr>
        <w:t>こ</w:t>
      </w:r>
      <w:proofErr w:type="gramEnd"/>
      <w:r w:rsidR="00ED3980" w:rsidRPr="007711C1">
        <w:rPr>
          <w:rFonts w:ascii="MS Gothic" w:eastAsia="MS Gothic" w:hAnsi="MS Gothic" w:hint="eastAsia"/>
          <w:b/>
          <w:sz w:val="21"/>
          <w:szCs w:val="21"/>
        </w:rPr>
        <w:t>おわりに</w:t>
      </w:r>
    </w:p>
    <w:p w14:paraId="5E2A0209" w14:textId="77777777" w:rsidR="00ED3980" w:rsidRDefault="00ED3980">
      <w:pPr>
        <w:rPr>
          <w:rFonts w:hint="eastAsia"/>
        </w:rPr>
      </w:pPr>
      <w:r>
        <w:rPr>
          <w:rFonts w:hint="eastAsia"/>
        </w:rPr>
        <w:t xml:space="preserve">　</w:t>
      </w:r>
      <w:r>
        <w:rPr>
          <w:rFonts w:hint="eastAsia"/>
        </w:rPr>
        <w:t>MS-Word</w:t>
      </w:r>
      <w:r>
        <w:rPr>
          <w:rFonts w:hint="eastAsia"/>
        </w:rPr>
        <w:t>用のテンプレートファイルは運用が始まってから日が浅いため，解決されていない問題点が少なからずあると思われる．これらを著者の方々の御協力を仰ぎつつ，少しでも使いやすくするための改良を加えていくつもりである．そこで，テンプレートファイルに関する要望や意見を，是非</w:t>
      </w:r>
      <w:r w:rsidR="009D4D39" w:rsidRPr="009D4D39">
        <w:t>wordtemp@ipsj.or.jp</w:t>
      </w:r>
      <w:r>
        <w:rPr>
          <w:rFonts w:hint="eastAsia"/>
        </w:rPr>
        <w:t>までお寄せいただきたい．</w:t>
      </w:r>
    </w:p>
    <w:p w14:paraId="0C9CEE50" w14:textId="77777777" w:rsidR="00ED3980" w:rsidRDefault="00ED3980">
      <w:pPr>
        <w:rPr>
          <w:rFonts w:hint="eastAsia"/>
        </w:rPr>
      </w:pPr>
    </w:p>
    <w:p w14:paraId="7063021B" w14:textId="77777777" w:rsidR="003C08F7" w:rsidRDefault="003C08F7" w:rsidP="003C08F7">
      <w:pPr>
        <w:rPr>
          <w:rFonts w:hint="eastAsia"/>
          <w:color w:val="CC0000"/>
        </w:rPr>
      </w:pPr>
    </w:p>
    <w:p w14:paraId="2154C078" w14:textId="77777777" w:rsidR="00104AF3" w:rsidRDefault="00104AF3">
      <w:pPr>
        <w:pStyle w:val="aa"/>
        <w:rPr>
          <w:rFonts w:hint="eastAsia"/>
          <w:color w:val="CC0000"/>
        </w:rPr>
      </w:pPr>
    </w:p>
    <w:p w14:paraId="4B687C68" w14:textId="77777777" w:rsidR="00ED3980" w:rsidRDefault="00ED3980">
      <w:pPr>
        <w:jc w:val="left"/>
        <w:rPr>
          <w:rFonts w:eastAsia="ＭＳ ゴシック" w:hint="eastAsia"/>
          <w:b/>
          <w:bCs/>
          <w:sz w:val="21"/>
        </w:rPr>
      </w:pPr>
      <w:r>
        <w:rPr>
          <w:rFonts w:eastAsia="ＭＳ ゴシック" w:hint="eastAsia"/>
          <w:b/>
          <w:bCs/>
          <w:sz w:val="21"/>
        </w:rPr>
        <w:t>参考文献</w:t>
      </w:r>
    </w:p>
    <w:p w14:paraId="02798032" w14:textId="77777777" w:rsidR="00A675A2" w:rsidRPr="00652062" w:rsidRDefault="005A5694" w:rsidP="005A5694">
      <w:pPr>
        <w:pStyle w:val="IPSJ0"/>
      </w:pPr>
      <w:r w:rsidRPr="005A5694">
        <w:rPr>
          <w:rFonts w:hint="eastAsia"/>
        </w:rPr>
        <w:t xml:space="preserve"> </w:t>
      </w:r>
      <w:r w:rsidR="00652062">
        <w:rPr>
          <w:rFonts w:hint="eastAsia"/>
        </w:rPr>
        <w:t xml:space="preserve"> </w:t>
      </w:r>
      <w:bookmarkStart w:id="0" w:name="_Ref472324679"/>
      <w:r w:rsidR="00652062" w:rsidRPr="00652062">
        <w:t>“</w:t>
      </w:r>
      <w:r w:rsidR="00652062" w:rsidRPr="00652062">
        <w:t>論文誌ジャーナルおよび</w:t>
      </w:r>
      <w:r w:rsidR="00652062" w:rsidRPr="00652062">
        <w:t>JIP</w:t>
      </w:r>
      <w:r w:rsidR="00652062" w:rsidRPr="00652062">
        <w:t>の査読のシングルブラインド制への移行について</w:t>
      </w:r>
      <w:r w:rsidR="00652062" w:rsidRPr="00652062">
        <w:t>”. https://www.ipsj.or.jp/journal/info/jour_topics/topi44.html, (</w:t>
      </w:r>
      <w:r w:rsidR="00652062" w:rsidRPr="00652062">
        <w:t>参照</w:t>
      </w:r>
      <w:r w:rsidR="00652062" w:rsidRPr="00652062">
        <w:t xml:space="preserve"> 2016-02-20).</w:t>
      </w:r>
      <w:bookmarkEnd w:id="0"/>
    </w:p>
    <w:p w14:paraId="0A37AC8C" w14:textId="77777777" w:rsidR="00ED3980" w:rsidRPr="00652062" w:rsidRDefault="00652062" w:rsidP="005A5694">
      <w:pPr>
        <w:pStyle w:val="IPSJ0"/>
      </w:pPr>
      <w:r>
        <w:rPr>
          <w:rFonts w:hint="eastAsia"/>
        </w:rPr>
        <w:t xml:space="preserve"> </w:t>
      </w:r>
      <w:r w:rsidR="005A5694" w:rsidRPr="00652062">
        <w:t xml:space="preserve"> </w:t>
      </w:r>
      <w:bookmarkStart w:id="1" w:name="_Ref472324875"/>
      <w:r w:rsidRPr="00652062">
        <w:t xml:space="preserve">“Word </w:t>
      </w:r>
      <w:r w:rsidRPr="00652062">
        <w:t>のスタイルの基礎</w:t>
      </w:r>
      <w:r w:rsidRPr="00652062">
        <w:t>”. https://support.office.com/ja-JP/article/d38d6e47-f6fc-48eb-a607-1eb120dec563, (</w:t>
      </w:r>
      <w:r w:rsidRPr="00652062">
        <w:t>参照</w:t>
      </w:r>
      <w:r w:rsidRPr="00652062">
        <w:t xml:space="preserve"> 2016-02-20).</w:t>
      </w:r>
      <w:bookmarkEnd w:id="1"/>
    </w:p>
    <w:p w14:paraId="14E33B0D" w14:textId="77777777" w:rsidR="00ED3980" w:rsidRPr="00652062" w:rsidRDefault="005A5694" w:rsidP="005A5694">
      <w:pPr>
        <w:pStyle w:val="IPSJ0"/>
      </w:pPr>
      <w:r w:rsidRPr="00652062">
        <w:t xml:space="preserve">  </w:t>
      </w:r>
      <w:bookmarkStart w:id="2" w:name="_Ref472324897"/>
      <w:r w:rsidR="00652062" w:rsidRPr="00652062">
        <w:t>“Office</w:t>
      </w:r>
      <w:r w:rsidR="00652062" w:rsidRPr="00652062">
        <w:t>のサポート</w:t>
      </w:r>
      <w:r w:rsidR="00652062" w:rsidRPr="00652062">
        <w:t>“. https://support.office.com/ja-jp/, (</w:t>
      </w:r>
      <w:r w:rsidR="00652062" w:rsidRPr="00652062">
        <w:t>参照</w:t>
      </w:r>
      <w:r w:rsidR="00652062" w:rsidRPr="00652062">
        <w:t xml:space="preserve"> 2016-02-20).</w:t>
      </w:r>
      <w:bookmarkEnd w:id="2"/>
    </w:p>
    <w:p w14:paraId="6C5D1111" w14:textId="77777777" w:rsidR="00BD4E9C" w:rsidRPr="00652062" w:rsidRDefault="005A5694" w:rsidP="00BD4E9C">
      <w:pPr>
        <w:pStyle w:val="IPSJ0"/>
      </w:pPr>
      <w:r w:rsidRPr="00652062">
        <w:t xml:space="preserve">  </w:t>
      </w:r>
      <w:bookmarkStart w:id="3" w:name="_Ref472324641"/>
      <w:r w:rsidR="00652062" w:rsidRPr="00652062">
        <w:t>“</w:t>
      </w:r>
      <w:r w:rsidR="00652062" w:rsidRPr="00652062">
        <w:t>科学技術情報流通技術基準</w:t>
      </w:r>
      <w:r w:rsidR="00652062" w:rsidRPr="00652062">
        <w:t xml:space="preserve"> </w:t>
      </w:r>
      <w:r w:rsidR="00652062" w:rsidRPr="00652062">
        <w:t>参照文献の書き方</w:t>
      </w:r>
      <w:r w:rsidR="00652062" w:rsidRPr="00652062">
        <w:t>(SIST 02)”. http://jipsti.jst.go.jp/sist/pdf/SIST02-2007.pdf, (</w:t>
      </w:r>
      <w:r w:rsidR="00652062" w:rsidRPr="00652062">
        <w:t>参照</w:t>
      </w:r>
      <w:r w:rsidR="00652062" w:rsidRPr="00652062">
        <w:t xml:space="preserve"> 2016-02-20).</w:t>
      </w:r>
      <w:bookmarkEnd w:id="3"/>
    </w:p>
    <w:p w14:paraId="4964A256" w14:textId="77777777" w:rsidR="00ED3980" w:rsidRPr="00652062" w:rsidRDefault="00BD4E9C" w:rsidP="005A5694">
      <w:pPr>
        <w:pStyle w:val="IPSJ0"/>
      </w:pPr>
      <w:r w:rsidRPr="00652062">
        <w:t xml:space="preserve">  </w:t>
      </w:r>
      <w:bookmarkStart w:id="4" w:name="_Ref472324584"/>
      <w:r w:rsidR="00652062" w:rsidRPr="00652062">
        <w:t>“Microsoft Office”. https://office.microsoft.com/ja-jp/, (</w:t>
      </w:r>
      <w:r w:rsidR="00652062" w:rsidRPr="00652062">
        <w:t>参照</w:t>
      </w:r>
      <w:r w:rsidR="00652062" w:rsidRPr="00652062">
        <w:t xml:space="preserve"> 2016-02-20).</w:t>
      </w:r>
      <w:bookmarkEnd w:id="4"/>
    </w:p>
    <w:p w14:paraId="34B4A7B7" w14:textId="77777777" w:rsidR="00ED3980" w:rsidRPr="00652062" w:rsidRDefault="005A5694" w:rsidP="005A5694">
      <w:pPr>
        <w:pStyle w:val="IPSJ0"/>
      </w:pPr>
      <w:r w:rsidRPr="00652062">
        <w:t xml:space="preserve">  </w:t>
      </w:r>
      <w:bookmarkStart w:id="5" w:name="_Ref472324587"/>
      <w:r w:rsidR="00652062" w:rsidRPr="00652062">
        <w:t xml:space="preserve">“Microsoft Office </w:t>
      </w:r>
      <w:r w:rsidR="00652062" w:rsidRPr="00652062">
        <w:t>製品情報</w:t>
      </w:r>
      <w:r w:rsidR="00652062" w:rsidRPr="00652062">
        <w:t>“. https://office.microsoft.com/ja-jp/products, (</w:t>
      </w:r>
      <w:r w:rsidR="00652062" w:rsidRPr="00652062">
        <w:t>参照</w:t>
      </w:r>
      <w:r w:rsidR="00652062" w:rsidRPr="00652062">
        <w:t xml:space="preserve"> 2016-02-20).</w:t>
      </w:r>
      <w:bookmarkEnd w:id="5"/>
    </w:p>
    <w:p w14:paraId="1192F598" w14:textId="77777777" w:rsidR="00ED3980" w:rsidRPr="00652062" w:rsidRDefault="005A5694" w:rsidP="005A5694">
      <w:pPr>
        <w:pStyle w:val="IPSJ0"/>
      </w:pPr>
      <w:r w:rsidRPr="00652062">
        <w:t xml:space="preserve">  </w:t>
      </w:r>
      <w:bookmarkStart w:id="6" w:name="_Ref472324588"/>
      <w:r w:rsidR="00652062" w:rsidRPr="00652062">
        <w:t>桜井貴文</w:t>
      </w:r>
      <w:r w:rsidR="00652062" w:rsidRPr="00652062">
        <w:t xml:space="preserve">. </w:t>
      </w:r>
      <w:r w:rsidR="00652062" w:rsidRPr="00652062">
        <w:t>直観主義論理と型理論</w:t>
      </w:r>
      <w:r w:rsidR="00652062" w:rsidRPr="00652062">
        <w:t xml:space="preserve">. </w:t>
      </w:r>
      <w:r w:rsidR="00652062" w:rsidRPr="00652062">
        <w:t>情報処理</w:t>
      </w:r>
      <w:r w:rsidR="00652062" w:rsidRPr="00652062">
        <w:t>, 1999, vol. 30, no. 6, p. 626-634.</w:t>
      </w:r>
      <w:bookmarkEnd w:id="6"/>
    </w:p>
    <w:p w14:paraId="4DE48117" w14:textId="77777777" w:rsidR="00ED3980" w:rsidRPr="00652062" w:rsidRDefault="005A5694" w:rsidP="005A5694">
      <w:pPr>
        <w:pStyle w:val="IPSJ0"/>
      </w:pPr>
      <w:r w:rsidRPr="00652062">
        <w:t xml:space="preserve">  </w:t>
      </w:r>
      <w:r w:rsidR="00652062" w:rsidRPr="00652062">
        <w:t>野口健一郎</w:t>
      </w:r>
      <w:r w:rsidR="00652062" w:rsidRPr="00652062">
        <w:t xml:space="preserve">, </w:t>
      </w:r>
      <w:r w:rsidR="00652062" w:rsidRPr="00652062">
        <w:t>大谷真</w:t>
      </w:r>
      <w:r w:rsidR="00652062" w:rsidRPr="00652062">
        <w:t>. OSI</w:t>
      </w:r>
      <w:r w:rsidR="00652062" w:rsidRPr="00652062">
        <w:t>の実現とその課題</w:t>
      </w:r>
      <w:r w:rsidR="00652062" w:rsidRPr="00652062">
        <w:t xml:space="preserve">. </w:t>
      </w:r>
      <w:r w:rsidR="00652062" w:rsidRPr="00652062">
        <w:t>情報処理</w:t>
      </w:r>
      <w:r w:rsidR="00652062" w:rsidRPr="00652062">
        <w:t>, 1990, vol. 31, no. 9, p. 1235-1244.</w:t>
      </w:r>
    </w:p>
    <w:p w14:paraId="52392406" w14:textId="77777777" w:rsidR="00ED3980" w:rsidRPr="00652062" w:rsidRDefault="005A5694" w:rsidP="005A5694">
      <w:pPr>
        <w:pStyle w:val="IPSJ0"/>
      </w:pPr>
      <w:r w:rsidRPr="00652062">
        <w:t xml:space="preserve">  </w:t>
      </w:r>
      <w:r w:rsidR="00652062" w:rsidRPr="00652062">
        <w:t>田中正次</w:t>
      </w:r>
      <w:r w:rsidR="00652062" w:rsidRPr="00652062">
        <w:t xml:space="preserve">, </w:t>
      </w:r>
      <w:r w:rsidR="00652062" w:rsidRPr="00652062">
        <w:t>村松茂</w:t>
      </w:r>
      <w:r w:rsidR="00652062" w:rsidRPr="00652062">
        <w:t xml:space="preserve">, </w:t>
      </w:r>
      <w:r w:rsidR="00652062" w:rsidRPr="00652062">
        <w:t>山下茂</w:t>
      </w:r>
      <w:r w:rsidR="00652062" w:rsidRPr="00652062">
        <w:t>. 9</w:t>
      </w:r>
      <w:r w:rsidR="00652062" w:rsidRPr="00652062">
        <w:t>段数</w:t>
      </w:r>
      <w:r w:rsidR="00652062" w:rsidRPr="00652062">
        <w:t>7</w:t>
      </w:r>
      <w:r w:rsidR="00652062" w:rsidRPr="00652062">
        <w:t>次陽的</w:t>
      </w:r>
      <w:proofErr w:type="spellStart"/>
      <w:r w:rsidR="00652062" w:rsidRPr="00652062">
        <w:t>Runge-Kutta</w:t>
      </w:r>
      <w:proofErr w:type="spellEnd"/>
      <w:r w:rsidR="00652062" w:rsidRPr="00652062">
        <w:t>法の最適化について</w:t>
      </w:r>
      <w:r w:rsidR="00652062" w:rsidRPr="00652062">
        <w:t xml:space="preserve">. </w:t>
      </w:r>
      <w:r w:rsidR="00652062" w:rsidRPr="00652062">
        <w:t>情報処理学会論文誌</w:t>
      </w:r>
      <w:r w:rsidR="00652062" w:rsidRPr="00652062">
        <w:t>. 1992, vol. 33, no. 12, p. 1512-1526.</w:t>
      </w:r>
    </w:p>
    <w:p w14:paraId="7527DDC2" w14:textId="77777777" w:rsidR="00ED3980" w:rsidRPr="00652062" w:rsidRDefault="005A5694" w:rsidP="005A5694">
      <w:pPr>
        <w:pStyle w:val="IPSJ0"/>
      </w:pPr>
      <w:r w:rsidRPr="00652062">
        <w:t xml:space="preserve"> </w:t>
      </w:r>
      <w:r w:rsidR="00652062" w:rsidRPr="00652062">
        <w:t xml:space="preserve">Itoh, S. and </w:t>
      </w:r>
      <w:proofErr w:type="spellStart"/>
      <w:r w:rsidR="00652062" w:rsidRPr="00652062">
        <w:t>Goto</w:t>
      </w:r>
      <w:proofErr w:type="spellEnd"/>
      <w:r w:rsidR="00652062" w:rsidRPr="00652062">
        <w:t xml:space="preserve">, </w:t>
      </w:r>
      <w:proofErr w:type="gramStart"/>
      <w:r w:rsidR="00652062" w:rsidRPr="00652062">
        <w:t>N..</w:t>
      </w:r>
      <w:proofErr w:type="gramEnd"/>
      <w:r w:rsidR="00652062" w:rsidRPr="00652062">
        <w:t xml:space="preserve"> An Adaptive Noiseless Coding for Sources with Big Alphabet Size. IEICE Transactions. 1991, vol. E74-A, no. </w:t>
      </w:r>
      <w:r w:rsidR="00652062" w:rsidRPr="00652062">
        <w:lastRenderedPageBreak/>
        <w:t>9, p. 2495-2503.</w:t>
      </w:r>
    </w:p>
    <w:p w14:paraId="157344AE" w14:textId="77777777" w:rsidR="00ED3980" w:rsidRPr="00652062" w:rsidRDefault="005A5694" w:rsidP="005A5694">
      <w:pPr>
        <w:pStyle w:val="IPSJ0"/>
      </w:pPr>
      <w:r w:rsidRPr="00652062">
        <w:t xml:space="preserve"> </w:t>
      </w:r>
      <w:r w:rsidR="00652062" w:rsidRPr="00652062">
        <w:t xml:space="preserve">Foley, J. D. </w:t>
      </w:r>
      <w:proofErr w:type="gramStart"/>
      <w:r w:rsidR="00652062" w:rsidRPr="00652062">
        <w:t>et al..</w:t>
      </w:r>
      <w:proofErr w:type="gramEnd"/>
      <w:r w:rsidR="00652062" w:rsidRPr="00652062">
        <w:t xml:space="preserve"> Computer Graphics: Principles and Practice in C. 2nd ed., Addison-Wesley Professional, 1990, 1200p.</w:t>
      </w:r>
    </w:p>
    <w:p w14:paraId="021E7B97" w14:textId="77777777" w:rsidR="00ED3980" w:rsidRPr="00652062" w:rsidRDefault="005A5694" w:rsidP="005A5694">
      <w:pPr>
        <w:pStyle w:val="IPSJ0"/>
      </w:pPr>
      <w:r w:rsidRPr="00652062">
        <w:t xml:space="preserve"> </w:t>
      </w:r>
      <w:r w:rsidR="00652062" w:rsidRPr="00652062">
        <w:t>千葉則茂</w:t>
      </w:r>
      <w:r w:rsidR="00652062" w:rsidRPr="00652062">
        <w:t xml:space="preserve">, </w:t>
      </w:r>
      <w:r w:rsidR="00652062" w:rsidRPr="00652062">
        <w:t>村岡一信</w:t>
      </w:r>
      <w:r w:rsidR="00652062" w:rsidRPr="00652062">
        <w:t xml:space="preserve">. </w:t>
      </w:r>
      <w:r w:rsidR="00652062" w:rsidRPr="00652062">
        <w:t>レイトレーシング</w:t>
      </w:r>
      <w:r w:rsidR="00652062" w:rsidRPr="00652062">
        <w:t>CG</w:t>
      </w:r>
      <w:r w:rsidR="00652062" w:rsidRPr="00652062">
        <w:t>入門</w:t>
      </w:r>
      <w:r w:rsidR="00652062" w:rsidRPr="00652062">
        <w:t xml:space="preserve">. </w:t>
      </w:r>
      <w:r w:rsidR="00652062" w:rsidRPr="00652062">
        <w:t>サイエンス社</w:t>
      </w:r>
      <w:r w:rsidR="00652062" w:rsidRPr="00652062">
        <w:t>, 1990, 282p.</w:t>
      </w:r>
    </w:p>
    <w:p w14:paraId="6678020E" w14:textId="77777777" w:rsidR="00ED3980" w:rsidRPr="00652062" w:rsidRDefault="005A5694" w:rsidP="005A5694">
      <w:pPr>
        <w:pStyle w:val="IPSJ0"/>
      </w:pPr>
      <w:r w:rsidRPr="00652062">
        <w:t xml:space="preserve"> </w:t>
      </w:r>
      <w:r w:rsidR="00652062" w:rsidRPr="00652062">
        <w:t xml:space="preserve">Chang, C. L. and Lee, R. C. </w:t>
      </w:r>
      <w:proofErr w:type="gramStart"/>
      <w:r w:rsidR="00652062" w:rsidRPr="00652062">
        <w:t>T..</w:t>
      </w:r>
      <w:proofErr w:type="gramEnd"/>
      <w:r w:rsidR="00652062" w:rsidRPr="00652062">
        <w:t xml:space="preserve"> Symbolic Logic and Mechanical Theorem Proving. Academic Press, 1973, 331p.</w:t>
      </w:r>
    </w:p>
    <w:p w14:paraId="1CC876FF" w14:textId="77777777" w:rsidR="00ED3980" w:rsidRDefault="00ED3980">
      <w:pPr>
        <w:rPr>
          <w:rFonts w:hint="eastAsia"/>
        </w:rPr>
      </w:pPr>
      <w:bookmarkStart w:id="7" w:name="_GoBack"/>
      <w:bookmarkEnd w:id="7"/>
    </w:p>
    <w:sectPr w:rsidR="00ED3980">
      <w:footerReference w:type="even" r:id="rId11"/>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0558B" w14:textId="77777777" w:rsidR="00E5593B" w:rsidRDefault="00E5593B"/>
  </w:endnote>
  <w:endnote w:type="continuationSeparator" w:id="0">
    <w:p w14:paraId="4E7BABFF" w14:textId="77777777" w:rsidR="00E5593B" w:rsidRDefault="00E559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pple Color Emoji UI">
    <w:panose1 w:val="00000000000000000000"/>
    <w:charset w:val="00"/>
    <w:family w:val="auto"/>
    <w:pitch w:val="variable"/>
    <w:sig w:usb0="00000003" w:usb1="18000000" w:usb2="14000000" w:usb3="00000000" w:csb0="0000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4AC4"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B03D5C" w14:textId="77777777" w:rsidR="00ED3980" w:rsidRDefault="00ED3980">
    <w:pPr>
      <w:rPr>
        <w:rStyle w:val="a5"/>
      </w:rPr>
    </w:pPr>
  </w:p>
  <w:p w14:paraId="142ECB84" w14:textId="77777777" w:rsidR="00ED3980" w:rsidRDefault="00ED398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1E4F9CB6" w14:textId="77777777">
      <w:tc>
        <w:tcPr>
          <w:tcW w:w="4918" w:type="dxa"/>
        </w:tcPr>
        <w:p w14:paraId="219D4193" w14:textId="77777777" w:rsidR="00ED3980" w:rsidRDefault="00ED3980" w:rsidP="0056137D">
          <w:pPr>
            <w:pStyle w:val="ac"/>
            <w:rPr>
              <w:rFonts w:hint="eastAsia"/>
              <w:sz w:val="16"/>
              <w:szCs w:val="16"/>
            </w:rPr>
          </w:pPr>
        </w:p>
      </w:tc>
      <w:tc>
        <w:tcPr>
          <w:tcW w:w="4918" w:type="dxa"/>
        </w:tcPr>
        <w:p w14:paraId="28E96EE2" w14:textId="77777777" w:rsidR="00ED3980" w:rsidRDefault="00ED3980">
          <w:pPr>
            <w:pStyle w:val="ac"/>
            <w:jc w:val="right"/>
            <w:rPr>
              <w:rFonts w:hint="eastAsia"/>
            </w:rPr>
          </w:pPr>
        </w:p>
      </w:tc>
    </w:tr>
  </w:tbl>
  <w:p w14:paraId="6F3BA5F7" w14:textId="77777777" w:rsidR="00ED3980" w:rsidRDefault="00ED3980">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2DABF" w14:textId="77777777" w:rsidR="00ED3980" w:rsidRDefault="00ED3980">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7EA874" w14:textId="77777777" w:rsidR="00ED3980" w:rsidRDefault="00ED3980">
    <w:pPr>
      <w:rPr>
        <w:rStyle w:val="a5"/>
      </w:rPr>
    </w:pPr>
  </w:p>
  <w:p w14:paraId="3E114687" w14:textId="77777777" w:rsidR="00ED3980" w:rsidRDefault="00ED398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00B6F" w14:textId="77777777" w:rsidR="00E5593B" w:rsidRDefault="00E5593B">
      <w:r>
        <w:separator/>
      </w:r>
    </w:p>
  </w:footnote>
  <w:footnote w:type="continuationSeparator" w:id="0">
    <w:p w14:paraId="3044F78E" w14:textId="77777777" w:rsidR="00E5593B" w:rsidRDefault="00E5593B">
      <w:r>
        <w:continuationSeparator/>
      </w:r>
    </w:p>
  </w:footnote>
  <w:footnote w:id="1">
    <w:p w14:paraId="45A34E66" w14:textId="46E9C3DB" w:rsidR="003710E8" w:rsidRPr="008C428D" w:rsidRDefault="00ED3980" w:rsidP="003710E8">
      <w:pPr>
        <w:pStyle w:val="a6"/>
      </w:pPr>
      <w:r>
        <w:rPr>
          <w:rStyle w:val="a9"/>
          <w:vanish/>
          <w:color w:val="CC0000"/>
        </w:rPr>
        <w:t>*</w:t>
      </w:r>
      <w:r w:rsidRPr="004079DD">
        <w:rPr>
          <w:color w:val="CC0000"/>
        </w:rPr>
        <w:t xml:space="preserve"> </w:t>
      </w:r>
      <w:r w:rsidRPr="008C428D">
        <w:rPr>
          <w:lang w:eastAsia="zh-CN"/>
        </w:rPr>
        <w:t>†</w:t>
      </w:r>
      <w:r w:rsidR="004079DD" w:rsidRPr="008C428D">
        <w:rPr>
          <w:rFonts w:hint="eastAsia"/>
        </w:rPr>
        <w:t>1</w:t>
      </w:r>
      <w:r w:rsidR="003710E8">
        <w:rPr>
          <w:rFonts w:hint="eastAsia"/>
        </w:rPr>
        <w:t xml:space="preserve"> </w:t>
      </w:r>
      <w:r w:rsidR="003710E8">
        <w:rPr>
          <w:rFonts w:hint="eastAsia"/>
        </w:rPr>
        <w:t>明治大学総合数理学部先端メディアサイエンス学科</w:t>
      </w:r>
      <w:r w:rsidR="003710E8">
        <w:t xml:space="preserve">Department of Frontier Media Science, Faculty of Interdisciplinary Mathematic Science at Meiji University </w:t>
      </w:r>
    </w:p>
    <w:p w14:paraId="0E731B33" w14:textId="55A9F8E9" w:rsidR="00ED3980" w:rsidRPr="008C428D" w:rsidRDefault="00ED3980">
      <w:pPr>
        <w:pStyle w:val="a6"/>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097"/>
      <w:gridCol w:w="5097"/>
    </w:tblGrid>
    <w:tr w:rsidR="00ED3980" w14:paraId="0C6F47F1" w14:textId="77777777">
      <w:tc>
        <w:tcPr>
          <w:tcW w:w="4918" w:type="dxa"/>
        </w:tcPr>
        <w:p w14:paraId="73D13522" w14:textId="77777777" w:rsidR="00ED3980" w:rsidRDefault="00ED3980">
          <w:pPr>
            <w:pStyle w:val="ac"/>
            <w:rPr>
              <w:rFonts w:hint="eastAsia"/>
            </w:rPr>
          </w:pPr>
        </w:p>
      </w:tc>
      <w:tc>
        <w:tcPr>
          <w:tcW w:w="4918" w:type="dxa"/>
        </w:tcPr>
        <w:p w14:paraId="3BF04AB8" w14:textId="77777777" w:rsidR="00ED3980" w:rsidRDefault="00ED3980" w:rsidP="005D5ADA">
          <w:pPr>
            <w:pStyle w:val="ac"/>
            <w:jc w:val="right"/>
            <w:rPr>
              <w:rFonts w:hint="eastAsia"/>
            </w:rPr>
          </w:pPr>
        </w:p>
      </w:tc>
    </w:tr>
  </w:tbl>
  <w:p w14:paraId="2427ACE3" w14:textId="77777777" w:rsidR="00ED3980" w:rsidRDefault="00ED3980">
    <w:pPr>
      <w:pStyle w:val="ac"/>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B8648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3">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5">
    <w:nsid w:val="1A710C9E"/>
    <w:multiLevelType w:val="multilevel"/>
    <w:tmpl w:val="6FC41E04"/>
    <w:lvl w:ilvl="0">
      <w:start w:val="1"/>
      <w:numFmt w:val="decimal"/>
      <w:pStyle w:val="IPSJ0"/>
      <w:suff w:val="nothing"/>
      <w:lvlText w:val="[%1]"/>
      <w:lvlJc w:val="left"/>
      <w:pPr>
        <w:ind w:left="340" w:hanging="340"/>
      </w:pPr>
      <w:rPr>
        <w:rFonts w:ascii="Times New Roman" w:eastAsia="ＭＳ 明朝"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6">
    <w:nsid w:val="2E94187A"/>
    <w:multiLevelType w:val="multilevel"/>
    <w:tmpl w:val="62BAD184"/>
    <w:lvl w:ilvl="0">
      <w:start w:val="1"/>
      <w:numFmt w:val="decimal"/>
      <w:pStyle w:val="1"/>
      <w:lvlText w:val="%1."/>
      <w:lvlJc w:val="left"/>
      <w:pPr>
        <w:tabs>
          <w:tab w:val="num" w:pos="360"/>
        </w:tabs>
        <w:ind w:left="0" w:firstLine="0"/>
      </w:pPr>
      <w:rPr>
        <w:rFonts w:ascii="Times New Roman" w:eastAsia="ＭＳ ゴシック" w:hAnsi="Times New Roman" w:hint="default"/>
        <w:b/>
        <w:i w:val="0"/>
        <w:sz w:val="22"/>
      </w:rPr>
    </w:lvl>
    <w:lvl w:ilvl="1">
      <w:start w:val="1"/>
      <w:numFmt w:val="decimal"/>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31"/>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7">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9">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1">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pStyle w:val="a0"/>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49D772E"/>
    <w:multiLevelType w:val="hybridMultilevel"/>
    <w:tmpl w:val="D72644B8"/>
    <w:lvl w:ilvl="0" w:tplc="D7BE4872">
      <w:start w:val="1"/>
      <w:numFmt w:val="bullet"/>
      <w:pStyle w:val="a0"/>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6"/>
  </w:num>
  <w:num w:numId="12">
    <w:abstractNumId w:val="26"/>
  </w:num>
  <w:num w:numId="13">
    <w:abstractNumId w:val="28"/>
  </w:num>
  <w:num w:numId="14">
    <w:abstractNumId w:val="20"/>
  </w:num>
  <w:num w:numId="15">
    <w:abstractNumId w:val="20"/>
    <w:lvlOverride w:ilvl="0">
      <w:startOverride w:val="1"/>
    </w:lvlOverride>
  </w:num>
  <w:num w:numId="16">
    <w:abstractNumId w:val="20"/>
  </w:num>
  <w:num w:numId="17">
    <w:abstractNumId w:val="20"/>
    <w:lvlOverride w:ilvl="0">
      <w:startOverride w:val="1"/>
    </w:lvlOverride>
  </w:num>
  <w:num w:numId="18">
    <w:abstractNumId w:val="23"/>
  </w:num>
  <w:num w:numId="19">
    <w:abstractNumId w:val="25"/>
  </w:num>
  <w:num w:numId="20">
    <w:abstractNumId w:val="22"/>
  </w:num>
  <w:num w:numId="21">
    <w:abstractNumId w:val="27"/>
  </w:num>
  <w:num w:numId="22">
    <w:abstractNumId w:val="27"/>
    <w:lvlOverride w:ilvl="0">
      <w:startOverride w:val="1"/>
    </w:lvlOverride>
  </w:num>
  <w:num w:numId="23">
    <w:abstractNumId w:val="12"/>
  </w:num>
  <w:num w:numId="24">
    <w:abstractNumId w:val="15"/>
  </w:num>
  <w:num w:numId="25">
    <w:abstractNumId w:val="17"/>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num>
  <w:num w:numId="30">
    <w:abstractNumId w:val="14"/>
  </w:num>
  <w:num w:numId="31">
    <w:abstractNumId w:val="14"/>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3"/>
  </w:num>
  <w:num w:numId="36">
    <w:abstractNumId w:val="24"/>
  </w:num>
  <w:num w:numId="37">
    <w:abstractNumId w:val="18"/>
  </w:num>
  <w:num w:numId="38">
    <w:abstractNumId w:val="19"/>
  </w:num>
  <w:num w:numId="39">
    <w:abstractNumId w:val="2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Moves/>
  <w:defaultTabStop w:val="851"/>
  <w:drawingGridHorizontalSpacing w:val="183"/>
  <w:drawingGridVerticalSpacing w:val="295"/>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4692"/>
    <w:rsid w:val="00003CDA"/>
    <w:rsid w:val="00076094"/>
    <w:rsid w:val="000A7AD0"/>
    <w:rsid w:val="000F0C61"/>
    <w:rsid w:val="00104AF3"/>
    <w:rsid w:val="0012208E"/>
    <w:rsid w:val="00125D49"/>
    <w:rsid w:val="00134A1B"/>
    <w:rsid w:val="00135FAB"/>
    <w:rsid w:val="001645A3"/>
    <w:rsid w:val="001655D3"/>
    <w:rsid w:val="001A53DE"/>
    <w:rsid w:val="001E1051"/>
    <w:rsid w:val="001F40C4"/>
    <w:rsid w:val="00212C18"/>
    <w:rsid w:val="0023382B"/>
    <w:rsid w:val="002475B1"/>
    <w:rsid w:val="00254C93"/>
    <w:rsid w:val="00261538"/>
    <w:rsid w:val="00263C34"/>
    <w:rsid w:val="002820C1"/>
    <w:rsid w:val="002A19CE"/>
    <w:rsid w:val="002B1DBB"/>
    <w:rsid w:val="002D228B"/>
    <w:rsid w:val="002E20F9"/>
    <w:rsid w:val="002F6624"/>
    <w:rsid w:val="00303B19"/>
    <w:rsid w:val="00303E7D"/>
    <w:rsid w:val="003260B9"/>
    <w:rsid w:val="003501EC"/>
    <w:rsid w:val="003630B6"/>
    <w:rsid w:val="00365D55"/>
    <w:rsid w:val="003710E8"/>
    <w:rsid w:val="00376C84"/>
    <w:rsid w:val="00392EC9"/>
    <w:rsid w:val="0039793F"/>
    <w:rsid w:val="003B7E7E"/>
    <w:rsid w:val="003C08F7"/>
    <w:rsid w:val="003C2352"/>
    <w:rsid w:val="004079DD"/>
    <w:rsid w:val="00411DD3"/>
    <w:rsid w:val="00422242"/>
    <w:rsid w:val="00423131"/>
    <w:rsid w:val="00424460"/>
    <w:rsid w:val="0042471A"/>
    <w:rsid w:val="00432E11"/>
    <w:rsid w:val="00434C38"/>
    <w:rsid w:val="00455643"/>
    <w:rsid w:val="00462B23"/>
    <w:rsid w:val="004735D0"/>
    <w:rsid w:val="00487BFC"/>
    <w:rsid w:val="004B14CC"/>
    <w:rsid w:val="004B69CE"/>
    <w:rsid w:val="004C30CC"/>
    <w:rsid w:val="004D46EB"/>
    <w:rsid w:val="004E2170"/>
    <w:rsid w:val="004F2439"/>
    <w:rsid w:val="005050E0"/>
    <w:rsid w:val="005074F8"/>
    <w:rsid w:val="005247AE"/>
    <w:rsid w:val="0056137D"/>
    <w:rsid w:val="005642B7"/>
    <w:rsid w:val="00574747"/>
    <w:rsid w:val="00596303"/>
    <w:rsid w:val="00597F68"/>
    <w:rsid w:val="005A5694"/>
    <w:rsid w:val="005D15AC"/>
    <w:rsid w:val="005D5ADA"/>
    <w:rsid w:val="00635570"/>
    <w:rsid w:val="0063676E"/>
    <w:rsid w:val="00645FC8"/>
    <w:rsid w:val="00652062"/>
    <w:rsid w:val="0069256A"/>
    <w:rsid w:val="00697579"/>
    <w:rsid w:val="006C1AC6"/>
    <w:rsid w:val="006D0217"/>
    <w:rsid w:val="00702940"/>
    <w:rsid w:val="00732D31"/>
    <w:rsid w:val="00733758"/>
    <w:rsid w:val="007345F2"/>
    <w:rsid w:val="00750B50"/>
    <w:rsid w:val="00752655"/>
    <w:rsid w:val="007666AD"/>
    <w:rsid w:val="007711C1"/>
    <w:rsid w:val="00772B0D"/>
    <w:rsid w:val="007A26E1"/>
    <w:rsid w:val="007B06D2"/>
    <w:rsid w:val="007D7349"/>
    <w:rsid w:val="007F06E3"/>
    <w:rsid w:val="008009DA"/>
    <w:rsid w:val="008110CB"/>
    <w:rsid w:val="008145C8"/>
    <w:rsid w:val="00836368"/>
    <w:rsid w:val="00850626"/>
    <w:rsid w:val="008535EA"/>
    <w:rsid w:val="008712CA"/>
    <w:rsid w:val="00872FC0"/>
    <w:rsid w:val="00880AFE"/>
    <w:rsid w:val="008A60EC"/>
    <w:rsid w:val="008B0167"/>
    <w:rsid w:val="008C428D"/>
    <w:rsid w:val="008C6AFF"/>
    <w:rsid w:val="008E1700"/>
    <w:rsid w:val="00900302"/>
    <w:rsid w:val="00904754"/>
    <w:rsid w:val="00905EF2"/>
    <w:rsid w:val="00924C85"/>
    <w:rsid w:val="00926986"/>
    <w:rsid w:val="00944FBA"/>
    <w:rsid w:val="0098465E"/>
    <w:rsid w:val="00996958"/>
    <w:rsid w:val="009A60AA"/>
    <w:rsid w:val="009B0939"/>
    <w:rsid w:val="009D4D39"/>
    <w:rsid w:val="009F116C"/>
    <w:rsid w:val="009F2911"/>
    <w:rsid w:val="00A01BF9"/>
    <w:rsid w:val="00A14692"/>
    <w:rsid w:val="00A26746"/>
    <w:rsid w:val="00A60035"/>
    <w:rsid w:val="00A63D02"/>
    <w:rsid w:val="00A675A2"/>
    <w:rsid w:val="00AE427D"/>
    <w:rsid w:val="00AF3B66"/>
    <w:rsid w:val="00B21D06"/>
    <w:rsid w:val="00B226E6"/>
    <w:rsid w:val="00B3391C"/>
    <w:rsid w:val="00B365E0"/>
    <w:rsid w:val="00B43B38"/>
    <w:rsid w:val="00B47BDD"/>
    <w:rsid w:val="00B51927"/>
    <w:rsid w:val="00B7332E"/>
    <w:rsid w:val="00B770D1"/>
    <w:rsid w:val="00B977DB"/>
    <w:rsid w:val="00BB43C9"/>
    <w:rsid w:val="00BC382C"/>
    <w:rsid w:val="00BD4E9C"/>
    <w:rsid w:val="00C1385A"/>
    <w:rsid w:val="00C218DE"/>
    <w:rsid w:val="00C362BA"/>
    <w:rsid w:val="00C41A71"/>
    <w:rsid w:val="00C427C8"/>
    <w:rsid w:val="00C46FCD"/>
    <w:rsid w:val="00C55227"/>
    <w:rsid w:val="00C5572B"/>
    <w:rsid w:val="00C6385F"/>
    <w:rsid w:val="00C669F4"/>
    <w:rsid w:val="00C84D69"/>
    <w:rsid w:val="00CB21C5"/>
    <w:rsid w:val="00CB66AE"/>
    <w:rsid w:val="00CC3D71"/>
    <w:rsid w:val="00CD2017"/>
    <w:rsid w:val="00CD6E92"/>
    <w:rsid w:val="00CD6FE7"/>
    <w:rsid w:val="00CE5477"/>
    <w:rsid w:val="00D14F80"/>
    <w:rsid w:val="00D47468"/>
    <w:rsid w:val="00D77B9E"/>
    <w:rsid w:val="00D90C08"/>
    <w:rsid w:val="00DA7B61"/>
    <w:rsid w:val="00DB40E1"/>
    <w:rsid w:val="00DC6545"/>
    <w:rsid w:val="00DD1216"/>
    <w:rsid w:val="00E27799"/>
    <w:rsid w:val="00E30FF6"/>
    <w:rsid w:val="00E340F3"/>
    <w:rsid w:val="00E5593B"/>
    <w:rsid w:val="00E710A5"/>
    <w:rsid w:val="00E74137"/>
    <w:rsid w:val="00EA647F"/>
    <w:rsid w:val="00EC5065"/>
    <w:rsid w:val="00EC7FA5"/>
    <w:rsid w:val="00ED3980"/>
    <w:rsid w:val="00F130C1"/>
    <w:rsid w:val="00FA2092"/>
    <w:rsid w:val="00FC008E"/>
    <w:rsid w:val="00FE3A7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232E2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aliases w:val="#標準IPSJ"/>
    <w:qFormat/>
    <w:rsid w:val="007711C1"/>
    <w:pPr>
      <w:widowControl w:val="0"/>
      <w:tabs>
        <w:tab w:val="left" w:pos="513"/>
      </w:tabs>
      <w:jc w:val="both"/>
    </w:pPr>
    <w:rPr>
      <w:kern w:val="2"/>
      <w:sz w:val="18"/>
      <w:szCs w:val="18"/>
    </w:rPr>
  </w:style>
  <w:style w:type="paragraph" w:styleId="1">
    <w:name w:val="heading 1"/>
    <w:aliases w:val="#見出し1 IPSJ"/>
    <w:basedOn w:val="a1"/>
    <w:next w:val="a1"/>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21">
    <w:name w:val="heading 2"/>
    <w:aliases w:val="#見出し2 IPSJ"/>
    <w:basedOn w:val="a1"/>
    <w:next w:val="a1"/>
    <w:qFormat/>
    <w:rsid w:val="004C30CC"/>
    <w:pPr>
      <w:keepNext/>
      <w:tabs>
        <w:tab w:val="clear" w:pos="513"/>
      </w:tabs>
      <w:jc w:val="left"/>
      <w:outlineLvl w:val="1"/>
    </w:pPr>
    <w:rPr>
      <w:rFonts w:eastAsia="ＭＳ ゴシック"/>
      <w:b/>
    </w:rPr>
  </w:style>
  <w:style w:type="paragraph" w:styleId="31">
    <w:name w:val="heading 3"/>
    <w:aliases w:val="#見出し3 IPSJ"/>
    <w:basedOn w:val="a1"/>
    <w:next w:val="a1"/>
    <w:qFormat/>
    <w:pPr>
      <w:keepNext/>
      <w:numPr>
        <w:ilvl w:val="2"/>
        <w:numId w:val="11"/>
      </w:numPr>
      <w:tabs>
        <w:tab w:val="clear" w:pos="513"/>
        <w:tab w:val="left" w:pos="767"/>
      </w:tabs>
      <w:outlineLvl w:val="2"/>
    </w:pPr>
    <w:rPr>
      <w:rFonts w:eastAsia="ＭＳ ゴシック"/>
    </w:rPr>
  </w:style>
  <w:style w:type="paragraph" w:styleId="40">
    <w:name w:val="heading 4"/>
    <w:basedOn w:val="a1"/>
    <w:next w:val="a1"/>
    <w:semiHidden/>
    <w:pPr>
      <w:keepNext/>
      <w:ind w:leftChars="400" w:left="400"/>
      <w:outlineLvl w:val="3"/>
    </w:pPr>
    <w:rPr>
      <w:b/>
      <w:bCs/>
    </w:rPr>
  </w:style>
  <w:style w:type="paragraph" w:styleId="50">
    <w:name w:val="heading 5"/>
    <w:basedOn w:val="a1"/>
    <w:next w:val="a1"/>
    <w:semiHidden/>
    <w:pPr>
      <w:keepNext/>
      <w:ind w:leftChars="800" w:left="800"/>
      <w:outlineLvl w:val="4"/>
    </w:pPr>
    <w:rPr>
      <w:rFonts w:ascii="Arial" w:eastAsia="ＭＳ ゴシック" w:hAnsi="Arial"/>
      <w:b/>
    </w:rPr>
  </w:style>
  <w:style w:type="paragraph" w:styleId="6">
    <w:name w:val="heading 6"/>
    <w:basedOn w:val="a1"/>
    <w:next w:val="a1"/>
    <w:semiHidden/>
    <w:pPr>
      <w:keepNext/>
      <w:ind w:leftChars="800" w:left="800"/>
      <w:outlineLvl w:val="5"/>
    </w:pPr>
    <w:rPr>
      <w:b/>
      <w:bCs/>
    </w:rPr>
  </w:style>
  <w:style w:type="paragraph" w:styleId="7">
    <w:name w:val="heading 7"/>
    <w:basedOn w:val="a1"/>
    <w:next w:val="a1"/>
    <w:semiHidden/>
    <w:pPr>
      <w:keepNext/>
      <w:ind w:leftChars="800" w:left="800"/>
      <w:outlineLvl w:val="6"/>
    </w:pPr>
  </w:style>
  <w:style w:type="paragraph" w:styleId="8">
    <w:name w:val="heading 8"/>
    <w:basedOn w:val="a1"/>
    <w:next w:val="a1"/>
    <w:semiHidden/>
    <w:pPr>
      <w:keepNext/>
      <w:ind w:leftChars="1200" w:left="1200"/>
      <w:outlineLvl w:val="7"/>
    </w:pPr>
  </w:style>
  <w:style w:type="paragraph" w:styleId="9">
    <w:name w:val="heading 9"/>
    <w:basedOn w:val="a1"/>
    <w:next w:val="a1"/>
    <w:semiHidden/>
    <w:pPr>
      <w:keepNext/>
      <w:ind w:leftChars="1200" w:left="1200"/>
      <w:outlineLvl w:val="8"/>
    </w:pPr>
  </w:style>
  <w:style w:type="character" w:default="1" w:styleId="a2">
    <w:name w:val="Default Paragraph Font"/>
    <w:semiHidden/>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PSJ1">
    <w:name w:val="#表題IPSJ"/>
    <w:basedOn w:val="a1"/>
    <w:qFormat/>
    <w:pPr>
      <w:spacing w:line="360" w:lineRule="exact"/>
      <w:jc w:val="center"/>
    </w:pPr>
    <w:rPr>
      <w:rFonts w:eastAsia="ＭＳ ゴシック" w:cs="Courier New"/>
      <w:b/>
      <w:sz w:val="28"/>
      <w:szCs w:val="27"/>
    </w:rPr>
  </w:style>
  <w:style w:type="character" w:styleId="a5">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a6">
    <w:name w:val="footnote text"/>
    <w:aliases w:val="#脚注文字列IPSJ"/>
    <w:basedOn w:val="a1"/>
    <w:qFormat/>
    <w:pPr>
      <w:snapToGrid w:val="0"/>
      <w:jc w:val="left"/>
    </w:pPr>
    <w:rPr>
      <w:sz w:val="14"/>
    </w:rPr>
  </w:style>
  <w:style w:type="paragraph" w:styleId="a7">
    <w:name w:val="footer"/>
    <w:aliases w:val="IPSJフッター"/>
    <w:basedOn w:val="a1"/>
    <w:semiHidden/>
    <w:pPr>
      <w:tabs>
        <w:tab w:val="center" w:pos="4252"/>
        <w:tab w:val="right" w:pos="8504"/>
      </w:tabs>
      <w:snapToGrid w:val="0"/>
    </w:pPr>
    <w:rPr>
      <w:sz w:val="16"/>
    </w:rPr>
  </w:style>
  <w:style w:type="paragraph" w:customStyle="1" w:styleId="IPSJ2">
    <w:name w:val="#連絡先IPSJ"/>
    <w:basedOn w:val="a1"/>
    <w:pPr>
      <w:spacing w:after="40"/>
      <w:jc w:val="left"/>
    </w:pPr>
    <w:rPr>
      <w:noProof/>
      <w:sz w:val="28"/>
      <w:szCs w:val="21"/>
    </w:rPr>
  </w:style>
  <w:style w:type="paragraph" w:styleId="a8">
    <w:name w:val="caption"/>
    <w:aliases w:val="#図表番号IPSJ"/>
    <w:basedOn w:val="a1"/>
    <w:next w:val="a1"/>
    <w:qFormat/>
    <w:pPr>
      <w:tabs>
        <w:tab w:val="left" w:pos="657"/>
      </w:tabs>
      <w:jc w:val="center"/>
    </w:pPr>
    <w:rPr>
      <w:bCs/>
      <w:szCs w:val="20"/>
    </w:rPr>
  </w:style>
  <w:style w:type="paragraph" w:styleId="a0">
    <w:name w:val="List Number"/>
    <w:aliases w:val="IPSJ箇条書き"/>
    <w:basedOn w:val="a1"/>
    <w:next w:val="a1"/>
    <w:pPr>
      <w:numPr>
        <w:numId w:val="21"/>
      </w:numPr>
      <w:jc w:val="left"/>
    </w:pPr>
  </w:style>
  <w:style w:type="character" w:styleId="a9">
    <w:name w:val="footnote reference"/>
    <w:aliases w:val="#脚注参照IPSJ"/>
    <w:qFormat/>
    <w:rPr>
      <w:rFonts w:ascii="Times New Roman" w:eastAsia="ＭＳ 明朝" w:hAnsi="Times New Roman"/>
      <w:sz w:val="16"/>
      <w:vertAlign w:val="baseline"/>
    </w:rPr>
  </w:style>
  <w:style w:type="paragraph" w:styleId="aa">
    <w:name w:val="endnote text"/>
    <w:aliases w:val="#文末脚注文字列IPSJ"/>
    <w:basedOn w:val="a1"/>
    <w:qFormat/>
    <w:pPr>
      <w:snapToGrid w:val="0"/>
      <w:jc w:val="left"/>
    </w:pPr>
    <w:rPr>
      <w:sz w:val="16"/>
    </w:rPr>
  </w:style>
  <w:style w:type="paragraph" w:customStyle="1" w:styleId="IPSJ3">
    <w:name w:val="#図(行内)IPSJ"/>
    <w:basedOn w:val="a1"/>
    <w:next w:val="a1"/>
    <w:qFormat/>
    <w:pPr>
      <w:jc w:val="center"/>
    </w:pPr>
  </w:style>
  <w:style w:type="character" w:styleId="ab">
    <w:name w:val="endnote reference"/>
    <w:aliases w:val="#文末脚注参照IPSJ"/>
    <w:qFormat/>
    <w:rPr>
      <w:vertAlign w:val="baseline"/>
    </w:rPr>
  </w:style>
  <w:style w:type="paragraph" w:customStyle="1" w:styleId="IPSJ4">
    <w:name w:val="#概要IPSJ"/>
    <w:basedOn w:val="a1"/>
    <w:qFormat/>
    <w:pPr>
      <w:spacing w:line="200" w:lineRule="exact"/>
    </w:pPr>
    <w:rPr>
      <w:sz w:val="16"/>
    </w:rPr>
  </w:style>
  <w:style w:type="paragraph" w:customStyle="1" w:styleId="IPSJ">
    <w:name w:val="#段落番号IPSJ"/>
    <w:basedOn w:val="a1"/>
    <w:qFormat/>
    <w:pPr>
      <w:numPr>
        <w:numId w:val="31"/>
      </w:numPr>
    </w:pPr>
    <w:rPr>
      <w:rFonts w:eastAsia="ＭＳ ゴシック"/>
      <w:b/>
    </w:rPr>
  </w:style>
  <w:style w:type="paragraph" w:styleId="ac">
    <w:name w:val="header"/>
    <w:basedOn w:val="a1"/>
    <w:semiHidden/>
    <w:pPr>
      <w:tabs>
        <w:tab w:val="clear" w:pos="513"/>
        <w:tab w:val="center" w:pos="4252"/>
        <w:tab w:val="right" w:pos="8504"/>
      </w:tabs>
      <w:snapToGrid w:val="0"/>
    </w:pPr>
  </w:style>
  <w:style w:type="paragraph" w:customStyle="1" w:styleId="IPSJ5">
    <w:name w:val="#著者名IPSJ"/>
    <w:basedOn w:val="a1"/>
    <w:qFormat/>
    <w:pPr>
      <w:spacing w:line="280" w:lineRule="exact"/>
      <w:jc w:val="center"/>
    </w:pPr>
    <w:rPr>
      <w:bCs/>
      <w:sz w:val="24"/>
    </w:rPr>
  </w:style>
  <w:style w:type="paragraph" w:customStyle="1" w:styleId="IPSJ0">
    <w:name w:val="#参考文献一覧IPSJ"/>
    <w:basedOn w:val="IPSJ"/>
    <w:qFormat/>
    <w:rsid w:val="005A5694"/>
    <w:pPr>
      <w:numPr>
        <w:numId w:val="29"/>
      </w:numPr>
      <w:tabs>
        <w:tab w:val="left" w:pos="0"/>
        <w:tab w:val="left" w:pos="181"/>
      </w:tabs>
      <w:spacing w:line="220" w:lineRule="exact"/>
      <w:jc w:val="left"/>
    </w:pPr>
    <w:rPr>
      <w:rFonts w:eastAsia="ＭＳ 明朝"/>
      <w:b w:val="0"/>
      <w:bCs/>
      <w:sz w:val="16"/>
    </w:rPr>
  </w:style>
  <w:style w:type="paragraph" w:styleId="a">
    <w:name w:val="List Bullet"/>
    <w:basedOn w:val="a1"/>
    <w:semiHidden/>
    <w:pPr>
      <w:numPr>
        <w:numId w:val="6"/>
      </w:numPr>
    </w:pPr>
  </w:style>
  <w:style w:type="paragraph" w:styleId="20">
    <w:name w:val="List Bullet 2"/>
    <w:basedOn w:val="a1"/>
    <w:semiHidden/>
    <w:pPr>
      <w:numPr>
        <w:numId w:val="7"/>
      </w:numPr>
    </w:pPr>
  </w:style>
  <w:style w:type="paragraph" w:styleId="30">
    <w:name w:val="List Bullet 3"/>
    <w:basedOn w:val="a1"/>
    <w:semiHidden/>
    <w:pPr>
      <w:numPr>
        <w:numId w:val="8"/>
      </w:numPr>
    </w:pPr>
  </w:style>
  <w:style w:type="paragraph" w:styleId="ad">
    <w:name w:val="List Continue"/>
    <w:basedOn w:val="a1"/>
    <w:semiHidden/>
    <w:pPr>
      <w:spacing w:after="180"/>
      <w:ind w:leftChars="200" w:left="425"/>
    </w:pPr>
  </w:style>
  <w:style w:type="paragraph" w:styleId="22">
    <w:name w:val="List Continue 2"/>
    <w:basedOn w:val="a1"/>
    <w:semiHidden/>
    <w:pPr>
      <w:spacing w:after="180"/>
      <w:ind w:leftChars="400" w:left="850"/>
    </w:pPr>
  </w:style>
  <w:style w:type="paragraph" w:styleId="32">
    <w:name w:val="List Continue 3"/>
    <w:basedOn w:val="a1"/>
    <w:semiHidden/>
    <w:pPr>
      <w:spacing w:after="180"/>
      <w:ind w:leftChars="600" w:left="1275"/>
    </w:pPr>
  </w:style>
  <w:style w:type="paragraph" w:styleId="2">
    <w:name w:val="List Number 2"/>
    <w:basedOn w:val="a1"/>
    <w:semiHidden/>
    <w:pPr>
      <w:numPr>
        <w:numId w:val="2"/>
      </w:numPr>
    </w:pPr>
  </w:style>
  <w:style w:type="paragraph" w:styleId="3">
    <w:name w:val="List Number 3"/>
    <w:basedOn w:val="a1"/>
    <w:semiHidden/>
    <w:pPr>
      <w:numPr>
        <w:numId w:val="3"/>
      </w:numPr>
    </w:pPr>
  </w:style>
  <w:style w:type="paragraph" w:styleId="4">
    <w:name w:val="List Number 4"/>
    <w:basedOn w:val="a1"/>
    <w:semiHidden/>
    <w:pPr>
      <w:numPr>
        <w:numId w:val="4"/>
      </w:numPr>
    </w:pPr>
  </w:style>
  <w:style w:type="paragraph" w:styleId="5">
    <w:name w:val="List Number 5"/>
    <w:basedOn w:val="a1"/>
    <w:semiHidden/>
    <w:pPr>
      <w:numPr>
        <w:numId w:val="5"/>
      </w:numPr>
    </w:pPr>
  </w:style>
  <w:style w:type="character" w:styleId="ae">
    <w:name w:val="Hyperlink"/>
    <w:uiPriority w:val="99"/>
    <w:unhideWhenUsed/>
    <w:rsid w:val="00BD4E9C"/>
    <w:rPr>
      <w:color w:val="0000FF"/>
      <w:u w:val="single"/>
    </w:rPr>
  </w:style>
  <w:style w:type="character" w:customStyle="1" w:styleId="af">
    <w:name w:val="表題 (文字)"/>
    <w:semiHidden/>
    <w:rPr>
      <w:rFonts w:ascii="Arial" w:eastAsia="ＭＳ ゴシック" w:hAnsi="Arial"/>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93018">
      <w:bodyDiv w:val="1"/>
      <w:marLeft w:val="0"/>
      <w:marRight w:val="0"/>
      <w:marTop w:val="0"/>
      <w:marBottom w:val="0"/>
      <w:divBdr>
        <w:top w:val="none" w:sz="0" w:space="0" w:color="auto"/>
        <w:left w:val="none" w:sz="0" w:space="0" w:color="auto"/>
        <w:bottom w:val="none" w:sz="0" w:space="0" w:color="auto"/>
        <w:right w:val="none" w:sz="0" w:space="0" w:color="auto"/>
      </w:divBdr>
    </w:div>
    <w:div w:id="991448757">
      <w:bodyDiv w:val="1"/>
      <w:marLeft w:val="0"/>
      <w:marRight w:val="0"/>
      <w:marTop w:val="0"/>
      <w:marBottom w:val="0"/>
      <w:divBdr>
        <w:top w:val="none" w:sz="0" w:space="0" w:color="auto"/>
        <w:left w:val="none" w:sz="0" w:space="0" w:color="auto"/>
        <w:bottom w:val="none" w:sz="0" w:space="0" w:color="auto"/>
        <w:right w:val="none" w:sz="0" w:space="0" w:color="auto"/>
      </w:divBdr>
    </w:div>
    <w:div w:id="1459882269">
      <w:bodyDiv w:val="1"/>
      <w:marLeft w:val="0"/>
      <w:marRight w:val="0"/>
      <w:marTop w:val="0"/>
      <w:marBottom w:val="0"/>
      <w:divBdr>
        <w:top w:val="none" w:sz="0" w:space="0" w:color="auto"/>
        <w:left w:val="none" w:sz="0" w:space="0" w:color="auto"/>
        <w:bottom w:val="none" w:sz="0" w:space="0" w:color="auto"/>
        <w:right w:val="none" w:sz="0" w:space="0" w:color="auto"/>
      </w:divBdr>
    </w:div>
    <w:div w:id="210359903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Yutahand/Desktop/meiji/100kw/interaction/int2019paper/Word/int2019paper.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CECE5E-9790-C648-98DF-6412172F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int2019paper.dot</Template>
  <TotalTime>36</TotalTime>
  <Pages>2</Pages>
  <Words>474</Words>
  <Characters>2705</Characters>
  <Application>Microsoft Macintosh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論文誌用MS-Wordテンプレートファイル</vt:lpstr>
    </vt:vector>
  </TitlesOfParts>
  <Company>情報処理学会</Company>
  <LinksUpToDate>false</LinksUpToDate>
  <CharactersWithSpaces>3173</CharactersWithSpaces>
  <SharedDoc>false</SharedDoc>
  <HLinks>
    <vt:vector size="12" baseType="variant">
      <vt:variant>
        <vt:i4>458774</vt:i4>
      </vt:variant>
      <vt:variant>
        <vt:i4>3</vt:i4>
      </vt:variant>
      <vt:variant>
        <vt:i4>0</vt:i4>
      </vt:variant>
      <vt:variant>
        <vt:i4>5</vt:i4>
      </vt:variant>
      <vt:variant>
        <vt:lpwstr>https://www.ipsj.or.jp/journal/submit/style.html</vt:lpwstr>
      </vt:variant>
      <vt:variant>
        <vt:lpwstr/>
      </vt:variant>
      <vt:variant>
        <vt:i4>5701726</vt:i4>
      </vt:variant>
      <vt:variant>
        <vt:i4>0</vt:i4>
      </vt:variant>
      <vt:variant>
        <vt:i4>0</vt:i4>
      </vt:variant>
      <vt:variant>
        <vt:i4>5</vt:i4>
      </vt:variant>
      <vt:variant>
        <vt:lpwstr>http://www.interaction-ipsj.org/2019/submissions/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3.2; 2016-02-20</dc:subject>
  <dc:creator>藤井 悠太</dc:creator>
  <cp:keywords/>
  <cp:lastModifiedBy>藤井 悠太</cp:lastModifiedBy>
  <cp:revision>13</cp:revision>
  <cp:lastPrinted>2016-10-03T05:51:00Z</cp:lastPrinted>
  <dcterms:created xsi:type="dcterms:W3CDTF">2018-12-19T18:48:00Z</dcterms:created>
  <dcterms:modified xsi:type="dcterms:W3CDTF">2018-12-20T02:53:00Z</dcterms:modified>
</cp:coreProperties>
</file>