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77777777" w:rsidR="00ED3980" w:rsidRDefault="00A14692" w:rsidP="008C428D">
            <w:pPr>
              <w:pStyle w:val="IPSJ1"/>
            </w:pPr>
            <w:r>
              <w:t xml:space="preserve">accelD : </w:t>
            </w:r>
            <w:r w:rsidR="00C1385A" w:rsidRPr="00C1385A">
              <w:rPr>
                <w:rFonts w:hint="eastAsia"/>
              </w:rPr>
              <w:t>ジェスチャ認識によるフレキシブルなコミュニケーションシステムの提案</w:t>
            </w:r>
          </w:p>
        </w:tc>
      </w:tr>
      <w:tr w:rsidR="00ED3980" w14:paraId="71D537CA" w14:textId="77777777" w:rsidTr="00944FBA">
        <w:trPr>
          <w:jc w:val="center"/>
        </w:trPr>
        <w:tc>
          <w:tcPr>
            <w:tcW w:w="5000" w:type="pct"/>
          </w:tcPr>
          <w:p w14:paraId="18D9AD2C" w14:textId="77777777" w:rsidR="00ED3980" w:rsidRDefault="00ED3980"/>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tc>
      </w:tr>
      <w:tr w:rsidR="00ED3980" w14:paraId="7B7DFF7C" w14:textId="77777777" w:rsidTr="00944FBA">
        <w:trPr>
          <w:jc w:val="center"/>
        </w:trPr>
        <w:tc>
          <w:tcPr>
            <w:tcW w:w="5000" w:type="pct"/>
          </w:tcPr>
          <w:p w14:paraId="7BB8CC2E" w14:textId="1ED432F2" w:rsidR="00ED3980" w:rsidRDefault="004735D0" w:rsidP="00E710A5">
            <w:pPr>
              <w:pStyle w:val="IPSJ4"/>
            </w:pPr>
            <w:r w:rsidRPr="004735D0">
              <w:rPr>
                <w:rFonts w:ascii="ＭＳ ゴシック" w:eastAsia="ＭＳ ゴシック" w:hAnsi="ＭＳ ゴシック" w:hint="eastAsia"/>
                <w:b/>
              </w:rPr>
              <w:t>概要</w:t>
            </w:r>
            <w:r>
              <w:rPr>
                <w:rFonts w:hint="eastAsia"/>
              </w:rPr>
              <w:t>：</w:t>
            </w:r>
            <w:r w:rsidR="00E710A5" w:rsidRPr="00E710A5">
              <w:rPr>
                <w:rFonts w:hint="eastAsia"/>
              </w:rPr>
              <w:t>我々は</w:t>
            </w:r>
            <w:r w:rsidR="00E710A5" w:rsidRPr="00E710A5">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対面する人同士の仲良し度合いを表す</w:t>
            </w:r>
            <w:r w:rsidR="00E710A5" w:rsidRPr="00E710A5">
              <w:rPr>
                <w:rFonts w:hint="eastAsia"/>
              </w:rPr>
              <w:t xml:space="preserve">. </w:t>
            </w:r>
            <w:r w:rsidR="00E710A5" w:rsidRPr="00E710A5">
              <w:rPr>
                <w:rFonts w:hint="eastAsia"/>
              </w:rPr>
              <w:t>しかし</w:t>
            </w:r>
            <w:r w:rsidR="00E710A5" w:rsidRPr="00E710A5">
              <w:rPr>
                <w:rFonts w:hint="eastAsia"/>
              </w:rPr>
              <w:t xml:space="preserve">, </w:t>
            </w:r>
            <w:r w:rsidR="00E710A5" w:rsidRPr="00E710A5">
              <w:rPr>
                <w:rFonts w:hint="eastAsia"/>
              </w:rPr>
              <w:t>仲良し度合いと実際の行動が比例していないことがよくある</w:t>
            </w:r>
            <w:r w:rsidR="00E710A5" w:rsidRPr="00E710A5">
              <w:rPr>
                <w:rFonts w:hint="eastAsia"/>
              </w:rPr>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w:t>
            </w:r>
            <w:proofErr w:type="gramStart"/>
            <w:r w:rsidR="00E710A5" w:rsidRPr="00E710A5">
              <w:rPr>
                <w:rFonts w:hint="eastAsia"/>
              </w:rPr>
              <w:t>を</w:t>
            </w:r>
            <w:proofErr w:type="gramEnd"/>
            <w:r w:rsidR="00E710A5" w:rsidRPr="00E710A5">
              <w:rPr>
                <w:rFonts w:hint="eastAsia"/>
              </w:rPr>
              <w:t>行い仲良し度</w:t>
            </w:r>
            <w:proofErr w:type="gramStart"/>
            <w:r w:rsidR="00E710A5" w:rsidRPr="00E710A5">
              <w:rPr>
                <w:rFonts w:hint="eastAsia"/>
              </w:rPr>
              <w:t>を</w:t>
            </w:r>
            <w:proofErr w:type="gramEnd"/>
            <w:r w:rsidR="00E710A5" w:rsidRPr="00E710A5">
              <w:rPr>
                <w:rFonts w:hint="eastAsia"/>
              </w:rPr>
              <w:t>測ることで</w:t>
            </w:r>
            <w:r w:rsidR="00E710A5" w:rsidRPr="00E710A5">
              <w:rPr>
                <w:rFonts w:hint="eastAsia"/>
              </w:rPr>
              <w:t xml:space="preserve">, </w:t>
            </w:r>
            <w:r w:rsidR="00E710A5" w:rsidRPr="00E710A5">
              <w:rPr>
                <w:rFonts w:hint="eastAsia"/>
              </w:rPr>
              <w:t>その仲良し度に比例したコミュニケーションを促すシステム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tc>
      </w:tr>
      <w:tr w:rsidR="00ED3980" w14:paraId="1727A19F" w14:textId="77777777" w:rsidTr="00944FBA">
        <w:trPr>
          <w:jc w:val="center"/>
        </w:trPr>
        <w:tc>
          <w:tcPr>
            <w:tcW w:w="5000" w:type="pct"/>
          </w:tcPr>
          <w:p w14:paraId="2A90FC31" w14:textId="77777777" w:rsidR="00ED3980" w:rsidRDefault="00ED3980"/>
        </w:tc>
      </w:tr>
      <w:tr w:rsidR="004735D0" w14:paraId="7187D387" w14:textId="77777777" w:rsidTr="00944FBA">
        <w:trPr>
          <w:jc w:val="center"/>
        </w:trPr>
        <w:tc>
          <w:tcPr>
            <w:tcW w:w="5000" w:type="pct"/>
          </w:tcPr>
          <w:p w14:paraId="666FFE9E" w14:textId="77777777" w:rsidR="004735D0" w:rsidRDefault="004735D0" w:rsidP="002964DF">
            <w:pPr>
              <w:pStyle w:val="IPSJ1"/>
            </w:pPr>
          </w:p>
        </w:tc>
      </w:tr>
      <w:tr w:rsidR="00A363C9" w14:paraId="58618C1F" w14:textId="77777777" w:rsidTr="00A363C9">
        <w:trPr>
          <w:jc w:val="center"/>
        </w:trPr>
        <w:tc>
          <w:tcPr>
            <w:tcW w:w="5000" w:type="pct"/>
          </w:tcPr>
          <w:p w14:paraId="032FB5E4" w14:textId="4233907E" w:rsidR="00A363C9" w:rsidRPr="002F5B69" w:rsidRDefault="00A363C9" w:rsidP="002F5B69">
            <w:pPr>
              <w:widowControl/>
              <w:tabs>
                <w:tab w:val="clear" w:pos="513"/>
              </w:tabs>
              <w:jc w:val="center"/>
              <w:rPr>
                <w:rFonts w:eastAsia="MS Gothic"/>
                <w:b/>
                <w:kern w:val="0"/>
                <w:sz w:val="28"/>
                <w:szCs w:val="28"/>
              </w:rPr>
            </w:pPr>
            <w:r w:rsidRPr="002F5B69">
              <w:rPr>
                <w:rFonts w:eastAsia="MS Gothic"/>
                <w:b/>
                <w:sz w:val="28"/>
                <w:szCs w:val="28"/>
              </w:rPr>
              <w:t xml:space="preserve">accelD : </w:t>
            </w:r>
            <w:r w:rsidR="002F5B69" w:rsidRPr="002F5B69">
              <w:rPr>
                <w:rFonts w:eastAsia="MS Gothic"/>
                <w:b/>
                <w:color w:val="212121"/>
                <w:kern w:val="0"/>
                <w:sz w:val="28"/>
                <w:szCs w:val="28"/>
                <w:shd w:val="clear" w:color="auto" w:fill="FFFFFF"/>
              </w:rPr>
              <w:t>Flexible Communication System by Gesture Recognition</w:t>
            </w:r>
          </w:p>
        </w:tc>
      </w:tr>
      <w:tr w:rsidR="00A363C9" w14:paraId="67DF6A1B" w14:textId="77777777" w:rsidTr="00A363C9">
        <w:trPr>
          <w:jc w:val="center"/>
        </w:trPr>
        <w:tc>
          <w:tcPr>
            <w:tcW w:w="5000" w:type="pct"/>
          </w:tcPr>
          <w:p w14:paraId="3149661E" w14:textId="77777777" w:rsidR="00A363C9" w:rsidRDefault="00A363C9" w:rsidP="00A363C9">
            <w:pPr>
              <w:pStyle w:val="IPSJ4"/>
            </w:pPr>
          </w:p>
        </w:tc>
      </w:tr>
      <w:tr w:rsidR="00A363C9" w:rsidRPr="008C428D" w14:paraId="0D795D5A" w14:textId="77777777" w:rsidTr="00A363C9">
        <w:trPr>
          <w:jc w:val="center"/>
        </w:trPr>
        <w:tc>
          <w:tcPr>
            <w:tcW w:w="5000" w:type="pct"/>
          </w:tcPr>
          <w:p w14:paraId="00F68C84" w14:textId="4E212D6A" w:rsidR="00A363C9" w:rsidRPr="008C428D" w:rsidRDefault="002F5B69" w:rsidP="002F5B69">
            <w:pPr>
              <w:pStyle w:val="IPSJ5"/>
            </w:pPr>
            <w:r>
              <w:t>YUTA FUJII</w:t>
            </w:r>
            <w:r w:rsidR="00A363C9" w:rsidRPr="00A363C9">
              <w:t>†</w:t>
            </w:r>
            <w:r w:rsidR="00A363C9" w:rsidRPr="00A363C9">
              <w:rPr>
                <w:rFonts w:hint="eastAsia"/>
              </w:rPr>
              <w:t>1</w:t>
            </w:r>
            <w:r w:rsidR="00A363C9">
              <w:rPr>
                <w:rFonts w:hint="eastAsia"/>
              </w:rPr>
              <w:t xml:space="preserve">　</w:t>
            </w:r>
            <w:r w:rsidR="002964DF">
              <w:t>K</w:t>
            </w:r>
            <w:r>
              <w:t>EITA WATANABE</w:t>
            </w:r>
            <w:r w:rsidR="00A363C9" w:rsidRPr="00A363C9">
              <w:t>†</w:t>
            </w:r>
            <w:r w:rsidR="00A363C9" w:rsidRPr="00A363C9">
              <w:rPr>
                <w:rFonts w:hint="eastAsia"/>
              </w:rPr>
              <w:t>1</w:t>
            </w:r>
            <w:r w:rsidR="00A363C9" w:rsidRPr="008C428D">
              <w:rPr>
                <w:rFonts w:hint="eastAsia"/>
              </w:rPr>
              <w:t xml:space="preserve">　</w:t>
            </w:r>
          </w:p>
        </w:tc>
      </w:tr>
      <w:tr w:rsidR="00A363C9" w14:paraId="6873211A" w14:textId="77777777" w:rsidTr="00A363C9">
        <w:trPr>
          <w:jc w:val="center"/>
        </w:trPr>
        <w:tc>
          <w:tcPr>
            <w:tcW w:w="5000" w:type="pct"/>
          </w:tcPr>
          <w:p w14:paraId="03FEFE6C" w14:textId="77777777" w:rsidR="00A363C9" w:rsidRDefault="00A363C9" w:rsidP="00A363C9">
            <w:pPr>
              <w:pStyle w:val="IPSJ4"/>
            </w:pPr>
          </w:p>
        </w:tc>
      </w:tr>
      <w:tr w:rsidR="00A363C9" w14:paraId="122CE5E9" w14:textId="77777777" w:rsidTr="00A363C9">
        <w:trPr>
          <w:jc w:val="center"/>
        </w:trPr>
        <w:tc>
          <w:tcPr>
            <w:tcW w:w="5000" w:type="pct"/>
          </w:tcPr>
          <w:p w14:paraId="23C9DCEB" w14:textId="5DF2D3A7" w:rsidR="00A363C9" w:rsidRDefault="002F5B69" w:rsidP="00BF7027">
            <w:pPr>
              <w:pStyle w:val="IPSJ4"/>
            </w:pPr>
            <w:r w:rsidRPr="002F5B69">
              <w:rPr>
                <w:rFonts w:eastAsia="MS Gothic"/>
                <w:b/>
                <w:i/>
              </w:rPr>
              <w:t>Abstract</w:t>
            </w:r>
            <w:r w:rsidR="00A363C9">
              <w:rPr>
                <w:rFonts w:hint="eastAsia"/>
              </w:rPr>
              <w:t>：</w:t>
            </w:r>
            <w:r w:rsidR="00D16F91" w:rsidRPr="00D16F91">
              <w:t>We greet using various gestures when faced with a person. The gesture expresses the degree of friendship between people who face each other, but it is often that friendship degree and actual behavior are not proportional, Therefore, we propose accelD, that system prompts communication proportional to its degree of friendship by gesture recognition by wearable device and measuring friendship degree accelD is a system consisting only of wearable device and smartphone.</w:t>
            </w:r>
          </w:p>
        </w:tc>
      </w:tr>
    </w:tbl>
    <w:p w14:paraId="02CAE3F9" w14:textId="77777777" w:rsidR="00ED3980" w:rsidRDefault="00ED3980">
      <w:pPr>
        <w:pStyle w:val="a7"/>
        <w:tabs>
          <w:tab w:val="clear" w:pos="4252"/>
          <w:tab w:val="clear" w:pos="8504"/>
        </w:tabs>
        <w:snapToGrid/>
      </w:pPr>
    </w:p>
    <w:p w14:paraId="3C9879BC" w14:textId="77777777" w:rsidR="00ED3980" w:rsidRDefault="00ED3980">
      <w:pPr>
        <w:pStyle w:val="a7"/>
        <w:tabs>
          <w:tab w:val="clear" w:pos="4252"/>
          <w:tab w:val="clear" w:pos="8504"/>
        </w:tabs>
        <w:snapToGrid/>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40BA04A7" w14:textId="2699D49A" w:rsidR="00ED3980"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 xml:space="preserve">. </w:t>
      </w:r>
      <w:r w:rsidR="005050E0">
        <w:rPr>
          <w:rFonts w:hint="eastAsia"/>
        </w:rPr>
        <w:t>そのほとんどは</w:t>
      </w:r>
      <w:r w:rsidR="005050E0">
        <w:t xml:space="preserve">, </w:t>
      </w:r>
      <w:r w:rsidR="005050E0">
        <w:rPr>
          <w:rFonts w:hint="eastAsia"/>
        </w:rPr>
        <w:t>ジェスチャを伴うものである</w:t>
      </w:r>
      <w:r w:rsidR="005050E0">
        <w:t xml:space="preserve">. </w:t>
      </w:r>
      <w:r w:rsidR="00A60035">
        <w:rPr>
          <w:rFonts w:hint="eastAsia"/>
        </w:rPr>
        <w:t>初対面であれば握手をしたり</w:t>
      </w:r>
      <w:r w:rsidR="00A60035">
        <w:t xml:space="preserve">, </w:t>
      </w:r>
      <w:r w:rsidR="00A60035">
        <w:rPr>
          <w:rFonts w:hint="eastAsia"/>
        </w:rPr>
        <w:t>友達であれば手を振ったりハイタッチをすることもある</w:t>
      </w:r>
      <w:r w:rsidR="00A60035">
        <w:t xml:space="preserve">. </w:t>
      </w:r>
      <w:r w:rsidR="00A60035">
        <w:rPr>
          <w:rFonts w:hint="eastAsia"/>
        </w:rPr>
        <w:t>これらのジェスチャは対面する人同士の</w:t>
      </w:r>
      <w:r w:rsidR="002D228B">
        <w:rPr>
          <w:rFonts w:hint="eastAsia"/>
        </w:rPr>
        <w:t>仲良し度合いを表す</w:t>
      </w:r>
      <w:r w:rsidR="002D228B">
        <w:rPr>
          <w:rFonts w:hint="eastAsia"/>
        </w:rPr>
        <w:t xml:space="preserve">. </w:t>
      </w:r>
      <w:r w:rsidR="002D228B">
        <w:rPr>
          <w:rFonts w:hint="eastAsia"/>
        </w:rPr>
        <w:t>しかし</w:t>
      </w:r>
      <w:r w:rsidR="002D228B">
        <w:t xml:space="preserve">, </w:t>
      </w:r>
      <w:r w:rsidR="002D228B">
        <w:rPr>
          <w:rFonts w:hint="eastAsia"/>
        </w:rPr>
        <w:t>我々のコミュニケーションにおいて</w:t>
      </w:r>
      <w:r w:rsidR="00CD2017">
        <w:rPr>
          <w:rFonts w:hint="eastAsia"/>
        </w:rPr>
        <w:t>仲良し度</w:t>
      </w:r>
      <w:r w:rsidR="002D228B" w:rsidRPr="002D228B">
        <w:rPr>
          <w:rFonts w:hint="eastAsia"/>
        </w:rPr>
        <w:t>と実際の行動が比例していないことが</w:t>
      </w:r>
      <w:r w:rsidR="002D228B">
        <w:rPr>
          <w:rFonts w:hint="eastAsia"/>
        </w:rPr>
        <w:t>よくある</w:t>
      </w:r>
      <w:r w:rsidR="002D228B">
        <w:t xml:space="preserve">. </w:t>
      </w:r>
    </w:p>
    <w:p w14:paraId="0C829348" w14:textId="6D092001" w:rsidR="002D228B" w:rsidRDefault="002D228B" w:rsidP="007B06D2">
      <w:r>
        <w:rPr>
          <w:rFonts w:hint="eastAsia"/>
        </w:rPr>
        <w:t xml:space="preserve">　そこで本研究では</w:t>
      </w:r>
      <w:r>
        <w:t xml:space="preserve">, </w:t>
      </w:r>
      <w:r w:rsidR="00D012E7">
        <w:rPr>
          <w:rFonts w:hint="eastAsia"/>
        </w:rPr>
        <w:t>ウェアラブルデバイス</w:t>
      </w:r>
      <w:r w:rsidR="000A7AD0">
        <w:rPr>
          <w:rFonts w:hint="eastAsia"/>
        </w:rPr>
        <w:t>によるジェスチャ認識によって仲良し度を測り</w:t>
      </w:r>
      <w:r w:rsidR="000A7AD0">
        <w:t xml:space="preserve">, </w:t>
      </w:r>
      <w:r w:rsidR="000A7AD0">
        <w:rPr>
          <w:rFonts w:hint="eastAsia"/>
        </w:rPr>
        <w:t>仲良し度と実際の行動</w:t>
      </w:r>
      <w:proofErr w:type="gramStart"/>
      <w:r w:rsidR="000A7AD0">
        <w:rPr>
          <w:rFonts w:hint="eastAsia"/>
        </w:rPr>
        <w:t>を</w:t>
      </w:r>
      <w:proofErr w:type="gramEnd"/>
      <w:r w:rsidR="000A7AD0">
        <w:rPr>
          <w:rFonts w:hint="eastAsia"/>
        </w:rPr>
        <w:t>紐づける</w:t>
      </w:r>
      <w:r w:rsidR="003710E8">
        <w:rPr>
          <w:rFonts w:hint="eastAsia"/>
        </w:rPr>
        <w:t>システム</w:t>
      </w:r>
      <w:r w:rsidR="003710E8">
        <w:t>accelD</w:t>
      </w:r>
      <w:proofErr w:type="gramStart"/>
      <w:r w:rsidR="003710E8">
        <w:rPr>
          <w:rFonts w:hint="eastAsia"/>
        </w:rPr>
        <w:t>を</w:t>
      </w:r>
      <w:proofErr w:type="gramEnd"/>
      <w:r w:rsidR="003710E8">
        <w:rPr>
          <w:rFonts w:hint="eastAsia"/>
        </w:rPr>
        <w:t>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xml:space="preserve">, </w:t>
      </w:r>
      <w:proofErr w:type="gramStart"/>
      <w:r w:rsidR="00DD1216">
        <w:t>k</w:t>
      </w:r>
      <w:proofErr w:type="gramEnd"/>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 w14:paraId="10CD79A5" w14:textId="77777777" w:rsidR="00135E22" w:rsidRDefault="00135E22" w:rsidP="00135E22">
      <w:pPr>
        <w:pStyle w:val="1"/>
      </w:pPr>
      <w:r>
        <w:rPr>
          <w:rFonts w:hint="eastAsia"/>
        </w:rPr>
        <w:t>関連研究</w:t>
      </w:r>
    </w:p>
    <w:p w14:paraId="57025D98" w14:textId="498D8C7E"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ラベル付けをしたサンプルデータを用いる手法が提案されている</w:t>
      </w:r>
      <w:r w:rsidR="00BA0E0B" w:rsidRPr="00BA0E0B">
        <w:rPr>
          <w:vertAlign w:val="superscript"/>
        </w:rPr>
        <w:t>[2]</w:t>
      </w:r>
      <w:r w:rsidR="00BA0E0B">
        <w:t>.</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 xml:space="preserve"> .</w:t>
      </w:r>
      <w:r w:rsidR="00101D05">
        <w:t xml:space="preserve"> </w:t>
      </w:r>
      <w:r w:rsidR="00101D05">
        <w:rPr>
          <w:rFonts w:hint="eastAsia"/>
        </w:rPr>
        <w:t>しかし</w:t>
      </w:r>
      <w:r w:rsidR="00101D05">
        <w:t xml:space="preserve">, </w:t>
      </w:r>
      <w:r w:rsidR="00101D05">
        <w:rPr>
          <w:rFonts w:hint="eastAsia"/>
        </w:rPr>
        <w:t>開始点と終了点を指定する動</w:t>
      </w:r>
      <w:r w:rsidR="00101D05">
        <w:rPr>
          <w:rFonts w:hint="eastAsia"/>
        </w:rPr>
        <w:lastRenderedPageBreak/>
        <w:t>作自体を加速度データとして取得することは好ましくなく</w:t>
      </w:r>
      <w:r w:rsidR="00101D05">
        <w:t xml:space="preserve">, </w:t>
      </w:r>
      <w:r w:rsidR="00101D05">
        <w:rPr>
          <w:rFonts w:hint="eastAsia"/>
        </w:rPr>
        <w:t>実際の利用環境を想定しても好ましくないため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xml:space="preserve">, </w:t>
      </w:r>
      <w:proofErr w:type="gramStart"/>
      <w:r>
        <w:t>k</w:t>
      </w:r>
      <w:proofErr w:type="gramEnd"/>
      <w:r>
        <w:rPr>
          <w:rFonts w:hint="eastAsia"/>
        </w:rPr>
        <w:t>近傍法を用いる</w:t>
      </w:r>
      <w:r>
        <w:t xml:space="preserve">. </w:t>
      </w:r>
    </w:p>
    <w:p w14:paraId="3B51430D" w14:textId="0AAEDD4D" w:rsidR="00ED3980" w:rsidRDefault="00A356AD">
      <w:pPr>
        <w:pStyle w:val="1"/>
      </w:pPr>
      <w:r>
        <w:t>accelD</w:t>
      </w:r>
    </w:p>
    <w:p w14:paraId="19C1FCAD" w14:textId="1DA17D48" w:rsidR="00F16E88" w:rsidRDefault="009C1494" w:rsidP="00F16E88">
      <w:r>
        <w:pict w14:anchorId="2F63F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159pt">
            <v:imagedata r:id="rId11" o:title="../../../Downloads/LRG_DSC00951.JPG"/>
          </v:shape>
        </w:pict>
      </w:r>
    </w:p>
    <w:p w14:paraId="574FE582" w14:textId="7F89E4BB" w:rsidR="009C1494" w:rsidRDefault="009C1494" w:rsidP="009C1494">
      <w:pPr>
        <w:pStyle w:val="a8"/>
      </w:pPr>
      <w:r w:rsidRPr="009C1494">
        <w:rPr>
          <w:rFonts w:hint="eastAsia"/>
        </w:rPr>
        <w:t>図</w:t>
      </w:r>
      <w:r>
        <w:t>1. accelD</w:t>
      </w:r>
      <w:r>
        <w:rPr>
          <w:rFonts w:hint="eastAsia"/>
        </w:rPr>
        <w:t>は</w:t>
      </w:r>
      <w:r>
        <w:t>iPhone</w:t>
      </w:r>
      <w:r>
        <w:rPr>
          <w:rFonts w:hint="eastAsia"/>
        </w:rPr>
        <w:t>と</w:t>
      </w:r>
      <w:r>
        <w:t>Apple Watch</w:t>
      </w:r>
      <w:r>
        <w:rPr>
          <w:rFonts w:hint="eastAsia"/>
        </w:rPr>
        <w:t>のみで構成されている</w:t>
      </w:r>
    </w:p>
    <w:p w14:paraId="6F617242" w14:textId="2ED9CB93" w:rsidR="009C1494" w:rsidRDefault="009C1494" w:rsidP="009C1494">
      <w:r>
        <w:t xml:space="preserve">Figure 1. accelD is composed only of </w:t>
      </w:r>
      <w:r w:rsidR="001E1151">
        <w:t>iPhone and Apple Watch</w:t>
      </w:r>
    </w:p>
    <w:p w14:paraId="0A6CD58D" w14:textId="77777777" w:rsidR="009C1494" w:rsidRPr="009C1494" w:rsidRDefault="009C1494" w:rsidP="009C1494"/>
    <w:p w14:paraId="37860F08" w14:textId="6C4CDC37" w:rsidR="00ED3980" w:rsidRPr="00C84D69" w:rsidRDefault="00ED3980">
      <w:pPr>
        <w:rPr>
          <w:rFonts w:ascii="MS Mincho" w:eastAsia="MS Mincho" w:hAnsi="MS Mincho"/>
        </w:rPr>
      </w:pPr>
      <w:r>
        <w:rPr>
          <w:rFonts w:hint="eastAsia"/>
        </w:rPr>
        <w:t xml:space="preserve">　</w:t>
      </w:r>
      <w:r w:rsidR="00C84D69" w:rsidRPr="00C84D69">
        <w:rPr>
          <w:rFonts w:ascii="MS Mincho" w:eastAsia="MS Mincho" w:hAnsi="MS Mincho" w:cs="Times"/>
          <w:color w:val="000000"/>
          <w:kern w:val="0"/>
        </w:rPr>
        <w:t>accelD(図1)は位置情報と複数</w:t>
      </w:r>
      <w:r w:rsidR="00CB21C5">
        <w:rPr>
          <w:rFonts w:ascii="MS Mincho" w:eastAsia="MS Mincho" w:hAnsi="MS Mincho" w:cs="Times"/>
          <w:color w:val="000000"/>
          <w:kern w:val="0"/>
        </w:rPr>
        <w:t>のユーザのジェスチャ認識を同時刻に行うことで、仲良し度を測る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と、その仲良し度に基づいてコミュニケーションのきっかけを提示する機能</w:t>
      </w:r>
      <w:r w:rsidR="00A356AD">
        <w:rPr>
          <w:rFonts w:ascii="MS Mincho" w:eastAsia="MS Mincho" w:hAnsi="MS Mincho" w:cs="Times" w:hint="eastAsia"/>
          <w:color w:val="000000"/>
          <w:kern w:val="0"/>
        </w:rPr>
        <w:t>に分かれている</w:t>
      </w:r>
      <w:r w:rsidR="00246530">
        <w:rPr>
          <w:rFonts w:ascii="MS Mincho" w:eastAsia="MS Mincho" w:hAnsi="MS Mincho" w:cs="Times"/>
          <w:color w:val="000000"/>
          <w:kern w:val="0"/>
        </w:rPr>
        <w:t>。ジェスチャと仲良し度の上がり方は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w:t>
      </w:r>
      <w:r w:rsidR="00C84D69" w:rsidRPr="00C84D69">
        <w:rPr>
          <w:rFonts w:ascii="MS Mincho" w:eastAsia="MS Mincho" w:hAnsi="MS Mincho" w:cs="Times"/>
          <w:color w:val="000000"/>
          <w:kern w:val="0"/>
        </w:rPr>
        <w:t>のようになる.</w:t>
      </w:r>
    </w:p>
    <w:p w14:paraId="248A1863" w14:textId="7BA12EDF"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lastRenderedPageBreak/>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ユーザとの仲良し度を表示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7711C1" w:rsidRPr="007711C1">
        <w:rPr>
          <w:rFonts w:ascii="MS Mincho" w:eastAsia="MS Mincho" w:hAnsi="MS Mincho" w:cs="Times"/>
          <w:color w:val="000000"/>
          <w:kern w:val="0"/>
        </w:rPr>
        <w:t>仲良し度はユーザが行うジェスチャによって上がっていく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01AE233B"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位置情報はGPSによって取得する. iOSのフレームワーク,</w:t>
      </w:r>
      <w:proofErr w:type="spellStart"/>
      <w:r w:rsidR="007711C1" w:rsidRPr="007711C1">
        <w:rPr>
          <w:rFonts w:ascii="MS Mincho" w:eastAsia="MS Mincho" w:hAnsi="MS Mincho" w:cs="Times"/>
          <w:color w:val="000000"/>
          <w:kern w:val="0"/>
        </w:rPr>
        <w:t>CoreLocation</w:t>
      </w:r>
      <w:proofErr w:type="spellEnd"/>
      <w:r w:rsidR="007711C1" w:rsidRPr="007711C1">
        <w:rPr>
          <w:rFonts w:ascii="MS Mincho" w:eastAsia="MS Mincho" w:hAnsi="MS Mincho" w:cs="Times"/>
          <w:color w:val="000000"/>
          <w:kern w:val="0"/>
        </w:rPr>
        <w:t xml:space="preserve">を使用し, 位置情報を取得後に近距離通信フレームワーク, </w:t>
      </w:r>
      <w:proofErr w:type="spellStart"/>
      <w:r w:rsidR="007711C1" w:rsidRPr="007711C1">
        <w:rPr>
          <w:rFonts w:ascii="MS Mincho" w:eastAsia="MS Mincho" w:hAnsi="MS Mincho" w:cs="Times"/>
          <w:color w:val="000000"/>
          <w:kern w:val="0"/>
        </w:rPr>
        <w:t>MultipeerConnectivity</w:t>
      </w:r>
      <w:proofErr w:type="spellEnd"/>
      <w:r w:rsidR="007711C1" w:rsidRPr="007711C1">
        <w:rPr>
          <w:rFonts w:ascii="MS Mincho" w:eastAsia="MS Mincho" w:hAnsi="MS Mincho" w:cs="Times"/>
          <w:color w:val="000000"/>
          <w:kern w:val="0"/>
        </w:rPr>
        <w:t xml:space="preserve">によりユーザ同士の通信を行う.  </w:t>
      </w:r>
    </w:p>
    <w:p w14:paraId="17C26E1A" w14:textId="02572378"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ジェスチャは, Apple Watchの加速度センサにより加速度を取得し, 機械学習モデルを作成することで認識する.  </w:t>
      </w:r>
    </w:p>
    <w:p w14:paraId="1906A733" w14:textId="49B21150"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 xml:space="preserve">時系列データとしてCSV形式で保存している加速度データに任意のラベルをジェスチャごとにつけ, </w:t>
      </w:r>
      <w:proofErr w:type="gramStart"/>
      <w:r w:rsidRPr="007711C1">
        <w:rPr>
          <w:rFonts w:ascii="MS Mincho" w:eastAsia="MS Mincho" w:hAnsi="MS Mincho" w:cs="Times"/>
          <w:color w:val="000000"/>
          <w:kern w:val="0"/>
        </w:rPr>
        <w:t>k</w:t>
      </w:r>
      <w:proofErr w:type="gramEnd"/>
      <w:r w:rsidRPr="007711C1">
        <w:rPr>
          <w:rFonts w:ascii="MS Mincho" w:eastAsia="MS Mincho" w:hAnsi="MS Mincho" w:cs="Times"/>
          <w:color w:val="000000"/>
          <w:kern w:val="0"/>
        </w:rPr>
        <w:t>近傍法によって機械学習モデルを作成する. iOSの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 xml:space="preserve">フレームワーク, </w:t>
      </w:r>
      <w:proofErr w:type="spellStart"/>
      <w:r w:rsidRPr="007711C1">
        <w:rPr>
          <w:rFonts w:ascii="MS Mincho" w:eastAsia="MS Mincho" w:hAnsi="MS Mincho" w:cs="Times"/>
          <w:color w:val="000000"/>
          <w:kern w:val="0"/>
        </w:rPr>
        <w:t>CoreML</w:t>
      </w:r>
      <w:proofErr w:type="spellEnd"/>
      <w:r w:rsidRPr="007711C1">
        <w:rPr>
          <w:rFonts w:ascii="MS Mincho" w:eastAsia="MS Mincho" w:hAnsi="MS Mincho" w:cs="Times"/>
          <w:color w:val="000000"/>
          <w:kern w:val="0"/>
        </w:rPr>
        <w:t>によってこの機械学習モデルを読み込む. 常に加速度データは取得し続け, ジェスチャも認識し続ける. 他ユーザとの距離が近く, かつジェスチャが一致しているときに仲良し度を上げる処理を行う</w:t>
      </w:r>
      <w:r w:rsidR="00B23CEB">
        <w:rPr>
          <w:rFonts w:ascii="MS Mincho" w:eastAsia="MS Mincho" w:hAnsi="MS Mincho" w:cs="Times"/>
          <w:color w:val="000000"/>
          <w:kern w:val="0"/>
        </w:rPr>
        <w:t>.</w:t>
      </w:r>
    </w:p>
    <w:p w14:paraId="5E52B9D1" w14:textId="77777777" w:rsidR="00506F91" w:rsidRDefault="00506F9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p>
    <w:tbl>
      <w:tblPr>
        <w:tblW w:w="4923"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2513"/>
        <w:gridCol w:w="2410"/>
      </w:tblGrid>
      <w:tr w:rsidR="009C1494" w14:paraId="7BBEFF6F" w14:textId="77777777" w:rsidTr="009C1494">
        <w:trPr>
          <w:cantSplit/>
        </w:trPr>
        <w:tc>
          <w:tcPr>
            <w:tcW w:w="2552" w:type="pct"/>
          </w:tcPr>
          <w:p w14:paraId="23A240D0" w14:textId="64BE127F" w:rsidR="009C1494" w:rsidRDefault="009C1494" w:rsidP="00BF7027">
            <w:pPr>
              <w:spacing w:line="180" w:lineRule="exact"/>
              <w:jc w:val="center"/>
              <w:rPr>
                <w:sz w:val="16"/>
              </w:rPr>
            </w:pPr>
            <w:r>
              <w:rPr>
                <w:rFonts w:hint="eastAsia"/>
                <w:sz w:val="16"/>
              </w:rPr>
              <w:t>ジェスチャの種類</w:t>
            </w:r>
          </w:p>
        </w:tc>
        <w:tc>
          <w:tcPr>
            <w:tcW w:w="2448" w:type="pct"/>
          </w:tcPr>
          <w:p w14:paraId="229D21E3" w14:textId="784EF916" w:rsidR="009C1494" w:rsidRDefault="009C1494" w:rsidP="00BF7027">
            <w:pPr>
              <w:spacing w:line="180" w:lineRule="exact"/>
              <w:jc w:val="center"/>
              <w:rPr>
                <w:sz w:val="16"/>
              </w:rPr>
            </w:pPr>
            <w:r>
              <w:rPr>
                <w:rFonts w:hint="eastAsia"/>
                <w:sz w:val="16"/>
              </w:rPr>
              <w:t>仲良し度の付加値</w:t>
            </w:r>
          </w:p>
        </w:tc>
      </w:tr>
      <w:tr w:rsidR="009C1494" w14:paraId="1A4CA3B7" w14:textId="77777777" w:rsidTr="009C1494">
        <w:trPr>
          <w:cantSplit/>
        </w:trPr>
        <w:tc>
          <w:tcPr>
            <w:tcW w:w="2552" w:type="pct"/>
          </w:tcPr>
          <w:p w14:paraId="695A4932" w14:textId="528FC1A4" w:rsidR="009C1494" w:rsidRDefault="009C1494" w:rsidP="009C1494">
            <w:pPr>
              <w:spacing w:line="180" w:lineRule="exact"/>
              <w:jc w:val="center"/>
              <w:rPr>
                <w:sz w:val="16"/>
              </w:rPr>
            </w:pPr>
            <w:r>
              <w:rPr>
                <w:rFonts w:hint="eastAsia"/>
                <w:sz w:val="16"/>
              </w:rPr>
              <w:t>握手</w:t>
            </w:r>
          </w:p>
        </w:tc>
        <w:tc>
          <w:tcPr>
            <w:tcW w:w="2448" w:type="pct"/>
          </w:tcPr>
          <w:p w14:paraId="47B6F761" w14:textId="2046B334" w:rsidR="009C1494" w:rsidRDefault="009C1494" w:rsidP="009C1494">
            <w:pPr>
              <w:spacing w:line="180" w:lineRule="exact"/>
              <w:jc w:val="center"/>
              <w:rPr>
                <w:sz w:val="16"/>
              </w:rPr>
            </w:pPr>
            <w:r>
              <w:rPr>
                <w:sz w:val="16"/>
              </w:rPr>
              <w:t>10</w:t>
            </w:r>
          </w:p>
        </w:tc>
      </w:tr>
      <w:tr w:rsidR="009C1494" w14:paraId="68B043BC" w14:textId="77777777" w:rsidTr="009C1494">
        <w:trPr>
          <w:cantSplit/>
        </w:trPr>
        <w:tc>
          <w:tcPr>
            <w:tcW w:w="2552" w:type="pct"/>
          </w:tcPr>
          <w:p w14:paraId="0931626D" w14:textId="7C2D3AC9" w:rsidR="009C1494" w:rsidRDefault="009C1494" w:rsidP="009C1494">
            <w:pPr>
              <w:spacing w:line="180" w:lineRule="exact"/>
              <w:jc w:val="center"/>
              <w:rPr>
                <w:sz w:val="16"/>
              </w:rPr>
            </w:pPr>
            <w:r>
              <w:rPr>
                <w:rFonts w:hint="eastAsia"/>
                <w:sz w:val="16"/>
              </w:rPr>
              <w:t>手を上げる</w:t>
            </w:r>
          </w:p>
        </w:tc>
        <w:tc>
          <w:tcPr>
            <w:tcW w:w="2448" w:type="pct"/>
          </w:tcPr>
          <w:p w14:paraId="469992E4" w14:textId="166DF058" w:rsidR="009C1494" w:rsidRDefault="009C1494" w:rsidP="009C1494">
            <w:pPr>
              <w:spacing w:line="180" w:lineRule="exact"/>
              <w:jc w:val="center"/>
              <w:rPr>
                <w:sz w:val="16"/>
              </w:rPr>
            </w:pPr>
            <w:r>
              <w:rPr>
                <w:sz w:val="16"/>
              </w:rPr>
              <w:t>15</w:t>
            </w:r>
          </w:p>
        </w:tc>
      </w:tr>
      <w:tr w:rsidR="009C1494" w14:paraId="38315DB9" w14:textId="77777777" w:rsidTr="009C1494">
        <w:trPr>
          <w:cantSplit/>
        </w:trPr>
        <w:tc>
          <w:tcPr>
            <w:tcW w:w="2552" w:type="pct"/>
          </w:tcPr>
          <w:p w14:paraId="4D238393" w14:textId="09692C90" w:rsidR="009C1494" w:rsidRDefault="009C1494" w:rsidP="009C1494">
            <w:pPr>
              <w:spacing w:line="180" w:lineRule="exact"/>
              <w:jc w:val="center"/>
              <w:rPr>
                <w:rFonts w:hint="eastAsia"/>
                <w:sz w:val="16"/>
              </w:rPr>
            </w:pPr>
            <w:r>
              <w:rPr>
                <w:rFonts w:hint="eastAsia"/>
                <w:sz w:val="16"/>
              </w:rPr>
              <w:t>手を振る</w:t>
            </w:r>
          </w:p>
        </w:tc>
        <w:tc>
          <w:tcPr>
            <w:tcW w:w="2448" w:type="pct"/>
          </w:tcPr>
          <w:p w14:paraId="2992B644" w14:textId="2D5A2440" w:rsidR="009C1494" w:rsidRDefault="009C1494" w:rsidP="009C1494">
            <w:pPr>
              <w:spacing w:line="180" w:lineRule="exact"/>
              <w:jc w:val="center"/>
              <w:rPr>
                <w:sz w:val="16"/>
              </w:rPr>
            </w:pPr>
            <w:r>
              <w:rPr>
                <w:sz w:val="16"/>
              </w:rPr>
              <w:t>20</w:t>
            </w:r>
          </w:p>
        </w:tc>
      </w:tr>
      <w:tr w:rsidR="009C1494" w14:paraId="7CB50A7F" w14:textId="77777777" w:rsidTr="009C1494">
        <w:trPr>
          <w:cantSplit/>
        </w:trPr>
        <w:tc>
          <w:tcPr>
            <w:tcW w:w="2552" w:type="pct"/>
          </w:tcPr>
          <w:p w14:paraId="58E556A6" w14:textId="68C87E9B" w:rsidR="009C1494" w:rsidRDefault="009C1494" w:rsidP="009C1494">
            <w:pPr>
              <w:spacing w:line="180" w:lineRule="exact"/>
              <w:jc w:val="center"/>
              <w:rPr>
                <w:sz w:val="16"/>
              </w:rPr>
            </w:pPr>
            <w:r>
              <w:rPr>
                <w:rFonts w:hint="eastAsia"/>
                <w:sz w:val="16"/>
              </w:rPr>
              <w:t>ハイタッチ</w:t>
            </w:r>
          </w:p>
        </w:tc>
        <w:tc>
          <w:tcPr>
            <w:tcW w:w="2448" w:type="pct"/>
          </w:tcPr>
          <w:p w14:paraId="713A1357" w14:textId="3FD321CE" w:rsidR="009C1494" w:rsidRDefault="009C1494" w:rsidP="009C1494">
            <w:pPr>
              <w:spacing w:line="180" w:lineRule="exact"/>
              <w:jc w:val="center"/>
              <w:rPr>
                <w:sz w:val="16"/>
              </w:rPr>
            </w:pPr>
            <w:r>
              <w:rPr>
                <w:rFonts w:hint="eastAsia"/>
                <w:sz w:val="16"/>
              </w:rPr>
              <w:t>30</w:t>
            </w:r>
          </w:p>
        </w:tc>
      </w:tr>
      <w:tr w:rsidR="009C1494" w14:paraId="235A3979" w14:textId="77777777" w:rsidTr="009C1494">
        <w:trPr>
          <w:cantSplit/>
        </w:trPr>
        <w:tc>
          <w:tcPr>
            <w:tcW w:w="2552" w:type="pct"/>
          </w:tcPr>
          <w:p w14:paraId="3E656982" w14:textId="22D54498" w:rsidR="009C1494" w:rsidRDefault="009C1494" w:rsidP="009C1494">
            <w:pPr>
              <w:spacing w:line="180" w:lineRule="exact"/>
              <w:jc w:val="center"/>
              <w:rPr>
                <w:rFonts w:hint="eastAsia"/>
                <w:sz w:val="16"/>
              </w:rPr>
            </w:pPr>
            <w:r>
              <w:rPr>
                <w:rFonts w:hint="eastAsia"/>
                <w:sz w:val="16"/>
              </w:rPr>
              <w:t>ハグ</w:t>
            </w:r>
          </w:p>
        </w:tc>
        <w:tc>
          <w:tcPr>
            <w:tcW w:w="2448" w:type="pct"/>
          </w:tcPr>
          <w:p w14:paraId="771A7E20" w14:textId="75B4FDF6" w:rsidR="009C1494" w:rsidRDefault="009C1494" w:rsidP="009C1494">
            <w:pPr>
              <w:spacing w:line="180" w:lineRule="exact"/>
              <w:jc w:val="center"/>
              <w:rPr>
                <w:sz w:val="16"/>
              </w:rPr>
            </w:pPr>
            <w:r>
              <w:rPr>
                <w:rFonts w:hint="eastAsia"/>
                <w:sz w:val="16"/>
              </w:rPr>
              <w:t>40</w:t>
            </w:r>
          </w:p>
        </w:tc>
      </w:tr>
    </w:tbl>
    <w:p w14:paraId="49ECFC92" w14:textId="451AE509" w:rsidR="009C1494" w:rsidRDefault="00BC5613" w:rsidP="00BC5613">
      <w:pPr>
        <w:pStyle w:val="a8"/>
        <w:rPr>
          <w:rFonts w:hint="eastAsia"/>
        </w:rPr>
      </w:pPr>
      <w:r>
        <w:rPr>
          <w:rFonts w:hint="eastAsia"/>
        </w:rPr>
        <w:t>表</w:t>
      </w:r>
      <w:r>
        <w:t xml:space="preserve">1. </w:t>
      </w:r>
      <w:r>
        <w:rPr>
          <w:rFonts w:hint="eastAsia"/>
        </w:rPr>
        <w:t>さまざまなジェスチャによる仲良し度の付加値</w:t>
      </w:r>
    </w:p>
    <w:p w14:paraId="33D151AD" w14:textId="76791DE1" w:rsidR="00BC5613" w:rsidRDefault="00BC5613" w:rsidP="00BC5613">
      <w:r>
        <w:t xml:space="preserve">Table 1. </w:t>
      </w:r>
      <w:r w:rsidR="001E1151">
        <w:t>Additional value of closeness by various gestures</w:t>
      </w:r>
    </w:p>
    <w:p w14:paraId="26AF7466" w14:textId="77777777" w:rsidR="00506F91" w:rsidRDefault="00506F91" w:rsidP="00BC5613"/>
    <w:p w14:paraId="22F410A3" w14:textId="082F054D" w:rsidR="00E93888" w:rsidRDefault="00E93888" w:rsidP="00E93888">
      <w:pPr>
        <w:pStyle w:val="a8"/>
      </w:pPr>
      <w:r>
        <w:pict w14:anchorId="7D910CE4">
          <v:shape id="_x0000_i1027" type="#_x0000_t75" style="width:116.25pt;height:210.75pt">
            <v:imagedata r:id="rId12" o:title="../../../Amazon%20Drive/スクリーンショット/Simulator%20Screen%20Shot%20-%20iPhone%20XR%20-%202018-12-21%20at%2"/>
          </v:shape>
        </w:pict>
      </w:r>
      <w:r>
        <w:pict w14:anchorId="0B1594F6">
          <v:shape id="_x0000_i1026" type="#_x0000_t75" style="width:118.5pt;height:210.75pt">
            <v:imagedata r:id="rId13" o:title="../../../Amazon%20Drive/スクリーンショット/Simulator%20Screen%20Shot%20-%20iPhone%207%20-%202018-12-21%20at%2"/>
          </v:shape>
        </w:pict>
      </w:r>
    </w:p>
    <w:p w14:paraId="0EEB0469" w14:textId="21E4F3FB" w:rsidR="00E93888" w:rsidRPr="00E93888" w:rsidRDefault="00E93888" w:rsidP="00E93888">
      <w:pPr>
        <w:pStyle w:val="a8"/>
      </w:pPr>
      <w:r>
        <w:rPr>
          <w:rFonts w:hint="eastAsia"/>
        </w:rPr>
        <w:t>図</w:t>
      </w:r>
      <w:r>
        <w:t xml:space="preserve">2. </w:t>
      </w:r>
      <w:r>
        <w:rPr>
          <w:rFonts w:hint="eastAsia"/>
        </w:rPr>
        <w:t>ユーザ一覧表示画面</w:t>
      </w:r>
      <w:r>
        <w:rPr>
          <w:rFonts w:hint="eastAsia"/>
        </w:rPr>
        <w:t>(</w:t>
      </w:r>
      <w:r>
        <w:rPr>
          <w:rFonts w:hint="eastAsia"/>
        </w:rPr>
        <w:t>左</w:t>
      </w:r>
      <w:r>
        <w:t>)</w:t>
      </w:r>
      <w:r>
        <w:rPr>
          <w:rFonts w:hint="eastAsia"/>
        </w:rPr>
        <w:t>と</w:t>
      </w:r>
      <w:bookmarkStart w:id="0" w:name="_GoBack"/>
      <w:bookmarkEnd w:id="0"/>
      <w:r>
        <w:rPr>
          <w:rFonts w:hint="eastAsia"/>
        </w:rPr>
        <w:t>詳細画面</w:t>
      </w:r>
      <w:r>
        <w:t>(</w:t>
      </w:r>
      <w:r>
        <w:rPr>
          <w:rFonts w:hint="eastAsia"/>
        </w:rPr>
        <w:t>右</w:t>
      </w:r>
      <w:r>
        <w:t>)</w:t>
      </w:r>
    </w:p>
    <w:p w14:paraId="5DD9D2B5" w14:textId="7B5C7737" w:rsidR="00356856" w:rsidRDefault="00E46CCB" w:rsidP="00A356AD">
      <w:pPr>
        <w:pStyle w:val="1"/>
      </w:pPr>
      <w:r>
        <w:rPr>
          <w:rFonts w:hint="eastAsia"/>
        </w:rPr>
        <w:t>考察</w:t>
      </w:r>
    </w:p>
    <w:p w14:paraId="751C87D6" w14:textId="47A447F4" w:rsidR="00F73D75" w:rsidRPr="00F73D75" w:rsidRDefault="00A363C9" w:rsidP="00F73D75">
      <w:r>
        <w:rPr>
          <w:rFonts w:hint="eastAsia"/>
        </w:rPr>
        <w:t xml:space="preserve">　対面で挨拶をする時にジェスチャから仲良し度を測ることで</w:t>
      </w:r>
      <w:r>
        <w:t xml:space="preserve">, </w:t>
      </w:r>
      <w:r>
        <w:rPr>
          <w:rFonts w:hint="eastAsia"/>
        </w:rPr>
        <w:t>コミュニケーション行動と仲良し度の乖離を防ぐこ</w:t>
      </w:r>
      <w:r>
        <w:rPr>
          <w:rFonts w:hint="eastAsia"/>
        </w:rPr>
        <w:lastRenderedPageBreak/>
        <w:t>とができる</w:t>
      </w:r>
      <w:r>
        <w:t>. accelD</w:t>
      </w:r>
      <w:r>
        <w:rPr>
          <w:rFonts w:hint="eastAsia"/>
        </w:rPr>
        <w:t>で特定のユーザとの仲良し度を向上するために</w:t>
      </w:r>
      <w:r>
        <w:t xml:space="preserve">, </w:t>
      </w:r>
      <w:r>
        <w:rPr>
          <w:rFonts w:hint="eastAsia"/>
        </w:rPr>
        <w:t>仲良し度の度合いに見合ったコミュニケーションをとることができる</w:t>
      </w:r>
      <w:r>
        <w:t xml:space="preserve">. </w:t>
      </w:r>
      <w:r>
        <w:rPr>
          <w:rFonts w:hint="eastAsia"/>
        </w:rPr>
        <w:t>実際のさまざまなジェスチャを想定した使用例を挙げる</w:t>
      </w:r>
      <w:r>
        <w:t xml:space="preserve">.  </w:t>
      </w:r>
    </w:p>
    <w:p w14:paraId="25567A4F" w14:textId="04692CCB" w:rsidR="00A356AD" w:rsidRDefault="00A356AD" w:rsidP="00A356AD">
      <w:pPr>
        <w:pStyle w:val="21"/>
      </w:pPr>
      <w:r>
        <w:t>4-1.</w:t>
      </w:r>
      <w:r w:rsidR="00A363C9">
        <w:t xml:space="preserve"> </w:t>
      </w:r>
      <w:r>
        <w:rPr>
          <w:rFonts w:hint="eastAsia"/>
        </w:rPr>
        <w:t>使用例</w:t>
      </w:r>
      <w:r w:rsidR="00A363C9">
        <w:t>1</w:t>
      </w:r>
    </w:p>
    <w:p w14:paraId="51E8105B" w14:textId="12DDD644" w:rsidR="00A363C9" w:rsidRDefault="0016702C" w:rsidP="00A363C9">
      <w:r>
        <w:rPr>
          <w:rFonts w:hint="eastAsia"/>
        </w:rPr>
        <w:t xml:space="preserve"> </w:t>
      </w:r>
      <w:r w:rsidR="00207C9C">
        <w:t>accelD</w:t>
      </w:r>
      <w:r w:rsidR="00207C9C">
        <w:rPr>
          <w:rFonts w:hint="eastAsia"/>
        </w:rPr>
        <w:t>は初対面同士で使うところから始まる</w:t>
      </w:r>
      <w:r w:rsidR="00207C9C">
        <w:t xml:space="preserve">. </w:t>
      </w:r>
      <w:r w:rsidR="00207C9C">
        <w:rPr>
          <w:rFonts w:hint="eastAsia"/>
        </w:rPr>
        <w:t>握手をすることで互いのユーザ情報を認識し</w:t>
      </w:r>
      <w:r w:rsidR="00207C9C">
        <w:t xml:space="preserve">, </w:t>
      </w:r>
      <w:r w:rsidR="00207C9C">
        <w:rPr>
          <w:rFonts w:hint="eastAsia"/>
        </w:rPr>
        <w:t>関係が</w:t>
      </w:r>
      <w:r w:rsidR="00C30484">
        <w:rPr>
          <w:rFonts w:hint="eastAsia"/>
        </w:rPr>
        <w:t>できる</w:t>
      </w:r>
      <w:r w:rsidR="00207C9C">
        <w:t>.</w:t>
      </w:r>
      <w:r w:rsidR="00C30484">
        <w:t xml:space="preserve"> </w:t>
      </w:r>
      <w:r w:rsidR="00C30484">
        <w:rPr>
          <w:rFonts w:hint="eastAsia"/>
        </w:rPr>
        <w:t>ユーザ情報を互いが取得すると</w:t>
      </w:r>
      <w:r w:rsidR="00C30484">
        <w:rPr>
          <w:rFonts w:hint="eastAsia"/>
        </w:rPr>
        <w:t xml:space="preserve">, </w:t>
      </w:r>
      <w:r w:rsidR="00C30484">
        <w:rPr>
          <w:rFonts w:hint="eastAsia"/>
        </w:rPr>
        <w:t>互いの他ユーザ一覧表示タブ</w:t>
      </w:r>
      <w:r w:rsidR="00C30484">
        <w:t>(</w:t>
      </w:r>
      <w:r w:rsidR="00C30484">
        <w:rPr>
          <w:rFonts w:hint="eastAsia"/>
        </w:rPr>
        <w:t>図</w:t>
      </w:r>
      <w:r w:rsidR="00246530">
        <w:t>2</w:t>
      </w:r>
      <w:r w:rsidR="00C30484">
        <w:t xml:space="preserve"> </w:t>
      </w:r>
      <w:r w:rsidR="00C30484">
        <w:rPr>
          <w:rFonts w:hint="eastAsia"/>
        </w:rPr>
        <w:t>左</w:t>
      </w:r>
      <w:r w:rsidR="00C30484">
        <w:t>)</w:t>
      </w:r>
      <w:r w:rsidR="00C30484">
        <w:rPr>
          <w:rFonts w:hint="eastAsia"/>
        </w:rPr>
        <w:t>にユーザ名が表示される</w:t>
      </w:r>
      <w:r w:rsidR="00C30484">
        <w:t xml:space="preserve">. </w:t>
      </w:r>
    </w:p>
    <w:p w14:paraId="12D549B1" w14:textId="4256740D" w:rsidR="00C30484" w:rsidRDefault="00C30484" w:rsidP="00C30484">
      <w:pPr>
        <w:pStyle w:val="21"/>
      </w:pPr>
      <w:r>
        <w:t xml:space="preserve">4-2. </w:t>
      </w:r>
      <w:r>
        <w:rPr>
          <w:rFonts w:hint="eastAsia"/>
        </w:rPr>
        <w:t>使用例</w:t>
      </w:r>
      <w:r>
        <w:t>2</w:t>
      </w:r>
    </w:p>
    <w:p w14:paraId="5C3A94B3" w14:textId="512F2FF1" w:rsidR="00B276FF" w:rsidRPr="00C30484" w:rsidRDefault="0016702C" w:rsidP="00C30484">
      <w:r>
        <w:t xml:space="preserve"> </w:t>
      </w:r>
      <w:r w:rsidR="00C30484">
        <w:rPr>
          <w:rFonts w:hint="eastAsia"/>
        </w:rPr>
        <w:t>ハイタッチをすることで</w:t>
      </w:r>
      <w:r w:rsidR="00C30484">
        <w:t>, 2</w:t>
      </w:r>
      <w:r w:rsidR="00C30484">
        <w:rPr>
          <w:rFonts w:hint="eastAsia"/>
        </w:rPr>
        <w:t>ユーザの仲良し度が</w:t>
      </w:r>
      <w:r w:rsidR="00C30484">
        <w:t>20</w:t>
      </w:r>
      <w:r w:rsidR="00C30484">
        <w:rPr>
          <w:rFonts w:hint="eastAsia"/>
        </w:rPr>
        <w:t>上がる</w:t>
      </w:r>
      <w:r w:rsidR="00C30484">
        <w:t>(</w:t>
      </w:r>
      <w:r w:rsidR="00C30484">
        <w:rPr>
          <w:rFonts w:hint="eastAsia"/>
        </w:rPr>
        <w:t>表</w:t>
      </w:r>
      <w:r w:rsidR="00246530">
        <w:t>1</w:t>
      </w:r>
      <w:r w:rsidR="00C30484">
        <w:t>).</w:t>
      </w:r>
      <w:r w:rsidR="00246530">
        <w:t xml:space="preserve"> </w:t>
      </w:r>
      <w:r w:rsidR="00246530">
        <w:rPr>
          <w:rFonts w:hint="eastAsia"/>
        </w:rPr>
        <w:t>仲良し度が上がったことでユーザ同士のコミュニケーションは親しみのあるものになる</w:t>
      </w:r>
      <w:r w:rsidR="00246530">
        <w:t>. accelD</w:t>
      </w:r>
      <w:r w:rsidR="00246530">
        <w:rPr>
          <w:rFonts w:hint="eastAsia"/>
        </w:rPr>
        <w:t>はコミュニケーションのきっかけとして</w:t>
      </w:r>
      <w:r w:rsidR="00246530">
        <w:t>, SNS</w:t>
      </w:r>
      <w:r w:rsidR="00246530">
        <w:rPr>
          <w:rFonts w:hint="eastAsia"/>
        </w:rPr>
        <w:t>の非公開アカウントの</w:t>
      </w:r>
      <w:r w:rsidR="00246530">
        <w:t>ID</w:t>
      </w:r>
      <w:r w:rsidR="00246530">
        <w:rPr>
          <w:rFonts w:hint="eastAsia"/>
        </w:rPr>
        <w:t>を互いに通知する</w:t>
      </w:r>
      <w:r w:rsidR="00246530">
        <w:t xml:space="preserve">. </w:t>
      </w:r>
      <w:r w:rsidR="00246530">
        <w:rPr>
          <w:rFonts w:hint="eastAsia"/>
        </w:rPr>
        <w:t>仲良し度と</w:t>
      </w:r>
      <w:r w:rsidR="00246530">
        <w:t>accelD</w:t>
      </w:r>
      <w:r w:rsidR="00246530">
        <w:rPr>
          <w:rFonts w:hint="eastAsia"/>
        </w:rPr>
        <w:t>が提示するコミュニケーションのきっかけは各ユーザの設定により</w:t>
      </w:r>
      <w:r w:rsidR="00246530">
        <w:t xml:space="preserve">, </w:t>
      </w:r>
      <w:r w:rsidR="00246530">
        <w:rPr>
          <w:rFonts w:hint="eastAsia"/>
        </w:rPr>
        <w:t>柔軟に変えることができる</w:t>
      </w:r>
      <w:r w:rsidR="00246530">
        <w:t xml:space="preserve">. </w:t>
      </w:r>
    </w:p>
    <w:p w14:paraId="0C9E3072" w14:textId="3E39BF47" w:rsidR="00A356AD" w:rsidRDefault="00246530" w:rsidP="00246530">
      <w:pPr>
        <w:pStyle w:val="21"/>
      </w:pPr>
      <w:r>
        <w:t xml:space="preserve">4-3. </w:t>
      </w:r>
      <w:r>
        <w:rPr>
          <w:rFonts w:hint="eastAsia"/>
        </w:rPr>
        <w:t>使用例</w:t>
      </w:r>
      <w:r>
        <w:t>3</w:t>
      </w:r>
    </w:p>
    <w:p w14:paraId="148E9D6B" w14:textId="56E508D6" w:rsidR="00246530" w:rsidRPr="00246530" w:rsidRDefault="003B029E" w:rsidP="00246530">
      <w:r>
        <w:rPr>
          <w:rFonts w:hint="eastAsia"/>
        </w:rPr>
        <w:t xml:space="preserve">　お互いの仲良し度が高いユーザ同士であれば</w:t>
      </w:r>
      <w:r>
        <w:t xml:space="preserve">, </w:t>
      </w:r>
      <w:r>
        <w:rPr>
          <w:rFonts w:hint="eastAsia"/>
        </w:rPr>
        <w:t>コミュニケーションの幅は広がる</w:t>
      </w:r>
      <w:r>
        <w:t xml:space="preserve">. </w:t>
      </w:r>
      <w:r>
        <w:rPr>
          <w:rFonts w:hint="eastAsia"/>
        </w:rPr>
        <w:t>しかし</w:t>
      </w:r>
      <w:r>
        <w:t>,</w:t>
      </w:r>
      <w:r>
        <w:rPr>
          <w:rFonts w:hint="eastAsia"/>
        </w:rPr>
        <w:t xml:space="preserve"> </w:t>
      </w:r>
      <w:r>
        <w:rPr>
          <w:rFonts w:hint="eastAsia"/>
        </w:rPr>
        <w:t>片方が仲良し度とコミュニケーション行動に差があると感じる場合</w:t>
      </w:r>
      <w:r>
        <w:t xml:space="preserve">, </w:t>
      </w:r>
      <w:r>
        <w:rPr>
          <w:rFonts w:hint="eastAsia"/>
        </w:rPr>
        <w:t>仲良し度を手動で修正することができる</w:t>
      </w:r>
      <w:r>
        <w:t xml:space="preserve">. </w:t>
      </w:r>
      <w:r>
        <w:rPr>
          <w:rFonts w:hint="eastAsia"/>
        </w:rPr>
        <w:t>仲良し度は</w:t>
      </w:r>
      <w:r>
        <w:t xml:space="preserve">, </w:t>
      </w:r>
      <w:r>
        <w:rPr>
          <w:rFonts w:hint="eastAsia"/>
        </w:rPr>
        <w:t>互いに共有するパラメータであるため</w:t>
      </w:r>
      <w:r>
        <w:t xml:space="preserve">, </w:t>
      </w:r>
      <w:r>
        <w:rPr>
          <w:rFonts w:hint="eastAsia"/>
        </w:rPr>
        <w:t>片方が修正すると他方のアプリケーションにも反映される</w:t>
      </w:r>
      <w:r>
        <w:t xml:space="preserve">. </w:t>
      </w:r>
    </w:p>
    <w:p w14:paraId="4299472A" w14:textId="0D4BFA71" w:rsidR="00E46CCB" w:rsidRDefault="00E46CCB" w:rsidP="00E46CCB">
      <w:pPr>
        <w:pStyle w:val="1"/>
      </w:pPr>
      <w:r>
        <w:rPr>
          <w:rFonts w:hint="eastAsia"/>
        </w:rPr>
        <w:t>議論</w:t>
      </w:r>
    </w:p>
    <w:p w14:paraId="17B2E1D6" w14:textId="77777777" w:rsidR="0016702C" w:rsidRDefault="001A0E28" w:rsidP="00E46CCB">
      <w:r>
        <w:rPr>
          <w:rFonts w:hint="eastAsia"/>
        </w:rPr>
        <w:t xml:space="preserve">　</w:t>
      </w:r>
      <w:r w:rsidR="0016702C">
        <w:rPr>
          <w:rFonts w:hint="eastAsia"/>
        </w:rPr>
        <w:t>仲良し度が上がるのはジェスチャを行う</w:t>
      </w:r>
      <w:r>
        <w:rPr>
          <w:rFonts w:hint="eastAsia"/>
        </w:rPr>
        <w:t>場面だけでないことが多い</w:t>
      </w:r>
      <w:r>
        <w:t xml:space="preserve">. </w:t>
      </w:r>
      <w:r>
        <w:rPr>
          <w:rFonts w:hint="eastAsia"/>
        </w:rPr>
        <w:t>また</w:t>
      </w:r>
      <w:r>
        <w:t xml:space="preserve">, </w:t>
      </w:r>
      <w:r>
        <w:rPr>
          <w:rFonts w:hint="eastAsia"/>
        </w:rPr>
        <w:t>特定のジェスチャによる仲良し度の上がり方は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ジェスチャにもその仲良し度が反映されるため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7EB4E965" w:rsidR="00E46CCB" w:rsidRDefault="0016702C" w:rsidP="00E46CCB">
      <w:r>
        <w:rPr>
          <w:rFonts w:hint="eastAsia"/>
        </w:rPr>
        <w:t xml:space="preserve">　本研究は</w:t>
      </w:r>
      <w:r>
        <w:t xml:space="preserve">, </w:t>
      </w:r>
      <w:r>
        <w:rPr>
          <w:rFonts w:hint="eastAsia"/>
        </w:rPr>
        <w:t>ジェスチャ認識によって</w:t>
      </w:r>
      <w:r>
        <w:t xml:space="preserve">, </w:t>
      </w:r>
      <w:r>
        <w:rPr>
          <w:rFonts w:hint="eastAsia"/>
        </w:rPr>
        <w:t>仲良し度と実際のコミュニケーション行動の差を縮めることを可能にした</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w:t>
      </w:r>
      <w:proofErr w:type="spellStart"/>
      <w:r>
        <w:t>Bao</w:t>
      </w:r>
      <w:proofErr w:type="spellEnd"/>
      <w:r>
        <w:t xml:space="preserve"> and Stephen S. </w:t>
      </w:r>
      <w:proofErr w:type="spellStart"/>
      <w:r>
        <w:t>Intille</w:t>
      </w:r>
      <w:proofErr w:type="spellEnd"/>
      <w:r>
        <w:t xml:space="preserv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 xml:space="preserve">Martin </w:t>
      </w:r>
      <w:proofErr w:type="spellStart"/>
      <w:r>
        <w:t>Berchtold</w:t>
      </w:r>
      <w:proofErr w:type="spellEnd"/>
      <w:r>
        <w:t xml:space="preserve">, Matthias </w:t>
      </w:r>
      <w:proofErr w:type="spellStart"/>
      <w:r>
        <w:t>Budde</w:t>
      </w:r>
      <w:proofErr w:type="spellEnd"/>
      <w:r>
        <w:t xml:space="preserve">, </w:t>
      </w:r>
      <w:proofErr w:type="spellStart"/>
      <w:r>
        <w:t>Dawud</w:t>
      </w:r>
      <w:proofErr w:type="spellEnd"/>
      <w:r>
        <w:t xml:space="preserve"> Gordon, </w:t>
      </w:r>
      <w:proofErr w:type="spellStart"/>
      <w:r>
        <w:t>Hedda</w:t>
      </w:r>
      <w:proofErr w:type="spellEnd"/>
      <w:r>
        <w:t xml:space="preserve"> </w:t>
      </w:r>
      <w:proofErr w:type="spellStart"/>
      <w:r>
        <w:t>Schmidtke</w:t>
      </w:r>
      <w:proofErr w:type="spellEnd"/>
      <w:r>
        <w:t xml:space="preserve">, and Michael </w:t>
      </w:r>
      <w:proofErr w:type="spellStart"/>
      <w:r>
        <w:t>Beigl</w:t>
      </w:r>
      <w:proofErr w:type="spellEnd"/>
      <w:r>
        <w:t xml:space="preserve">.: </w:t>
      </w:r>
      <w:proofErr w:type="spellStart"/>
      <w:r>
        <w:t>ActiServ</w:t>
      </w:r>
      <w:proofErr w:type="spellEnd"/>
      <w:r>
        <w:t>: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w:t>
      </w:r>
      <w:proofErr w:type="spellStart"/>
      <w:r w:rsidRPr="00FB0C17">
        <w:rPr>
          <w:szCs w:val="16"/>
        </w:rPr>
        <w:t>Korpela</w:t>
      </w:r>
      <w:proofErr w:type="spellEnd"/>
      <w:r w:rsidRPr="00FB0C17">
        <w:rPr>
          <w:szCs w:val="16"/>
        </w:rPr>
        <w:t xml:space="preserve">, </w:t>
      </w:r>
      <w:r w:rsidRPr="00FB0C17">
        <w:rPr>
          <w:bCs w:val="0"/>
          <w:szCs w:val="16"/>
        </w:rPr>
        <w:t>前川卓也</w:t>
      </w:r>
      <w:r w:rsidRPr="00FB0C17">
        <w:rPr>
          <w:szCs w:val="16"/>
        </w:rPr>
        <w:t xml:space="preserve">, Julien </w:t>
      </w:r>
      <w:proofErr w:type="spellStart"/>
      <w:r w:rsidRPr="00FB0C17">
        <w:rPr>
          <w:szCs w:val="16"/>
        </w:rPr>
        <w:t>Eberle</w:t>
      </w:r>
      <w:proofErr w:type="spellEnd"/>
      <w:r w:rsidRPr="00FB0C17">
        <w:rPr>
          <w:szCs w:val="16"/>
        </w:rPr>
        <w:t xml:space="preserve">, </w:t>
      </w:r>
      <w:proofErr w:type="spellStart"/>
      <w:r w:rsidRPr="00FB0C17">
        <w:rPr>
          <w:color w:val="000000"/>
          <w:kern w:val="0"/>
          <w:szCs w:val="16"/>
        </w:rPr>
        <w:t>Dipanjan</w:t>
      </w:r>
      <w:proofErr w:type="spellEnd"/>
      <w:r w:rsidRPr="00FB0C17">
        <w:rPr>
          <w:color w:val="000000"/>
          <w:kern w:val="0"/>
          <w:szCs w:val="16"/>
        </w:rPr>
        <w:t xml:space="preserve"> Chakraborty</w:t>
      </w:r>
      <w:r w:rsidR="00347026">
        <w:rPr>
          <w:color w:val="000000"/>
          <w:kern w:val="0"/>
          <w:szCs w:val="16"/>
        </w:rPr>
        <w:t>,</w:t>
      </w:r>
      <w:r w:rsidRPr="00FB0C17">
        <w:rPr>
          <w:color w:val="000000"/>
          <w:kern w:val="0"/>
          <w:szCs w:val="16"/>
        </w:rPr>
        <w:t xml:space="preserve"> and Karl </w:t>
      </w:r>
      <w:proofErr w:type="spellStart"/>
      <w:r w:rsidRPr="00FB0C17">
        <w:rPr>
          <w:color w:val="000000"/>
          <w:kern w:val="0"/>
          <w:szCs w:val="16"/>
        </w:rPr>
        <w:t>Aberer</w:t>
      </w:r>
      <w:proofErr w:type="spellEnd"/>
      <w:r w:rsidRPr="00FB0C17">
        <w:rPr>
          <w:color w:val="000000"/>
          <w:kern w:val="0"/>
          <w:szCs w:val="16"/>
        </w:rPr>
        <w:t xml:space="preserve">.: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lastRenderedPageBreak/>
        <w:t xml:space="preserve"> </w:t>
      </w:r>
      <w:proofErr w:type="spellStart"/>
      <w:r>
        <w:rPr>
          <w:szCs w:val="16"/>
        </w:rPr>
        <w:t>Jiahui</w:t>
      </w:r>
      <w:proofErr w:type="spellEnd"/>
      <w:r>
        <w:rPr>
          <w:szCs w:val="16"/>
        </w:rPr>
        <w:t xml:space="preserve"> Wu, Gang Pan, Daqing Zhang, </w:t>
      </w:r>
      <w:proofErr w:type="spellStart"/>
      <w:r>
        <w:rPr>
          <w:szCs w:val="16"/>
        </w:rPr>
        <w:t>Guande</w:t>
      </w:r>
      <w:proofErr w:type="spellEnd"/>
      <w:r>
        <w:rPr>
          <w:szCs w:val="16"/>
        </w:rPr>
        <w:t xml:space="preserve"> Qi, and </w:t>
      </w:r>
      <w:proofErr w:type="spellStart"/>
      <w:r>
        <w:rPr>
          <w:szCs w:val="16"/>
        </w:rPr>
        <w:t>Sh</w:t>
      </w:r>
      <w:r w:rsidR="004F383C">
        <w:rPr>
          <w:szCs w:val="16"/>
        </w:rPr>
        <w:t>ijian</w:t>
      </w:r>
      <w:proofErr w:type="spellEnd"/>
      <w:r w:rsidR="004F383C">
        <w:rPr>
          <w:szCs w:val="16"/>
        </w:rPr>
        <w:t xml:space="preserve">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 xml:space="preserve">Lyons, Helene Brashear, Tracy </w:t>
      </w:r>
      <w:proofErr w:type="spellStart"/>
      <w:r w:rsidR="004F383C">
        <w:rPr>
          <w:szCs w:val="16"/>
        </w:rPr>
        <w:t>Westeyn</w:t>
      </w:r>
      <w:proofErr w:type="spellEnd"/>
      <w:r w:rsidR="004F383C">
        <w:rPr>
          <w:szCs w:val="16"/>
        </w:rPr>
        <w:t xml:space="preserve">, Jung Soo Kim, and Thad </w:t>
      </w:r>
      <w:proofErr w:type="spellStart"/>
      <w:r w:rsidR="004F383C">
        <w:rPr>
          <w:szCs w:val="16"/>
        </w:rPr>
        <w:t>Starner</w:t>
      </w:r>
      <w:proofErr w:type="spellEnd"/>
      <w:r w:rsidR="004F383C">
        <w:rPr>
          <w:szCs w:val="16"/>
        </w:rPr>
        <w:t>.: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4"/>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BEC65" w14:textId="77777777" w:rsidR="00F601B3" w:rsidRDefault="00F601B3"/>
  </w:endnote>
  <w:endnote w:type="continuationSeparator" w:id="0">
    <w:p w14:paraId="2EA9695B" w14:textId="77777777" w:rsidR="00F601B3" w:rsidRDefault="00F6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1E4F9CB6" w14:textId="77777777">
      <w:tc>
        <w:tcPr>
          <w:tcW w:w="4918" w:type="dxa"/>
        </w:tcPr>
        <w:p w14:paraId="219D4193" w14:textId="77777777" w:rsidR="00ED3980" w:rsidRDefault="00ED3980" w:rsidP="0056137D">
          <w:pPr>
            <w:pStyle w:val="ac"/>
            <w:rPr>
              <w:sz w:val="16"/>
              <w:szCs w:val="16"/>
            </w:rPr>
          </w:pPr>
        </w:p>
      </w:tc>
      <w:tc>
        <w:tcPr>
          <w:tcW w:w="4918" w:type="dxa"/>
        </w:tcPr>
        <w:p w14:paraId="28E96EE2" w14:textId="77777777" w:rsidR="00ED3980" w:rsidRDefault="00ED3980">
          <w:pPr>
            <w:pStyle w:val="ac"/>
            <w:jc w:val="right"/>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AE4F" w14:textId="77777777" w:rsidR="00F601B3" w:rsidRDefault="00F601B3">
      <w:r>
        <w:separator/>
      </w:r>
    </w:p>
  </w:footnote>
  <w:footnote w:type="continuationSeparator" w:id="0">
    <w:p w14:paraId="68DCF843" w14:textId="77777777" w:rsidR="00F601B3" w:rsidRDefault="00F601B3">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0C6F47F1" w14:textId="77777777">
      <w:tc>
        <w:tcPr>
          <w:tcW w:w="4918" w:type="dxa"/>
        </w:tcPr>
        <w:p w14:paraId="73D13522" w14:textId="77777777" w:rsidR="00ED3980" w:rsidRDefault="00ED3980">
          <w:pPr>
            <w:pStyle w:val="ac"/>
          </w:pPr>
        </w:p>
      </w:tc>
      <w:tc>
        <w:tcPr>
          <w:tcW w:w="4918" w:type="dxa"/>
        </w:tcPr>
        <w:p w14:paraId="3BF04AB8" w14:textId="77777777" w:rsidR="00ED3980" w:rsidRDefault="00ED3980" w:rsidP="005D5ADA">
          <w:pPr>
            <w:pStyle w:val="ac"/>
            <w:jc w:val="right"/>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692"/>
    <w:rsid w:val="00003CDA"/>
    <w:rsid w:val="00076094"/>
    <w:rsid w:val="000A7AD0"/>
    <w:rsid w:val="000F0C61"/>
    <w:rsid w:val="000F280D"/>
    <w:rsid w:val="00101D05"/>
    <w:rsid w:val="00104AF3"/>
    <w:rsid w:val="0012208E"/>
    <w:rsid w:val="00125D49"/>
    <w:rsid w:val="00134A1B"/>
    <w:rsid w:val="00135E22"/>
    <w:rsid w:val="00135FAB"/>
    <w:rsid w:val="00162F6E"/>
    <w:rsid w:val="001645A3"/>
    <w:rsid w:val="001655D3"/>
    <w:rsid w:val="0016702C"/>
    <w:rsid w:val="001A0E28"/>
    <w:rsid w:val="001A53DE"/>
    <w:rsid w:val="001E1051"/>
    <w:rsid w:val="001E1151"/>
    <w:rsid w:val="001F40C4"/>
    <w:rsid w:val="00207C9C"/>
    <w:rsid w:val="00212C18"/>
    <w:rsid w:val="0023382B"/>
    <w:rsid w:val="00246530"/>
    <w:rsid w:val="002475B1"/>
    <w:rsid w:val="00254C93"/>
    <w:rsid w:val="00261538"/>
    <w:rsid w:val="00263C34"/>
    <w:rsid w:val="00271C57"/>
    <w:rsid w:val="002820C1"/>
    <w:rsid w:val="002964DF"/>
    <w:rsid w:val="002A19CE"/>
    <w:rsid w:val="002B1DBB"/>
    <w:rsid w:val="002D228B"/>
    <w:rsid w:val="002E20F9"/>
    <w:rsid w:val="002E2E61"/>
    <w:rsid w:val="002F459A"/>
    <w:rsid w:val="002F5B69"/>
    <w:rsid w:val="002F6624"/>
    <w:rsid w:val="00303B19"/>
    <w:rsid w:val="00303E7D"/>
    <w:rsid w:val="0031221D"/>
    <w:rsid w:val="003260B9"/>
    <w:rsid w:val="00347026"/>
    <w:rsid w:val="003501EC"/>
    <w:rsid w:val="00356856"/>
    <w:rsid w:val="003630B6"/>
    <w:rsid w:val="00365D55"/>
    <w:rsid w:val="003710E8"/>
    <w:rsid w:val="00376C84"/>
    <w:rsid w:val="00392EC9"/>
    <w:rsid w:val="0039793F"/>
    <w:rsid w:val="003B029E"/>
    <w:rsid w:val="003B491B"/>
    <w:rsid w:val="003B7E7E"/>
    <w:rsid w:val="003C08F7"/>
    <w:rsid w:val="003C2352"/>
    <w:rsid w:val="004079DD"/>
    <w:rsid w:val="00411DD3"/>
    <w:rsid w:val="00422242"/>
    <w:rsid w:val="00423131"/>
    <w:rsid w:val="00424460"/>
    <w:rsid w:val="0042471A"/>
    <w:rsid w:val="00432E11"/>
    <w:rsid w:val="00434C38"/>
    <w:rsid w:val="00455643"/>
    <w:rsid w:val="00462B23"/>
    <w:rsid w:val="004735D0"/>
    <w:rsid w:val="00487BFC"/>
    <w:rsid w:val="004B14CC"/>
    <w:rsid w:val="004B69CE"/>
    <w:rsid w:val="004B6DE6"/>
    <w:rsid w:val="004C30CC"/>
    <w:rsid w:val="004D4059"/>
    <w:rsid w:val="004D46EB"/>
    <w:rsid w:val="004E2170"/>
    <w:rsid w:val="004F2439"/>
    <w:rsid w:val="004F383C"/>
    <w:rsid w:val="004F79AF"/>
    <w:rsid w:val="005050E0"/>
    <w:rsid w:val="00505E14"/>
    <w:rsid w:val="00506F91"/>
    <w:rsid w:val="005074F8"/>
    <w:rsid w:val="005247AE"/>
    <w:rsid w:val="0054149D"/>
    <w:rsid w:val="0055760B"/>
    <w:rsid w:val="0056137D"/>
    <w:rsid w:val="005642B7"/>
    <w:rsid w:val="00574747"/>
    <w:rsid w:val="00583EEC"/>
    <w:rsid w:val="00596303"/>
    <w:rsid w:val="00597F68"/>
    <w:rsid w:val="005A5694"/>
    <w:rsid w:val="005D15AC"/>
    <w:rsid w:val="005D5ADA"/>
    <w:rsid w:val="00622B01"/>
    <w:rsid w:val="00635570"/>
    <w:rsid w:val="0063676E"/>
    <w:rsid w:val="00645FC8"/>
    <w:rsid w:val="00652062"/>
    <w:rsid w:val="0069256A"/>
    <w:rsid w:val="00697579"/>
    <w:rsid w:val="006C1AC6"/>
    <w:rsid w:val="006D0217"/>
    <w:rsid w:val="00702940"/>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14C19"/>
    <w:rsid w:val="00836368"/>
    <w:rsid w:val="00850626"/>
    <w:rsid w:val="008535EA"/>
    <w:rsid w:val="008609D2"/>
    <w:rsid w:val="008712CA"/>
    <w:rsid w:val="00872FC0"/>
    <w:rsid w:val="00880AFE"/>
    <w:rsid w:val="008A0D48"/>
    <w:rsid w:val="008A60EC"/>
    <w:rsid w:val="008B0167"/>
    <w:rsid w:val="008C219F"/>
    <w:rsid w:val="008C428D"/>
    <w:rsid w:val="008C6AFF"/>
    <w:rsid w:val="008E1700"/>
    <w:rsid w:val="00900302"/>
    <w:rsid w:val="00904754"/>
    <w:rsid w:val="00905EF2"/>
    <w:rsid w:val="00924C85"/>
    <w:rsid w:val="00926986"/>
    <w:rsid w:val="00944FBA"/>
    <w:rsid w:val="00952AEB"/>
    <w:rsid w:val="00983CF8"/>
    <w:rsid w:val="0098465E"/>
    <w:rsid w:val="0098468D"/>
    <w:rsid w:val="00996958"/>
    <w:rsid w:val="009A60AA"/>
    <w:rsid w:val="009B0939"/>
    <w:rsid w:val="009C1494"/>
    <w:rsid w:val="009D4D39"/>
    <w:rsid w:val="009F116C"/>
    <w:rsid w:val="009F2911"/>
    <w:rsid w:val="009F7AEF"/>
    <w:rsid w:val="00A01BF9"/>
    <w:rsid w:val="00A14692"/>
    <w:rsid w:val="00A26746"/>
    <w:rsid w:val="00A356AD"/>
    <w:rsid w:val="00A363C9"/>
    <w:rsid w:val="00A60035"/>
    <w:rsid w:val="00A63D02"/>
    <w:rsid w:val="00A675A2"/>
    <w:rsid w:val="00A95E2F"/>
    <w:rsid w:val="00AD5A5F"/>
    <w:rsid w:val="00AE427D"/>
    <w:rsid w:val="00AF3B66"/>
    <w:rsid w:val="00AF635B"/>
    <w:rsid w:val="00B01EE7"/>
    <w:rsid w:val="00B04A8E"/>
    <w:rsid w:val="00B21D06"/>
    <w:rsid w:val="00B226E6"/>
    <w:rsid w:val="00B23CEB"/>
    <w:rsid w:val="00B276FF"/>
    <w:rsid w:val="00B3391C"/>
    <w:rsid w:val="00B365E0"/>
    <w:rsid w:val="00B43B38"/>
    <w:rsid w:val="00B47BDD"/>
    <w:rsid w:val="00B51927"/>
    <w:rsid w:val="00B7332E"/>
    <w:rsid w:val="00B770D1"/>
    <w:rsid w:val="00B977DB"/>
    <w:rsid w:val="00BA0E0B"/>
    <w:rsid w:val="00BB43C9"/>
    <w:rsid w:val="00BC382C"/>
    <w:rsid w:val="00BC5613"/>
    <w:rsid w:val="00BD4E9C"/>
    <w:rsid w:val="00C1385A"/>
    <w:rsid w:val="00C218DE"/>
    <w:rsid w:val="00C30484"/>
    <w:rsid w:val="00C362BA"/>
    <w:rsid w:val="00C41A71"/>
    <w:rsid w:val="00C427C8"/>
    <w:rsid w:val="00C46FCD"/>
    <w:rsid w:val="00C55227"/>
    <w:rsid w:val="00C5572B"/>
    <w:rsid w:val="00C6385F"/>
    <w:rsid w:val="00C6476E"/>
    <w:rsid w:val="00C669F4"/>
    <w:rsid w:val="00C71F19"/>
    <w:rsid w:val="00C84D69"/>
    <w:rsid w:val="00C87031"/>
    <w:rsid w:val="00CB21C5"/>
    <w:rsid w:val="00CB66AE"/>
    <w:rsid w:val="00CC3D71"/>
    <w:rsid w:val="00CD2017"/>
    <w:rsid w:val="00CD6E92"/>
    <w:rsid w:val="00CD6FE7"/>
    <w:rsid w:val="00CE4F71"/>
    <w:rsid w:val="00CE5477"/>
    <w:rsid w:val="00D012E7"/>
    <w:rsid w:val="00D11743"/>
    <w:rsid w:val="00D14F80"/>
    <w:rsid w:val="00D16F91"/>
    <w:rsid w:val="00D47468"/>
    <w:rsid w:val="00D77B9E"/>
    <w:rsid w:val="00D90C08"/>
    <w:rsid w:val="00DA7B61"/>
    <w:rsid w:val="00DB40E1"/>
    <w:rsid w:val="00DC6545"/>
    <w:rsid w:val="00DD1216"/>
    <w:rsid w:val="00E107C1"/>
    <w:rsid w:val="00E27799"/>
    <w:rsid w:val="00E30FF6"/>
    <w:rsid w:val="00E33903"/>
    <w:rsid w:val="00E340F3"/>
    <w:rsid w:val="00E46CCB"/>
    <w:rsid w:val="00E65567"/>
    <w:rsid w:val="00E710A5"/>
    <w:rsid w:val="00E74137"/>
    <w:rsid w:val="00E93888"/>
    <w:rsid w:val="00EA647F"/>
    <w:rsid w:val="00EB05E1"/>
    <w:rsid w:val="00EC5065"/>
    <w:rsid w:val="00EC595A"/>
    <w:rsid w:val="00EC7FA5"/>
    <w:rsid w:val="00ED038E"/>
    <w:rsid w:val="00ED3980"/>
    <w:rsid w:val="00EF0724"/>
    <w:rsid w:val="00F11CD0"/>
    <w:rsid w:val="00F130C1"/>
    <w:rsid w:val="00F16E88"/>
    <w:rsid w:val="00F42987"/>
    <w:rsid w:val="00F57A65"/>
    <w:rsid w:val="00F601B3"/>
    <w:rsid w:val="00F73D75"/>
    <w:rsid w:val="00FA2092"/>
    <w:rsid w:val="00FB0C17"/>
    <w:rsid w:val="00FC008E"/>
    <w:rsid w:val="00FC3C84"/>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rsid w:val="009C1494"/>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aliases w:val="#見出し1 IPSJ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5329">
      <w:bodyDiv w:val="1"/>
      <w:marLeft w:val="0"/>
      <w:marRight w:val="0"/>
      <w:marTop w:val="0"/>
      <w:marBottom w:val="0"/>
      <w:divBdr>
        <w:top w:val="none" w:sz="0" w:space="0" w:color="auto"/>
        <w:left w:val="none" w:sz="0" w:space="0" w:color="auto"/>
        <w:bottom w:val="none" w:sz="0" w:space="0" w:color="auto"/>
        <w:right w:val="none" w:sz="0" w:space="0" w:color="auto"/>
      </w:divBdr>
    </w:div>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DC041-28D3-A948-B460-7461A1F5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16</TotalTime>
  <Pages>3</Pages>
  <Words>668</Words>
  <Characters>3812</Characters>
  <Application>Microsoft Macintosh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4472</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8</cp:revision>
  <cp:lastPrinted>2016-10-03T05:51:00Z</cp:lastPrinted>
  <dcterms:created xsi:type="dcterms:W3CDTF">2018-12-20T12:43:00Z</dcterms:created>
  <dcterms:modified xsi:type="dcterms:W3CDTF">2018-12-20T16:49:00Z</dcterms:modified>
</cp:coreProperties>
</file>