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HTMLtoPPTX 新規Issue 改修方針書</w:t>
      </w:r>
    </w:p>
    <w:p>
      <w:pPr>
        <w:pStyle w:val="Subtitle"/>
        <w:keepNext/>
      </w:pPr>
      <w:r>
        <w:t>Issue 3 から 6 の実現可能性と対応方針</w:t>
      </w:r>
    </w:p>
    <w:p>
      <w:pPr>
        <w:spacing w:before="0" w:after="40" w:line="240" w:lineRule="auto"/>
      </w:pPr>
      <w:r>
        <w:rPr>
          <w:rFonts w:ascii="Arial" w:hAnsi="Arial" w:eastAsia="Yu Gothic"/>
          <w:b/>
          <w:color w:val="172033"/>
          <w:sz w:val="21"/>
        </w:rPr>
        <w:t xml:space="preserve">対象: </w:t>
      </w:r>
      <w:r>
        <w:rPr>
          <w:rFonts w:ascii="Arial" w:hAnsi="Arial" w:eastAsia="Yu Gothic"/>
          <w:color w:val="172033"/>
          <w:sz w:val="21"/>
        </w:rPr>
        <w:t>GitHub Issues #3, #4, #5, #6</w:t>
      </w:r>
    </w:p>
    <w:p>
      <w:pPr>
        <w:spacing w:before="0" w:after="40" w:line="240" w:lineRule="auto"/>
      </w:pPr>
      <w:r>
        <w:rPr>
          <w:rFonts w:ascii="Arial" w:hAnsi="Arial" w:eastAsia="Yu Gothic"/>
          <w:b/>
          <w:color w:val="172033"/>
          <w:sz w:val="21"/>
        </w:rPr>
        <w:t xml:space="preserve">目的: </w:t>
      </w:r>
      <w:r>
        <w:rPr>
          <w:rFonts w:ascii="Arial" w:hAnsi="Arial" w:eastAsia="Yu Gothic"/>
          <w:color w:val="172033"/>
          <w:sz w:val="21"/>
        </w:rPr>
        <w:t>次の実装チャットで迷わず着手できる判断基準と受け入れ条件の確定</w:t>
      </w:r>
    </w:p>
    <w:p>
      <w:pPr>
        <w:spacing w:before="0" w:after="40" w:line="240" w:lineRule="auto"/>
      </w:pPr>
      <w:r>
        <w:rPr>
          <w:rFonts w:ascii="Arial" w:hAnsi="Arial" w:eastAsia="Yu Gothic"/>
          <w:b/>
          <w:color w:val="172033"/>
          <w:sz w:val="21"/>
        </w:rPr>
        <w:t xml:space="preserve">作成日: </w:t>
      </w:r>
      <w:r>
        <w:rPr>
          <w:rFonts w:ascii="Arial" w:hAnsi="Arial" w:eastAsia="Yu Gothic"/>
          <w:color w:val="172033"/>
          <w:sz w:val="21"/>
        </w:rPr>
        <w:t>2026年9月4日</w:t>
      </w:r>
    </w:p>
    <w:p>
      <w:pPr>
        <w:spacing w:before="0" w:after="40" w:line="240" w:lineRule="auto"/>
      </w:pPr>
      <w:r>
        <w:rPr>
          <w:rFonts w:ascii="Arial" w:hAnsi="Arial" w:eastAsia="Yu Gothic"/>
          <w:b/>
          <w:color w:val="172033"/>
          <w:sz w:val="21"/>
        </w:rPr>
        <w:t xml:space="preserve">ステータス: </w:t>
      </w:r>
      <w:r>
        <w:rPr>
          <w:rFonts w:ascii="Arial" w:hAnsi="Arial" w:eastAsia="Yu Gothic"/>
          <w:color w:val="172033"/>
          <w:sz w:val="21"/>
        </w:rPr>
        <w:t>調査完了 / 実装前</w:t>
      </w:r>
    </w:p>
    <w:p>
      <w:pPr>
        <w:keepLines/>
        <w:pageBreakBefore w:val="0"/>
        <w:spacing w:before="120" w:after="200" w:line="264" w:lineRule="auto"/>
      </w:pPr>
      <w:r>
        <w:rPr>
          <w:rFonts w:ascii="Arial" w:hAnsi="Arial" w:eastAsia="Yu Gothic"/>
          <w:b/>
          <w:color w:val="172033"/>
          <w:sz w:val="22"/>
        </w:rPr>
        <w:t xml:space="preserve">結論  </w:t>
      </w:r>
      <w:r>
        <w:rPr>
          <w:rFonts w:ascii="Arial" w:hAnsi="Arial" w:eastAsia="Yu Gothic"/>
          <w:color w:val="172033"/>
          <w:sz w:val="22"/>
        </w:rPr>
        <w:t>入力HTMLを「静的な16:9スライド文書」に限定し、.slideを必須契約として維持する。#4は非表示スライドを1枚ずつ一時表示して測定する方式で解消し、#5はブラウザ上の改行と行レイアウトをPowerPointへ明示的に渡すことで、人手修正を例外対応まで減らす。</w:t>
      </w:r>
    </w:p>
    <w:p>
      <w:pPr>
        <w:keepNext/>
        <w:keepLines/>
        <w:spacing w:before="0" w:after="0" w:line="20" w:lineRule="exact"/>
      </w:pPr>
      <w:r>
        <w:t xml:space="preserve"> </w:t>
      </w:r>
    </w:p>
    <w:p>
      <w:pPr>
        <w:pStyle w:val="Heading1"/>
        <w:keepNext/>
      </w:pPr>
      <w:r>
        <w:t>決定サマリー</w:t>
      </w:r>
    </w:p>
    <w:tbl>
      <w:tblPr>
        <w:tblStyle w:val="TableGrid"/>
        <w:tblW w:type="dxa" w:w="9360"/>
        <w:jc w:val="left"/>
        <w:tblLayout w:type="fixed"/>
        <w:tblLook w:firstColumn="1" w:firstRow="1" w:lastColumn="0" w:lastRow="0" w:noHBand="0" w:noVBand="1" w:val="04A0"/>
        <w:tblInd w:w="12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900"/>
        <w:gridCol w:w="1800"/>
        <w:gridCol w:w="6660"/>
      </w:tblGrid>
      <w:tr>
        <w:trPr>
          <w:tblHeader w:val="true"/>
        </w:trPr>
        <w:tc>
          <w:tcPr>
            <w:tcW w:type="dxa" w:w="900"/>
            <w:shd w:fill="F2F4F7"/>
            <w:tcMar>
              <w:top w:w="80" w:type="dxa"/>
              <w:start w:w="120" w:type="dxa"/>
              <w:bottom w:w="80" w:type="dxa"/>
              <w:end w:w="120" w:type="dxa"/>
            </w:tcMar>
            <w:vAlign w:val="center"/>
          </w:tcPr>
          <w:p>
            <w:pPr>
              <w:spacing w:after="0"/>
            </w:pPr>
            <w:r>
              <w:rPr>
                <w:rFonts w:ascii="Arial" w:hAnsi="Arial" w:eastAsia="Yu Gothic"/>
                <w:b/>
                <w:color w:val="172033"/>
                <w:sz w:val="20"/>
              </w:rPr>
              <w:t>Issue</w:t>
            </w:r>
          </w:p>
        </w:tc>
        <w:tc>
          <w:tcPr>
            <w:tcW w:type="dxa" w:w="1800"/>
            <w:shd w:fill="F2F4F7"/>
            <w:tcMar>
              <w:top w:w="80" w:type="dxa"/>
              <w:start w:w="120" w:type="dxa"/>
              <w:bottom w:w="80" w:type="dxa"/>
              <w:end w:w="120" w:type="dxa"/>
            </w:tcMar>
            <w:vAlign w:val="center"/>
          </w:tcPr>
          <w:p>
            <w:pPr>
              <w:spacing w:after="0"/>
            </w:pPr>
            <w:r>
              <w:rPr>
                <w:rFonts w:ascii="Arial" w:hAnsi="Arial" w:eastAsia="Yu Gothic"/>
                <w:b/>
                <w:color w:val="172033"/>
                <w:sz w:val="20"/>
              </w:rPr>
              <w:t>判断</w:t>
            </w:r>
          </w:p>
        </w:tc>
        <w:tc>
          <w:tcPr>
            <w:tcW w:type="dxa" w:w="6660"/>
            <w:shd w:fill="F2F4F7"/>
            <w:tcMar>
              <w:top w:w="80" w:type="dxa"/>
              <w:start w:w="120" w:type="dxa"/>
              <w:bottom w:w="80" w:type="dxa"/>
              <w:end w:w="120" w:type="dxa"/>
            </w:tcMar>
            <w:vAlign w:val="center"/>
          </w:tcPr>
          <w:p>
            <w:pPr>
              <w:spacing w:after="0"/>
            </w:pPr>
            <w:r>
              <w:rPr>
                <w:rFonts w:ascii="Arial" w:hAnsi="Arial" w:eastAsia="Yu Gothic"/>
                <w:b/>
                <w:color w:val="172033"/>
                <w:sz w:val="20"/>
              </w:rPr>
              <w:t>推奨対応</w:t>
            </w:r>
          </w:p>
        </w:tc>
      </w:tr>
      <w:tr>
        <w:tc>
          <w:tcPr>
            <w:tcW w:type="dxa" w:w="900"/>
            <w:tcMar>
              <w:top w:w="80" w:type="dxa"/>
              <w:start w:w="120" w:type="dxa"/>
              <w:bottom w:w="80" w:type="dxa"/>
              <w:end w:w="120" w:type="dxa"/>
            </w:tcMar>
            <w:vAlign w:val="center"/>
          </w:tcPr>
          <w:p>
            <w:pPr>
              <w:spacing w:before="0" w:after="0" w:line="252" w:lineRule="auto"/>
            </w:pPr>
            <w:r>
              <w:rPr>
                <w:rFonts w:ascii="Arial" w:hAnsi="Arial" w:eastAsia="Yu Gothic"/>
                <w:b/>
                <w:color w:val="172033"/>
                <w:sz w:val="20"/>
              </w:rPr>
              <w:t>#3</w:t>
            </w:r>
          </w:p>
        </w:tc>
        <w:tc>
          <w:tcPr>
            <w:tcW w:type="dxa" w:w="1800"/>
            <w:tcMar>
              <w:top w:w="80" w:type="dxa"/>
              <w:start w:w="120" w:type="dxa"/>
              <w:bottom w:w="80" w:type="dxa"/>
              <w:end w:w="120" w:type="dxa"/>
            </w:tcMar>
            <w:vAlign w:val="center"/>
          </w:tcPr>
          <w:p>
            <w:pPr>
              <w:spacing w:before="0" w:after="0" w:line="252" w:lineRule="auto"/>
            </w:pPr>
            <w:r>
              <w:rPr>
                <w:rFonts w:ascii="Arial" w:hAnsi="Arial" w:eastAsia="Yu Gothic"/>
                <w:b w:val="0"/>
                <w:color w:val="172033"/>
                <w:sz w:val="20"/>
              </w:rPr>
              <w:t>仕様維持</w:t>
            </w:r>
          </w:p>
        </w:tc>
        <w:tc>
          <w:tcPr>
            <w:tcW w:type="dxa" w:w="6660"/>
            <w:tcMar>
              <w:top w:w="80" w:type="dxa"/>
              <w:start w:w="120" w:type="dxa"/>
              <w:bottom w:w="80" w:type="dxa"/>
              <w:end w:w="120" w:type="dxa"/>
            </w:tcMar>
            <w:vAlign w:val="center"/>
          </w:tcPr>
          <w:p>
            <w:pPr>
              <w:spacing w:before="0" w:after="0" w:line="252" w:lineRule="auto"/>
            </w:pPr>
            <w:r>
              <w:rPr>
                <w:rFonts w:ascii="Arial" w:hAnsi="Arial" w:eastAsia="Yu Gothic"/>
                <w:b w:val="0"/>
                <w:color w:val="172033"/>
                <w:sz w:val="20"/>
              </w:rPr>
              <w:t>.slide必須を明文化。推測によるページ分割は実装しない。</w:t>
            </w:r>
          </w:p>
        </w:tc>
      </w:tr>
      <w:tr>
        <w:tc>
          <w:tcPr>
            <w:tcW w:type="dxa" w:w="900"/>
            <w:tcMar>
              <w:top w:w="80" w:type="dxa"/>
              <w:start w:w="120" w:type="dxa"/>
              <w:bottom w:w="80" w:type="dxa"/>
              <w:end w:w="120" w:type="dxa"/>
            </w:tcMar>
            <w:vAlign w:val="center"/>
          </w:tcPr>
          <w:p>
            <w:pPr>
              <w:spacing w:before="0" w:after="0" w:line="252" w:lineRule="auto"/>
            </w:pPr>
            <w:r>
              <w:rPr>
                <w:rFonts w:ascii="Arial" w:hAnsi="Arial" w:eastAsia="Yu Gothic"/>
                <w:b/>
                <w:color w:val="172033"/>
                <w:sz w:val="20"/>
              </w:rPr>
              <w:t>#4</w:t>
            </w:r>
          </w:p>
        </w:tc>
        <w:tc>
          <w:tcPr>
            <w:tcW w:type="dxa" w:w="1800"/>
            <w:tcMar>
              <w:top w:w="80" w:type="dxa"/>
              <w:start w:w="120" w:type="dxa"/>
              <w:bottom w:w="80" w:type="dxa"/>
              <w:end w:w="120" w:type="dxa"/>
            </w:tcMar>
            <w:vAlign w:val="center"/>
          </w:tcPr>
          <w:p>
            <w:pPr>
              <w:spacing w:before="0" w:after="0" w:line="252" w:lineRule="auto"/>
            </w:pPr>
            <w:r>
              <w:rPr>
                <w:rFonts w:ascii="Arial" w:hAnsi="Arial" w:eastAsia="Yu Gothic"/>
                <w:b w:val="0"/>
                <w:color w:val="172033"/>
                <w:sz w:val="20"/>
              </w:rPr>
              <w:t>実装可能</w:t>
            </w:r>
          </w:p>
        </w:tc>
        <w:tc>
          <w:tcPr>
            <w:tcW w:type="dxa" w:w="6660"/>
            <w:tcMar>
              <w:top w:w="80" w:type="dxa"/>
              <w:start w:w="120" w:type="dxa"/>
              <w:bottom w:w="80" w:type="dxa"/>
              <w:end w:w="120" w:type="dxa"/>
            </w:tcMar>
            <w:vAlign w:val="center"/>
          </w:tcPr>
          <w:p>
            <w:pPr>
              <w:spacing w:before="0" w:after="0" w:line="252" w:lineRule="auto"/>
            </w:pPr>
            <w:r>
              <w:rPr>
                <w:rFonts w:ascii="Arial" w:hAnsi="Arial" w:eastAsia="Yu Gothic"/>
                <w:b w:val="0"/>
                <w:color w:val="172033"/>
                <w:sz w:val="20"/>
              </w:rPr>
              <w:t>非表示.slideを一時表示して個別測定。アップロードJSは引き続き無効。</w:t>
            </w:r>
          </w:p>
        </w:tc>
      </w:tr>
      <w:tr>
        <w:tc>
          <w:tcPr>
            <w:tcW w:type="dxa" w:w="900"/>
            <w:tcMar>
              <w:top w:w="80" w:type="dxa"/>
              <w:start w:w="120" w:type="dxa"/>
              <w:bottom w:w="80" w:type="dxa"/>
              <w:end w:w="120" w:type="dxa"/>
            </w:tcMar>
            <w:vAlign w:val="center"/>
          </w:tcPr>
          <w:p>
            <w:pPr>
              <w:spacing w:before="0" w:after="0" w:line="252" w:lineRule="auto"/>
            </w:pPr>
            <w:r>
              <w:rPr>
                <w:rFonts w:ascii="Arial" w:hAnsi="Arial" w:eastAsia="Yu Gothic"/>
                <w:b/>
                <w:color w:val="172033"/>
                <w:sz w:val="20"/>
              </w:rPr>
              <w:t>#5</w:t>
            </w:r>
          </w:p>
        </w:tc>
        <w:tc>
          <w:tcPr>
            <w:tcW w:type="dxa" w:w="1800"/>
            <w:tcMar>
              <w:top w:w="80" w:type="dxa"/>
              <w:start w:w="120" w:type="dxa"/>
              <w:bottom w:w="80" w:type="dxa"/>
              <w:end w:w="120" w:type="dxa"/>
            </w:tcMar>
            <w:vAlign w:val="center"/>
          </w:tcPr>
          <w:p>
            <w:pPr>
              <w:spacing w:before="0" w:after="0" w:line="252" w:lineRule="auto"/>
            </w:pPr>
            <w:r>
              <w:rPr>
                <w:rFonts w:ascii="Arial" w:hAnsi="Arial" w:eastAsia="Yu Gothic"/>
                <w:b w:val="0"/>
                <w:color w:val="172033"/>
                <w:sz w:val="20"/>
              </w:rPr>
              <w:t>重点改善</w:t>
            </w:r>
          </w:p>
        </w:tc>
        <w:tc>
          <w:tcPr>
            <w:tcW w:type="dxa" w:w="6660"/>
            <w:tcMar>
              <w:top w:w="80" w:type="dxa"/>
              <w:start w:w="120" w:type="dxa"/>
              <w:bottom w:w="80" w:type="dxa"/>
              <w:end w:w="120" w:type="dxa"/>
            </w:tcMar>
            <w:vAlign w:val="center"/>
          </w:tcPr>
          <w:p>
            <w:pPr>
              <w:spacing w:before="0" w:after="0" w:line="252" w:lineRule="auto"/>
            </w:pPr>
            <w:r>
              <w:rPr>
                <w:rFonts w:ascii="Arial" w:hAnsi="Arial" w:eastAsia="Yu Gothic"/>
                <w:b w:val="0"/>
                <w:color w:val="172033"/>
                <w:sz w:val="20"/>
              </w:rPr>
              <w:t>明示改行、CSS行高、実レンダー行境界、rich text runの順に改善。</w:t>
            </w:r>
          </w:p>
        </w:tc>
      </w:tr>
      <w:tr>
        <w:tc>
          <w:tcPr>
            <w:tcW w:type="dxa" w:w="900"/>
            <w:tcMar>
              <w:top w:w="80" w:type="dxa"/>
              <w:start w:w="120" w:type="dxa"/>
              <w:bottom w:w="80" w:type="dxa"/>
              <w:end w:w="120" w:type="dxa"/>
            </w:tcMar>
            <w:vAlign w:val="center"/>
          </w:tcPr>
          <w:p>
            <w:pPr>
              <w:spacing w:before="0" w:after="0" w:line="252" w:lineRule="auto"/>
            </w:pPr>
            <w:r>
              <w:rPr>
                <w:rFonts w:ascii="Arial" w:hAnsi="Arial" w:eastAsia="Yu Gothic"/>
                <w:b/>
                <w:color w:val="172033"/>
                <w:sz w:val="20"/>
              </w:rPr>
              <w:t>#6</w:t>
            </w:r>
          </w:p>
        </w:tc>
        <w:tc>
          <w:tcPr>
            <w:tcW w:type="dxa" w:w="1800"/>
            <w:tcMar>
              <w:top w:w="80" w:type="dxa"/>
              <w:start w:w="120" w:type="dxa"/>
              <w:bottom w:w="80" w:type="dxa"/>
              <w:end w:w="120" w:type="dxa"/>
            </w:tcMar>
            <w:vAlign w:val="center"/>
          </w:tcPr>
          <w:p>
            <w:pPr>
              <w:spacing w:before="0" w:after="0" w:line="252" w:lineRule="auto"/>
            </w:pPr>
            <w:r>
              <w:rPr>
                <w:rFonts w:ascii="Arial" w:hAnsi="Arial" w:eastAsia="Yu Gothic"/>
                <w:b w:val="0"/>
                <w:color w:val="172033"/>
                <w:sz w:val="20"/>
              </w:rPr>
              <w:t>資料待ち</w:t>
            </w:r>
          </w:p>
        </w:tc>
        <w:tc>
          <w:tcPr>
            <w:tcW w:type="dxa" w:w="6660"/>
            <w:tcMar>
              <w:top w:w="80" w:type="dxa"/>
              <w:start w:w="120" w:type="dxa"/>
              <w:bottom w:w="80" w:type="dxa"/>
              <w:end w:w="120" w:type="dxa"/>
            </w:tcMar>
            <w:vAlign w:val="center"/>
          </w:tcPr>
          <w:p>
            <w:pPr>
              <w:spacing w:before="0" w:after="0" w:line="252" w:lineRule="auto"/>
            </w:pPr>
            <w:r>
              <w:rPr>
                <w:rFonts w:ascii="Arial" w:hAnsi="Arial" w:eastAsia="Yu Gothic"/>
                <w:b w:val="0"/>
                <w:color w:val="172033"/>
                <w:sz w:val="20"/>
              </w:rPr>
              <w:t>実物PPTXまたは対象オブジェクトを入手後、非グループ化を再現・検証。</w:t>
            </w:r>
          </w:p>
        </w:tc>
      </w:tr>
    </w:tbl>
    <w:p>
      <w:pPr>
        <w:sectPr>
          <w:headerReference w:type="default" r:id="rId9"/>
          <w:footerReference w:type="default" r:id="rId10"/>
          <w:pgSz w:w="12240" w:h="15840"/>
          <w:pgMar w:top="1440" w:right="1440" w:bottom="1440" w:left="1440" w:header="708" w:footer="708" w:gutter="0"/>
          <w:cols w:space="720"/>
          <w:docGrid w:linePitch="360"/>
        </w:sectPr>
      </w:pPr>
    </w:p>
    <w:p>
      <w:pPr>
        <w:keepNext/>
        <w:keepLines/>
        <w:spacing w:before="0" w:after="0" w:line="20" w:lineRule="exact"/>
      </w:pPr>
      <w:r>
        <w:t xml:space="preserve"> </w:t>
      </w:r>
    </w:p>
    <w:p>
      <w:pPr>
        <w:keepNext/>
        <w:keepLines/>
        <w:spacing w:before="0" w:after="0" w:line="20" w:lineRule="exact"/>
      </w:pPr>
      <w:r>
        <w:t xml:space="preserve"> </w:t>
      </w:r>
    </w:p>
    <w:p>
      <w:pPr>
        <w:pStyle w:val="Heading1"/>
        <w:keepNext/>
      </w:pPr>
      <w:r>
        <w:t>1 目的と対象範囲</w:t>
      </w:r>
    </w:p>
    <w:p>
      <w:pPr>
        <w:keepLines/>
      </w:pPr>
      <w:r>
        <w:rPr>
          <w:rFonts w:ascii="Arial" w:hAnsi="Arial" w:eastAsia="Yu Gothic"/>
          <w:color w:val="172033"/>
          <w:sz w:val="22"/>
        </w:rPr>
        <w:t>本書は、GitHub Issue #3-#6について、現行実装と添付資料を確認した結果を、実装判断に使える粒度で整理したものである。コーディングそのものは次のチャットで行い、本書では入力契約、原因仮説、対応案、優先順位、受け入れ条件を確定する。</w:t>
      </w:r>
    </w:p>
    <w:p>
      <w:pPr>
        <w:keepLines/>
        <w:numPr>
          <w:ilvl w:val="0"/>
          <w:numId w:val="10"/>
        </w:numPr>
      </w:pPr>
      <w:r>
        <w:rPr>
          <w:rFonts w:ascii="Arial" w:hAnsi="Arial" w:eastAsia="Yu Gothic"/>
          <w:b/>
          <w:color w:val="172033"/>
          <w:sz w:val="22"/>
        </w:rPr>
        <w:t xml:space="preserve">対象: </w:t>
      </w:r>
      <w:r>
        <w:rPr>
          <w:rFonts w:ascii="Arial" w:hAnsi="Arial" w:eastAsia="Yu Gothic"/>
          <w:color w:val="172033"/>
          <w:sz w:val="22"/>
        </w:rPr>
        <w:t>HTMLから編集可能なPowerPointへの変換品質と入力条件</w:t>
      </w:r>
    </w:p>
    <w:p>
      <w:pPr>
        <w:keepLines/>
        <w:numPr>
          <w:ilvl w:val="0"/>
          <w:numId w:val="10"/>
        </w:numPr>
      </w:pPr>
      <w:r>
        <w:rPr>
          <w:rFonts w:ascii="Arial" w:hAnsi="Arial" w:eastAsia="Yu Gothic"/>
          <w:b/>
          <w:color w:val="172033"/>
          <w:sz w:val="22"/>
        </w:rPr>
        <w:t xml:space="preserve">対象外: </w:t>
      </w:r>
      <w:r>
        <w:rPr>
          <w:rFonts w:ascii="Arial" w:hAnsi="Arial" w:eastAsia="Yu Gothic"/>
          <w:color w:val="172033"/>
          <w:sz w:val="22"/>
        </w:rPr>
        <w:t>任意Webアプリの完全再生、アップロードされたJavaScriptの実行、ピクセル完全一致の保証</w:t>
      </w:r>
    </w:p>
    <w:p>
      <w:pPr>
        <w:keepLines/>
        <w:numPr>
          <w:ilvl w:val="0"/>
          <w:numId w:val="10"/>
        </w:numPr>
      </w:pPr>
      <w:r>
        <w:rPr>
          <w:rFonts w:ascii="Arial" w:hAnsi="Arial" w:eastAsia="Yu Gothic"/>
          <w:b/>
          <w:color w:val="172033"/>
          <w:sz w:val="22"/>
        </w:rPr>
        <w:t xml:space="preserve">品質目標: </w:t>
      </w:r>
      <w:r>
        <w:rPr>
          <w:rFonts w:ascii="Arial" w:hAnsi="Arial" w:eastAsia="Yu Gothic"/>
          <w:color w:val="172033"/>
          <w:sz w:val="22"/>
        </w:rPr>
        <w:t>最終確認は人間が行うが、構造再作成や大量の改行修正を不要にする</w:t>
      </w:r>
    </w:p>
    <w:p>
      <w:pPr>
        <w:keepNext/>
        <w:keepLines/>
        <w:spacing w:before="0" w:after="0" w:line="20" w:lineRule="exact"/>
      </w:pPr>
      <w:r>
        <w:t xml:space="preserve"> </w:t>
      </w:r>
    </w:p>
    <w:p>
      <w:pPr>
        <w:pStyle w:val="Heading1"/>
        <w:keepNext/>
      </w:pPr>
      <w:r>
        <w:t>2 Issue 3 slide 要素がない HTML</w:t>
      </w:r>
    </w:p>
    <w:p>
      <w:pPr>
        <w:keepNext/>
        <w:keepLines/>
        <w:spacing w:before="40" w:after="120"/>
      </w:pPr>
      <w:r>
        <w:rPr>
          <w:rFonts w:ascii="Arial" w:hAnsi="Arial" w:eastAsia="Yu Gothic"/>
          <w:b/>
          <w:color w:val="172033"/>
          <w:sz w:val="22"/>
        </w:rPr>
        <w:t>判断: .slide必須を維持（意図した制約）</w:t>
      </w:r>
    </w:p>
    <w:p>
      <w:pPr>
        <w:pStyle w:val="Heading2"/>
        <w:keepNext/>
      </w:pPr>
      <w:r>
        <w:t>実現可能性と判断理由</w:t>
      </w:r>
    </w:p>
    <w:p>
      <w:pPr>
        <w:keepLines/>
      </w:pPr>
      <w:r>
        <w:rPr>
          <w:rFonts w:ascii="Arial" w:hAnsi="Arial" w:eastAsia="Yu Gothic"/>
          <w:color w:val="172033"/>
          <w:sz w:val="22"/>
        </w:rPr>
        <w:t>任意HTMLから自動的にスライド境界を推測すること自体は可能だが、body、section、article等のどれを1ページと見なすかは作成元ごとに異なる。ヒューリスティックな分割は一見便利でも、ページ数や要素所属が不安定になり、同じHTMLから同じPPTXを得る再現性を損なう。</w:t>
      </w:r>
    </w:p>
    <w:p>
      <w:pPr>
        <w:keepLines/>
      </w:pPr>
      <w:r>
        <w:rPr>
          <w:rFonts w:ascii="Arial" w:hAnsi="Arial" w:eastAsia="Yu Gothic"/>
          <w:color w:val="172033"/>
          <w:sz w:val="22"/>
        </w:rPr>
        <w:t>現行コードは.slideを列挙し、1要素を1スライドとして処理している。この明示的な契約は、測定、順序、エラー表示、テストを単純に保てるため、安定性を優先する方針と整合する。</w:t>
      </w:r>
    </w:p>
    <w:p>
      <w:pPr>
        <w:pStyle w:val="Heading2"/>
        <w:keepNext/>
      </w:pPr>
      <w:r>
        <w:t>対応案</w:t>
      </w:r>
    </w:p>
    <w:p>
      <w:pPr>
        <w:keepLines/>
        <w:numPr>
          <w:ilvl w:val="0"/>
          <w:numId w:val="10"/>
        </w:numPr>
      </w:pPr>
      <w:r>
        <w:rPr>
          <w:rFonts w:ascii="Arial" w:hAnsi="Arial" w:eastAsia="Yu Gothic"/>
          <w:color w:val="172033"/>
          <w:sz w:val="22"/>
        </w:rPr>
        <w:t>入力HTMLに1個以上の.slideを必須とし、文書とUIの両方で明記する。</w:t>
      </w:r>
    </w:p>
    <w:p>
      <w:pPr>
        <w:keepLines/>
        <w:numPr>
          <w:ilvl w:val="0"/>
          <w:numId w:val="10"/>
        </w:numPr>
      </w:pPr>
      <w:r>
        <w:rPr>
          <w:rFonts w:ascii="Arial" w:hAnsi="Arial" w:eastAsia="Yu Gothic"/>
          <w:color w:val="172033"/>
          <w:sz w:val="22"/>
        </w:rPr>
        <w:t>0件の場合は、必要な最小HTML例を含む具体的なエラーを表示する。</w:t>
      </w:r>
    </w:p>
    <w:p>
      <w:pPr>
        <w:keepLines/>
        <w:numPr>
          <w:ilvl w:val="0"/>
          <w:numId w:val="10"/>
        </w:numPr>
      </w:pPr>
      <w:r>
        <w:rPr>
          <w:rFonts w:ascii="Arial" w:hAnsi="Arial" w:eastAsia="Yu Gothic"/>
          <w:color w:val="172033"/>
          <w:sz w:val="22"/>
        </w:rPr>
        <w:t>body/sectionの自動判定や自動ページ分割は実装しない。</w:t>
      </w:r>
    </w:p>
    <w:p>
      <w:pPr>
        <w:keepLines/>
        <w:numPr>
          <w:ilvl w:val="0"/>
          <w:numId w:val="10"/>
        </w:numPr>
      </w:pPr>
      <w:r>
        <w:rPr>
          <w:rFonts w:ascii="Arial" w:hAnsi="Arial" w:eastAsia="Yu Gothic"/>
          <w:color w:val="172033"/>
          <w:sz w:val="22"/>
        </w:rPr>
        <w:t>仕様明文化後、Issue #3は「意図した制約」としてクローズ候補とする。</w:t>
      </w:r>
    </w:p>
    <w:p>
      <w:pPr>
        <w:sectPr>
          <w:headerReference w:type="default" r:id="rId11"/>
          <w:footerReference w:type="default" r:id="rId12"/>
          <w:pgSz w:w="12240" w:h="15840"/>
          <w:pgMar w:top="1440" w:right="1440" w:bottom="1440" w:left="1440" w:header="708" w:footer="708" w:gutter="0"/>
          <w:cols w:space="720"/>
          <w:docGrid w:linePitch="360"/>
        </w:sectPr>
      </w:pPr>
    </w:p>
    <w:p>
      <w:pPr>
        <w:keepNext/>
        <w:keepLines/>
        <w:spacing w:before="0" w:after="0" w:line="20" w:lineRule="exact"/>
      </w:pPr>
      <w:r>
        <w:t xml:space="preserve"> </w:t>
      </w:r>
    </w:p>
    <w:p>
      <w:pPr>
        <w:keepLines/>
        <w:pageBreakBefore w:val="0"/>
        <w:spacing w:before="120" w:after="200" w:line="264" w:lineRule="auto"/>
      </w:pPr>
      <w:r>
        <w:rPr>
          <w:rFonts w:ascii="Arial" w:hAnsi="Arial" w:eastAsia="Yu Gothic"/>
          <w:b/>
          <w:color w:val="172033"/>
          <w:sz w:val="22"/>
        </w:rPr>
        <w:t xml:space="preserve">受け入れ条件  </w:t>
      </w:r>
      <w:r>
        <w:rPr>
          <w:rFonts w:ascii="Arial" w:hAnsi="Arial" w:eastAsia="Yu Gothic"/>
          <w:color w:val="172033"/>
          <w:sz w:val="22"/>
        </w:rPr>
        <w:t>.slideを含むHTMLは従来どおり変換でき、含まないHTMLは曖昧な失敗ではなく、修正方法が分かるエラーになること。</w:t>
      </w:r>
    </w:p>
    <w:p>
      <w:pPr>
        <w:keepNext/>
        <w:keepLines/>
        <w:spacing w:before="0" w:after="0" w:line="20" w:lineRule="exact"/>
      </w:pPr>
      <w:r>
        <w:t xml:space="preserve"> </w:t>
      </w:r>
    </w:p>
    <w:p>
      <w:pPr>
        <w:pStyle w:val="Heading1"/>
        <w:keepNext/>
      </w:pPr>
      <w:r>
        <w:t>3 Issue 4 2枚目以降がゼロサイズ</w:t>
      </w:r>
    </w:p>
    <w:p>
      <w:pPr>
        <w:keepNext/>
        <w:keepLines/>
        <w:spacing w:before="40" w:after="120"/>
      </w:pPr>
      <w:r>
        <w:rPr>
          <w:rFonts w:ascii="Arial" w:hAnsi="Arial" w:eastAsia="Yu Gothic"/>
          <w:b/>
          <w:color w:val="172033"/>
          <w:sz w:val="22"/>
        </w:rPr>
        <w:t>判断: 修正対象。原因はサイドバーではなく非表示スライドの測定</w:t>
      </w:r>
    </w:p>
    <w:p>
      <w:pPr>
        <w:pStyle w:val="Heading2"/>
        <w:keepNext/>
      </w:pPr>
      <w:r>
        <w:t>確認できた原因</w:t>
      </w:r>
    </w:p>
    <w:p>
      <w:pPr>
        <w:keepLines/>
      </w:pPr>
      <w:r>
        <w:rPr>
          <w:rFonts w:ascii="Arial" w:hAnsi="Arial" w:eastAsia="Yu Gothic"/>
          <w:color w:val="172033"/>
          <w:sz w:val="22"/>
        </w:rPr>
        <w:t>添付HTMLには1280 x 720の.slideが12枚ある一方、通常状態では.slide { display:none }、表示中のみ.slide.active { display:flex }となる。現行処理は全.slideを取得した後、そのままgetBoundingClientRect()で測定するため、2枚目の非表示要素が幅0・高さ0となり停止する。</w:t>
      </w:r>
    </w:p>
    <w:p>
      <w:pPr>
        <w:keepLines/>
      </w:pPr>
      <w:r>
        <w:rPr>
          <w:rFonts w:ascii="Arial" w:hAnsi="Arial" w:eastAsia="Yu Gothic"/>
          <w:color w:val="172033"/>
          <w:sz w:val="22"/>
        </w:rPr>
        <w:t>固定サイドバーは各.slide内部の静的要素であれば変換可能であり、今回の直接原因ではない。ただし添付HTMLはサイドバー項目をJavaScriptで生成しており、現在の安全なiframe設定ではアップロードされたスクリプトを実行しないため、その動的生成部分は再現されない。</w:t>
      </w:r>
    </w:p>
    <w:p>
      <w:pPr>
        <w:pStyle w:val="Heading2"/>
        <w:keepNext/>
      </w:pPr>
      <w:r>
        <w:t>推奨実装</w:t>
      </w:r>
    </w:p>
    <w:p>
      <w:pPr>
        <w:keepLines/>
        <w:numPr>
          <w:ilvl w:val="0"/>
          <w:numId w:val="12"/>
        </w:numPr>
      </w:pPr>
      <w:r>
        <w:rPr>
          <w:rFonts w:ascii="Arial" w:hAnsi="Arial" w:eastAsia="Yu Gothic"/>
          <w:color w:val="172033"/>
          <w:sz w:val="22"/>
        </w:rPr>
        <w:t>対象.slideの元のclass/style/表示状態を退避する。</w:t>
      </w:r>
    </w:p>
    <w:p>
      <w:pPr>
        <w:keepLines/>
        <w:numPr>
          <w:ilvl w:val="0"/>
          <w:numId w:val="12"/>
        </w:numPr>
      </w:pPr>
      <w:r>
        <w:rPr>
          <w:rFonts w:ascii="Arial" w:hAnsi="Arial" w:eastAsia="Yu Gothic"/>
          <w:color w:val="172033"/>
          <w:sz w:val="22"/>
        </w:rPr>
        <w:t>1枚ずつ測定可能な状態へ一時変更し、他の.slideの影響を受けずに矩形とスタイルを取得する。</w:t>
      </w:r>
    </w:p>
    <w:p>
      <w:pPr>
        <w:keepLines/>
        <w:numPr>
          <w:ilvl w:val="0"/>
          <w:numId w:val="12"/>
        </w:numPr>
      </w:pPr>
      <w:r>
        <w:rPr>
          <w:rFonts w:ascii="Arial" w:hAnsi="Arial" w:eastAsia="Yu Gothic"/>
          <w:color w:val="172033"/>
          <w:sz w:val="22"/>
        </w:rPr>
        <w:t>測定後は必ず元の状態へ復元し、次の.slideへ進む。</w:t>
      </w:r>
    </w:p>
    <w:p>
      <w:pPr>
        <w:keepLines/>
        <w:numPr>
          <w:ilvl w:val="0"/>
          <w:numId w:val="12"/>
        </w:numPr>
      </w:pPr>
      <w:r>
        <w:rPr>
          <w:rFonts w:ascii="Arial" w:hAnsi="Arial" w:eastAsia="Yu Gothic"/>
          <w:color w:val="172033"/>
          <w:sz w:val="22"/>
        </w:rPr>
        <w:t>アップロードHTMLのスクリプト実行は禁止のまま維持する。</w:t>
      </w:r>
    </w:p>
    <w:p>
      <w:pPr>
        <w:keepLines/>
        <w:pageBreakBefore w:val="0"/>
        <w:spacing w:before="120" w:after="200" w:line="264" w:lineRule="auto"/>
      </w:pPr>
      <w:r>
        <w:rPr>
          <w:rFonts w:ascii="Arial" w:hAnsi="Arial" w:eastAsia="Yu Gothic"/>
          <w:b/>
          <w:color w:val="172033"/>
          <w:sz w:val="22"/>
        </w:rPr>
        <w:t xml:space="preserve">セキュリティ上の注意  </w:t>
      </w:r>
      <w:r>
        <w:rPr>
          <w:rFonts w:ascii="Arial" w:hAnsi="Arial" w:eastAsia="Yu Gothic"/>
          <w:color w:val="172033"/>
          <w:sz w:val="22"/>
        </w:rPr>
        <w:t>same-originのiframeへallow-scriptsを追加すると、アップロードHTMLがアプリと同じ権限で動作する危険がある。動的HTML対応を行う場合は、既定変換とは分離した信頼済みコンテンツ専用モードとして別設計が必要。</w:t>
      </w:r>
    </w:p>
    <w:p>
      <w:pPr>
        <w:sectPr>
          <w:headerReference w:type="default" r:id="rId13"/>
          <w:footerReference w:type="default" r:id="rId14"/>
          <w:pgSz w:w="12240" w:h="15840"/>
          <w:pgMar w:top="1440" w:right="1440" w:bottom="1440" w:left="1440" w:header="708" w:footer="708" w:gutter="0"/>
          <w:cols w:space="720"/>
          <w:docGrid w:linePitch="360"/>
        </w:sectPr>
      </w:pPr>
    </w:p>
    <w:p>
      <w:pPr>
        <w:keepNext/>
        <w:keepLines/>
        <w:spacing w:before="0" w:after="0" w:line="20" w:lineRule="exact"/>
      </w:pPr>
      <w:r>
        <w:t xml:space="preserve"> </w:t>
      </w:r>
    </w:p>
    <w:p>
      <w:pPr>
        <w:keepNext/>
        <w:keepLines/>
        <w:spacing w:before="0" w:after="0" w:line="20" w:lineRule="exact"/>
      </w:pPr>
      <w:r>
        <w:t xml:space="preserve"> </w:t>
      </w:r>
    </w:p>
    <w:p>
      <w:pPr>
        <w:pStyle w:val="Heading1"/>
        <w:keepNext/>
      </w:pPr>
      <w:r>
        <w:t>4 Issue 5 改行と文字配置の再現性</w:t>
      </w:r>
    </w:p>
    <w:p>
      <w:pPr>
        <w:keepNext/>
        <w:keepLines/>
        <w:spacing w:before="40" w:after="120"/>
      </w:pPr>
      <w:r>
        <w:rPr>
          <w:rFonts w:ascii="Arial" w:hAnsi="Arial" w:eastAsia="Yu Gothic"/>
          <w:b/>
          <w:color w:val="172033"/>
          <w:sz w:val="22"/>
        </w:rPr>
        <w:t>判断: 優先度高。ピクセル一致ではなく、人手修正の最小化を目標にする</w:t>
      </w:r>
    </w:p>
    <w:p>
      <w:pPr>
        <w:pStyle w:val="Heading2"/>
        <w:keepNext/>
      </w:pPr>
      <w:r>
        <w:t>確認結果</w:t>
      </w:r>
    </w:p>
    <w:p>
      <w:pPr>
        <w:keepLines/>
      </w:pPr>
      <w:r>
        <w:rPr>
          <w:rFonts w:ascii="Arial" w:hAnsi="Arial" w:eastAsia="Yu Gothic"/>
          <w:color w:val="172033"/>
          <w:sz w:val="22"/>
        </w:rPr>
        <w:t>添付された1ページPDFと生成PPTXを比較したところ、PDFでは表セル内の複数行が維持されているが、PPTXでは複数箇所で行が連結され、意図しない位置で折り返されていた。スライド外へのはみ出しはなく、問題はスライド全体の座標ではなく、測定済みテキスト枠の内部にある。</w:t>
      </w:r>
    </w:p>
    <w:p>
      <w:pPr>
        <w:keepLines/>
        <w:numPr>
          <w:ilvl w:val="0"/>
          <w:numId w:val="10"/>
        </w:numPr>
      </w:pPr>
      <w:r>
        <w:rPr>
          <w:rFonts w:ascii="Arial" w:hAnsi="Arial" w:eastAsia="Yu Gothic"/>
          <w:color w:val="172033"/>
          <w:sz w:val="22"/>
        </w:rPr>
        <w:t>生成PPTX: 図形98個、テキストrun/段落40個</w:t>
      </w:r>
    </w:p>
    <w:p>
      <w:pPr>
        <w:keepLines/>
        <w:numPr>
          <w:ilvl w:val="0"/>
          <w:numId w:val="10"/>
        </w:numPr>
      </w:pPr>
      <w:r>
        <w:rPr>
          <w:rFonts w:ascii="Arial" w:hAnsi="Arial" w:eastAsia="Yu Gothic"/>
          <w:color w:val="172033"/>
          <w:sz w:val="22"/>
        </w:rPr>
        <w:t>明示的なPowerPoint改行 &lt;a:br&gt;: 0個</w:t>
      </w:r>
    </w:p>
    <w:p>
      <w:pPr>
        <w:keepLines/>
        <w:numPr>
          <w:ilvl w:val="0"/>
          <w:numId w:val="10"/>
        </w:numPr>
      </w:pPr>
      <w:r>
        <w:rPr>
          <w:rFonts w:ascii="Arial" w:hAnsi="Arial" w:eastAsia="Yu Gothic"/>
          <w:color w:val="172033"/>
          <w:sz w:val="22"/>
        </w:rPr>
        <w:t>PowerPointのネストされたグループ図形 &lt;p:grpSp&gt;: 0個</w:t>
      </w:r>
    </w:p>
    <w:p>
      <w:pPr>
        <w:pStyle w:val="Heading2"/>
        <w:keepNext/>
      </w:pPr>
      <w:r>
        <w:t>主因</w:t>
      </w:r>
    </w:p>
    <w:p>
      <w:pPr>
        <w:keepLines/>
      </w:pPr>
      <w:r>
        <w:rPr>
          <w:rFonts w:ascii="Arial" w:hAnsi="Arial" w:eastAsia="Yu Gothic"/>
          <w:color w:val="172033"/>
          <w:sz w:val="22"/>
        </w:rPr>
        <w:t>現行の直接テキスト処理は、要素直下のTextNodeだけを空白で結合し、連続空白を1個へ圧縮する。このため、&lt;br&gt;、段落・リスト・セル境界、CSS white-space、ブラウザが実際に行った折り返しを失う。さらにPowerPoint側のテキストオプションへCSS line-heightや実レンダー行境界を渡していないため、同じ矩形でも行送りと折り返しがずれる。</w:t>
      </w:r>
    </w:p>
    <w:p>
      <w:pPr>
        <w:keepLines/>
        <w:pageBreakBefore w:val="0"/>
        <w:spacing w:before="120" w:after="200" w:line="264" w:lineRule="auto"/>
      </w:pPr>
      <w:r>
        <w:rPr>
          <w:rFonts w:ascii="Arial" w:hAnsi="Arial" w:eastAsia="Yu Gothic"/>
          <w:b/>
          <w:color w:val="172033"/>
          <w:sz w:val="22"/>
        </w:rPr>
        <w:t xml:space="preserve">前提  </w:t>
      </w:r>
      <w:r>
        <w:rPr>
          <w:rFonts w:ascii="Arial" w:hAnsi="Arial" w:eastAsia="Yu Gothic"/>
          <w:color w:val="172033"/>
          <w:sz w:val="22"/>
        </w:rPr>
        <w:t>ブラウザとPowerPointは異なる文字レイアウトエンジンを使うため、編集可能なテキストのピクセル完全一致は保証できない。ただし、行境界とスタイルを明示的に渡せば、現在のような構造的な改行消失は大幅に減らせる。</w:t>
      </w:r>
    </w:p>
    <w:p>
      <w:pPr>
        <w:sectPr>
          <w:headerReference w:type="default" r:id="rId15"/>
          <w:footerReference w:type="default" r:id="rId16"/>
          <w:pgSz w:w="12240" w:h="15840"/>
          <w:pgMar w:top="1440" w:right="1440" w:bottom="1440" w:left="1440" w:header="708" w:footer="708" w:gutter="0"/>
          <w:cols w:space="720"/>
          <w:docGrid w:linePitch="360"/>
        </w:sectPr>
      </w:pPr>
    </w:p>
    <w:p>
      <w:pPr>
        <w:keepNext/>
        <w:keepLines/>
        <w:spacing w:before="0" w:after="0" w:line="20" w:lineRule="exact"/>
      </w:pPr>
      <w:r>
        <w:t xml:space="preserve"> </w:t>
      </w:r>
    </w:p>
    <w:p>
      <w:pPr>
        <w:pStyle w:val="Heading2"/>
        <w:keepNext/>
      </w:pPr>
      <w:r>
        <w:t>段階的な改善案</w:t>
      </w:r>
    </w:p>
    <w:p>
      <w:pPr>
        <w:keepLines/>
        <w:numPr>
          <w:ilvl w:val="0"/>
          <w:numId w:val="13"/>
        </w:numPr>
      </w:pPr>
      <w:r>
        <w:rPr>
          <w:rFonts w:ascii="Arial" w:hAnsi="Arial" w:eastAsia="Yu Gothic"/>
          <w:color w:val="172033"/>
          <w:sz w:val="22"/>
        </w:rPr>
        <w:t>ハード改行を保持する: &lt;br&gt;、段落、リスト項目、表セル境界をPowerPointの明示改行へ変換する。</w:t>
      </w:r>
    </w:p>
    <w:p>
      <w:pPr>
        <w:keepLines/>
        <w:numPr>
          <w:ilvl w:val="0"/>
          <w:numId w:val="13"/>
        </w:numPr>
      </w:pPr>
      <w:r>
        <w:rPr>
          <w:rFonts w:ascii="Arial" w:hAnsi="Arial" w:eastAsia="Yu Gothic"/>
          <w:color w:val="172033"/>
          <w:sz w:val="22"/>
        </w:rPr>
        <w:t>CSSのwhite-spaceとline-heightを取得し、PowerPointの行間設定へ反映する。</w:t>
      </w:r>
    </w:p>
    <w:p>
      <w:pPr>
        <w:keepLines/>
        <w:numPr>
          <w:ilvl w:val="0"/>
          <w:numId w:val="13"/>
        </w:numPr>
      </w:pPr>
      <w:r>
        <w:rPr>
          <w:rFonts w:ascii="Arial" w:hAnsi="Arial" w:eastAsia="Yu Gothic"/>
          <w:color w:val="172033"/>
          <w:sz w:val="22"/>
        </w:rPr>
        <w:t>TreeWalkerとRange.getClientRects()でTextNodeの実レンダー行を取得し、ブラウザ上の行境界を固定する。</w:t>
      </w:r>
    </w:p>
    <w:p>
      <w:pPr>
        <w:keepLines/>
        <w:numPr>
          <w:ilvl w:val="0"/>
          <w:numId w:val="13"/>
        </w:numPr>
      </w:pPr>
      <w:r>
        <w:rPr>
          <w:rFonts w:ascii="Arial" w:hAnsi="Arial" w:eastAsia="Yu Gothic"/>
          <w:color w:val="172033"/>
          <w:sz w:val="22"/>
        </w:rPr>
        <w:t>PptxGenJSのrich text runとbreakLineを使い、同一論理要素内の改行・太字・サイズ差を保持する。</w:t>
      </w:r>
    </w:p>
    <w:p>
      <w:pPr>
        <w:keepLines/>
        <w:numPr>
          <w:ilvl w:val="0"/>
          <w:numId w:val="13"/>
        </w:numPr>
      </w:pPr>
      <w:r>
        <w:rPr>
          <w:rFonts w:ascii="Arial" w:hAnsi="Arial" w:eastAsia="Yu Gothic"/>
          <w:color w:val="172033"/>
          <w:sz w:val="22"/>
        </w:rPr>
        <w:t>fit: shrinkは最終安全策に限定し、縮小率が大きい場合は変換警告として可視化する。</w:t>
      </w:r>
    </w:p>
    <w:p>
      <w:pPr>
        <w:pStyle w:val="Heading2"/>
        <w:keepNext/>
      </w:pPr>
      <w:r>
        <w:t>編集性との両立</w:t>
      </w:r>
    </w:p>
    <w:p>
      <w:pPr>
        <w:keepLines/>
        <w:numPr>
          <w:ilvl w:val="0"/>
          <w:numId w:val="10"/>
        </w:numPr>
      </w:pPr>
      <w:r>
        <w:rPr>
          <w:rFonts w:ascii="Arial" w:hAnsi="Arial" w:eastAsia="Yu Gothic"/>
          <w:color w:val="172033"/>
          <w:sz w:val="22"/>
        </w:rPr>
        <w:t>1文字ごとに図形化せず、1つの論理DOM要素または表セルにつき1つの編集可能テキストボックスを基本とする。</w:t>
      </w:r>
    </w:p>
    <w:p>
      <w:pPr>
        <w:keepLines/>
        <w:numPr>
          <w:ilvl w:val="0"/>
          <w:numId w:val="10"/>
        </w:numPr>
      </w:pPr>
      <w:r>
        <w:rPr>
          <w:rFonts w:ascii="Arial" w:hAnsi="Arial" w:eastAsia="Yu Gothic"/>
          <w:color w:val="172033"/>
          <w:sz w:val="22"/>
        </w:rPr>
        <w:t>表の各セルを独立オブジェクトとして保持し、人間がセル単位で文字を直せるようにする。</w:t>
      </w:r>
    </w:p>
    <w:p>
      <w:pPr>
        <w:keepLines/>
        <w:numPr>
          <w:ilvl w:val="0"/>
          <w:numId w:val="10"/>
        </w:numPr>
      </w:pPr>
      <w:r>
        <w:rPr>
          <w:rFonts w:ascii="Arial" w:hAnsi="Arial" w:eastAsia="Yu Gothic"/>
          <w:color w:val="172033"/>
          <w:sz w:val="22"/>
        </w:rPr>
        <w:t>PowerPointネイティブ表は、セル単位編集や座標再現を損なう場合は採用しない。</w:t>
      </w:r>
    </w:p>
    <w:p>
      <w:pPr>
        <w:pStyle w:val="Heading2"/>
        <w:keepNext/>
      </w:pPr>
      <w:r>
        <w:t>人間の最終作業として許容する範囲</w:t>
      </w:r>
    </w:p>
    <w:p>
      <w:pPr>
        <w:keepLines/>
        <w:numPr>
          <w:ilvl w:val="0"/>
          <w:numId w:val="10"/>
        </w:numPr>
      </w:pPr>
      <w:r>
        <w:rPr>
          <w:rFonts w:ascii="Arial" w:hAnsi="Arial" w:eastAsia="Yu Gothic"/>
          <w:color w:val="172033"/>
          <w:sz w:val="22"/>
        </w:rPr>
        <w:t>例外的なフォント代替の確認</w:t>
      </w:r>
    </w:p>
    <w:p>
      <w:pPr>
        <w:keepLines/>
        <w:numPr>
          <w:ilvl w:val="0"/>
          <w:numId w:val="10"/>
        </w:numPr>
      </w:pPr>
      <w:r>
        <w:rPr>
          <w:rFonts w:ascii="Arial" w:hAnsi="Arial" w:eastAsia="Yu Gothic"/>
          <w:color w:val="172033"/>
          <w:sz w:val="22"/>
        </w:rPr>
        <w:t>PowerPoint側で1-2pt程度の行間・高さ調整</w:t>
      </w:r>
    </w:p>
    <w:p>
      <w:pPr>
        <w:keepLines/>
        <w:numPr>
          <w:ilvl w:val="0"/>
          <w:numId w:val="10"/>
        </w:numPr>
      </w:pPr>
      <w:r>
        <w:rPr>
          <w:rFonts w:ascii="Arial" w:hAnsi="Arial" w:eastAsia="Yu Gothic"/>
          <w:color w:val="172033"/>
          <w:sz w:val="22"/>
        </w:rPr>
        <w:t>視覚上の好みによる微調整</w:t>
      </w:r>
    </w:p>
    <w:p>
      <w:pPr>
        <w:keepLines/>
      </w:pPr>
      <w:r>
        <w:rPr>
          <w:rFonts w:ascii="Arial" w:hAnsi="Arial" w:eastAsia="Yu Gothic"/>
          <w:color w:val="172033"/>
          <w:sz w:val="22"/>
        </w:rPr>
        <w:t>一方、表構造の再作成、各セルへの改行の再挿入、複数行テキストの大規模な位置修正は、受け入れ後に人間へ残してはならない。</w:t>
      </w:r>
    </w:p>
    <w:p>
      <w:pPr>
        <w:sectPr>
          <w:headerReference w:type="default" r:id="rId17"/>
          <w:footerReference w:type="default" r:id="rId18"/>
          <w:pgSz w:w="12240" w:h="15840"/>
          <w:pgMar w:top="1440" w:right="1440" w:bottom="1440" w:left="1440" w:header="708" w:footer="708" w:gutter="0"/>
          <w:cols w:space="720"/>
          <w:docGrid w:linePitch="360"/>
        </w:sectPr>
      </w:pPr>
    </w:p>
    <w:p>
      <w:pPr>
        <w:keepNext/>
        <w:keepLines/>
        <w:spacing w:before="0" w:after="0" w:line="20" w:lineRule="exact"/>
      </w:pPr>
      <w:r>
        <w:t xml:space="preserve"> </w:t>
      </w:r>
    </w:p>
    <w:p>
      <w:pPr>
        <w:keepNext/>
        <w:keepLines/>
        <w:spacing w:before="0" w:after="0" w:line="20" w:lineRule="exact"/>
      </w:pPr>
      <w:r>
        <w:t xml:space="preserve"> </w:t>
      </w:r>
    </w:p>
    <w:p>
      <w:pPr>
        <w:pStyle w:val="Heading1"/>
        <w:keepNext/>
      </w:pPr>
      <w:r>
        <w:t>5 Issue 6 オブジェクトのグループ化</w:t>
      </w:r>
    </w:p>
    <w:p>
      <w:pPr>
        <w:keepNext/>
        <w:keepLines/>
        <w:spacing w:before="40" w:after="120"/>
      </w:pPr>
      <w:r>
        <w:rPr>
          <w:rFonts w:ascii="Arial" w:hAnsi="Arial" w:eastAsia="Yu Gothic"/>
          <w:b/>
          <w:color w:val="172033"/>
          <w:sz w:val="22"/>
        </w:rPr>
        <w:t>判断: 再現資料待ち。現時点ではグループ化を確認できない</w:t>
      </w:r>
    </w:p>
    <w:p>
      <w:pPr>
        <w:keepLines/>
      </w:pPr>
      <w:r>
        <w:rPr>
          <w:rFonts w:ascii="Arial" w:hAnsi="Arial" w:eastAsia="Yu Gothic"/>
          <w:color w:val="172033"/>
          <w:sz w:val="22"/>
        </w:rPr>
        <w:t>現行コードは図形とテキストを個別に追加しており、グループ化APIは呼び出していない。また、Issue #5の生成PPTXをOOXMLで確認した結果、ネストされた&lt;p:grpSp&gt;は0個だった。報告されている「グループ化」は、実際のPowerPointグループではなく、1つのテキストボックス内に複数文字列がまとまっている状態の可能性がある。</w:t>
      </w:r>
    </w:p>
    <w:p>
      <w:pPr>
        <w:pStyle w:val="Heading2"/>
        <w:keepNext/>
      </w:pPr>
      <w:r>
        <w:t>必要な追加資料</w:t>
      </w:r>
    </w:p>
    <w:p>
      <w:pPr>
        <w:keepLines/>
        <w:numPr>
          <w:ilvl w:val="0"/>
          <w:numId w:val="10"/>
        </w:numPr>
      </w:pPr>
      <w:r>
        <w:rPr>
          <w:rFonts w:ascii="Arial" w:hAnsi="Arial" w:eastAsia="Yu Gothic"/>
          <w:color w:val="172033"/>
          <w:sz w:val="22"/>
        </w:rPr>
        <w:t>問題が発生したPPTXそのもの、または対象スライドだけを残した最小PPTX</w:t>
      </w:r>
    </w:p>
    <w:p>
      <w:pPr>
        <w:keepLines/>
        <w:numPr>
          <w:ilvl w:val="0"/>
          <w:numId w:val="10"/>
        </w:numPr>
      </w:pPr>
      <w:r>
        <w:rPr>
          <w:rFonts w:ascii="Arial" w:hAnsi="Arial" w:eastAsia="Yu Gothic"/>
          <w:color w:val="172033"/>
          <w:sz w:val="22"/>
        </w:rPr>
        <w:t>PowerPointの選択ウィンドウで、どの要素がグループとして見えるか分かる画面</w:t>
      </w:r>
    </w:p>
    <w:p>
      <w:pPr>
        <w:keepLines/>
        <w:numPr>
          <w:ilvl w:val="0"/>
          <w:numId w:val="10"/>
        </w:numPr>
      </w:pPr>
      <w:r>
        <w:rPr>
          <w:rFonts w:ascii="Arial" w:hAnsi="Arial" w:eastAsia="Yu Gothic"/>
          <w:color w:val="172033"/>
          <w:sz w:val="22"/>
        </w:rPr>
        <w:t>期待する編集単位（1文字、1行、1要素、1セル）の説明</w:t>
      </w:r>
    </w:p>
    <w:p>
      <w:pPr>
        <w:pStyle w:val="Heading2"/>
        <w:keepNext/>
      </w:pPr>
      <w:r>
        <w:t>資料入手後の対応案</w:t>
      </w:r>
    </w:p>
    <w:p>
      <w:pPr>
        <w:keepLines/>
        <w:numPr>
          <w:ilvl w:val="0"/>
          <w:numId w:val="14"/>
        </w:numPr>
      </w:pPr>
      <w:r>
        <w:rPr>
          <w:rFonts w:ascii="Arial" w:hAnsi="Arial" w:eastAsia="Yu Gothic"/>
          <w:color w:val="172033"/>
          <w:sz w:val="22"/>
        </w:rPr>
        <w:t>PowerPoint UI上の現象とOOXML構造を照合する。</w:t>
      </w:r>
    </w:p>
    <w:p>
      <w:pPr>
        <w:keepLines/>
        <w:numPr>
          <w:ilvl w:val="0"/>
          <w:numId w:val="14"/>
        </w:numPr>
      </w:pPr>
      <w:r>
        <w:rPr>
          <w:rFonts w:ascii="Arial" w:hAnsi="Arial" w:eastAsia="Yu Gothic"/>
          <w:color w:val="172033"/>
          <w:sz w:val="22"/>
        </w:rPr>
        <w:t>最小HTMLから同じ状態を再現するテストを追加する。</w:t>
      </w:r>
    </w:p>
    <w:p>
      <w:pPr>
        <w:keepLines/>
        <w:numPr>
          <w:ilvl w:val="0"/>
          <w:numId w:val="14"/>
        </w:numPr>
      </w:pPr>
      <w:r>
        <w:rPr>
          <w:rFonts w:ascii="Arial" w:hAnsi="Arial" w:eastAsia="Yu Gothic"/>
          <w:color w:val="172033"/>
          <w:sz w:val="22"/>
        </w:rPr>
        <w:t>出力OOXMLに意図しないネスト&lt;p:grpSp&gt;がないことを自動検証する。</w:t>
      </w:r>
    </w:p>
    <w:p>
      <w:pPr>
        <w:keepLines/>
        <w:pageBreakBefore w:val="0"/>
        <w:spacing w:before="120" w:after="200" w:line="264" w:lineRule="auto"/>
      </w:pPr>
      <w:r>
        <w:rPr>
          <w:rFonts w:ascii="Arial" w:hAnsi="Arial" w:eastAsia="Yu Gothic"/>
          <w:b/>
          <w:color w:val="172033"/>
          <w:sz w:val="22"/>
        </w:rPr>
        <w:t xml:space="preserve">現時点の方針  </w:t>
      </w:r>
      <w:r>
        <w:rPr>
          <w:rFonts w:ascii="Arial" w:hAnsi="Arial" w:eastAsia="Yu Gothic"/>
          <w:color w:val="172033"/>
          <w:sz w:val="22"/>
        </w:rPr>
        <w:t>オブジェクトは独立して選択・編集できる状態を維持する。ただし、サンプルなしで挙動を推測して変更しない。</w:t>
      </w:r>
    </w:p>
    <w:p>
      <w:pPr>
        <w:sectPr>
          <w:headerReference w:type="default" r:id="rId19"/>
          <w:footerReference w:type="default" r:id="rId20"/>
          <w:pgSz w:w="12240" w:h="15840"/>
          <w:pgMar w:top="1440" w:right="1440" w:bottom="1440" w:left="1440" w:header="708" w:footer="708" w:gutter="0"/>
          <w:cols w:space="720"/>
          <w:docGrid w:linePitch="360"/>
        </w:sectPr>
      </w:pPr>
    </w:p>
    <w:p>
      <w:pPr>
        <w:keepNext/>
        <w:keepLines/>
        <w:spacing w:before="0" w:after="0" w:line="20" w:lineRule="exact"/>
      </w:pPr>
      <w:r>
        <w:t xml:space="preserve"> </w:t>
      </w:r>
    </w:p>
    <w:p>
      <w:pPr>
        <w:keepNext/>
        <w:keepLines/>
        <w:spacing w:before="0" w:after="0" w:line="20" w:lineRule="exact"/>
      </w:pPr>
      <w:r>
        <w:t xml:space="preserve"> </w:t>
      </w:r>
    </w:p>
    <w:p>
      <w:pPr>
        <w:pStyle w:val="Heading1"/>
        <w:keepNext/>
      </w:pPr>
      <w:r>
        <w:t>6 サポートする HTML 入力契約</w:t>
      </w:r>
    </w:p>
    <w:p>
      <w:pPr>
        <w:keepLines/>
      </w:pPr>
      <w:r>
        <w:rPr>
          <w:rFonts w:ascii="Arial" w:hAnsi="Arial" w:eastAsia="Yu Gothic"/>
          <w:color w:val="172033"/>
          <w:sz w:val="22"/>
        </w:rPr>
        <w:t>安定動作のため、既定モードの入力を次の条件へ限定する。</w:t>
      </w:r>
    </w:p>
    <w:p>
      <w:pPr>
        <w:keepLines/>
        <w:numPr>
          <w:ilvl w:val="0"/>
          <w:numId w:val="10"/>
        </w:numPr>
      </w:pPr>
      <w:r>
        <w:rPr>
          <w:rFonts w:ascii="Arial" w:hAnsi="Arial" w:eastAsia="Yu Gothic"/>
          <w:color w:val="172033"/>
          <w:sz w:val="22"/>
        </w:rPr>
        <w:t>1個以上の.slide要素を持ち、DOM順がスライド順になる。</w:t>
      </w:r>
    </w:p>
    <w:p>
      <w:pPr>
        <w:keepLines/>
        <w:numPr>
          <w:ilvl w:val="0"/>
          <w:numId w:val="10"/>
        </w:numPr>
      </w:pPr>
      <w:r>
        <w:rPr>
          <w:rFonts w:ascii="Arial" w:hAnsi="Arial" w:eastAsia="Yu Gothic"/>
          <w:color w:val="172033"/>
          <w:sz w:val="22"/>
        </w:rPr>
        <w:t>各.slideは固定16:9。推奨基準サイズは1280 x 720。</w:t>
      </w:r>
    </w:p>
    <w:p>
      <w:pPr>
        <w:keepLines/>
        <w:numPr>
          <w:ilvl w:val="0"/>
          <w:numId w:val="10"/>
        </w:numPr>
      </w:pPr>
      <w:r>
        <w:rPr>
          <w:rFonts w:ascii="Arial" w:hAnsi="Arial" w:eastAsia="Yu Gothic"/>
          <w:color w:val="172033"/>
          <w:sz w:val="22"/>
        </w:rPr>
        <w:t>変換対象の最終内容が静的DOMとして存在する。</w:t>
      </w:r>
    </w:p>
    <w:p>
      <w:pPr>
        <w:keepLines/>
        <w:numPr>
          <w:ilvl w:val="0"/>
          <w:numId w:val="10"/>
        </w:numPr>
      </w:pPr>
      <w:r>
        <w:rPr>
          <w:rFonts w:ascii="Arial" w:hAnsi="Arial" w:eastAsia="Yu Gothic"/>
          <w:color w:val="172033"/>
          <w:sz w:val="22"/>
        </w:rPr>
        <w:t>アップロードHTML内のJavaScript実行を前提にしない。</w:t>
      </w:r>
    </w:p>
    <w:p>
      <w:pPr>
        <w:keepLines/>
        <w:numPr>
          <w:ilvl w:val="0"/>
          <w:numId w:val="10"/>
        </w:numPr>
      </w:pPr>
      <w:r>
        <w:rPr>
          <w:rFonts w:ascii="Arial" w:hAnsi="Arial" w:eastAsia="Yu Gothic"/>
          <w:color w:val="172033"/>
          <w:sz w:val="22"/>
        </w:rPr>
        <w:t>ナビゲーションUIは.slide外なら変換対象外。.slide内の静的サイドバーは変換対象。</w:t>
      </w:r>
    </w:p>
    <w:p>
      <w:pPr>
        <w:keepLines/>
        <w:numPr>
          <w:ilvl w:val="0"/>
          <w:numId w:val="10"/>
        </w:numPr>
      </w:pPr>
      <w:r>
        <w:rPr>
          <w:rFonts w:ascii="Arial" w:hAnsi="Arial" w:eastAsia="Yu Gothic"/>
          <w:color w:val="172033"/>
          <w:sz w:val="22"/>
        </w:rPr>
        <w:t>非表示.slideは許容し、変換器側が測定時のみ安全に一時表示する。</w:t>
      </w:r>
    </w:p>
    <w:p>
      <w:pPr>
        <w:keepLines/>
        <w:numPr>
          <w:ilvl w:val="0"/>
          <w:numId w:val="10"/>
        </w:numPr>
      </w:pPr>
      <w:r>
        <w:rPr>
          <w:rFonts w:ascii="Arial" w:hAnsi="Arial" w:eastAsia="Yu Gothic"/>
          <w:color w:val="172033"/>
          <w:sz w:val="22"/>
        </w:rPr>
        <w:t>外部Webアプリや任意のレスポンシブページを自動でスライド化する用途は対象外。</w:t>
      </w:r>
    </w:p>
    <w:p>
      <w:pPr>
        <w:keepNext/>
        <w:keepLines/>
        <w:spacing w:before="0" w:after="0" w:line="20" w:lineRule="exact"/>
      </w:pPr>
      <w:r>
        <w:t xml:space="preserve"> </w:t>
      </w:r>
    </w:p>
    <w:p>
      <w:pPr>
        <w:pStyle w:val="Heading1"/>
        <w:keepNext/>
      </w:pPr>
      <w:r>
        <w:t>7 受け入れ条件</w:t>
      </w:r>
    </w:p>
    <w:p>
      <w:pPr>
        <w:keepLines/>
        <w:numPr>
          <w:ilvl w:val="0"/>
          <w:numId w:val="10"/>
        </w:numPr>
      </w:pPr>
      <w:r>
        <w:rPr>
          <w:rFonts w:ascii="Arial" w:hAnsi="Arial" w:eastAsia="Yu Gothic"/>
          <w:color w:val="172033"/>
          <w:sz w:val="22"/>
        </w:rPr>
        <w:t>#3: .slideなしの入力で、必要な修正方法を示す明確なエラーが出る。</w:t>
      </w:r>
    </w:p>
    <w:p>
      <w:pPr>
        <w:keepLines/>
        <w:numPr>
          <w:ilvl w:val="0"/>
          <w:numId w:val="10"/>
        </w:numPr>
      </w:pPr>
      <w:r>
        <w:rPr>
          <w:rFonts w:ascii="Arial" w:hAnsi="Arial" w:eastAsia="Yu Gothic"/>
          <w:color w:val="172033"/>
          <w:sz w:val="22"/>
        </w:rPr>
        <w:t>#4: display:noneの2枚目以降を含む12枚のサンプルが、12枚すべて正しいサイズで出力される。</w:t>
      </w:r>
    </w:p>
    <w:p>
      <w:pPr>
        <w:keepLines/>
        <w:numPr>
          <w:ilvl w:val="0"/>
          <w:numId w:val="10"/>
        </w:numPr>
      </w:pPr>
      <w:r>
        <w:rPr>
          <w:rFonts w:ascii="Arial" w:hAnsi="Arial" w:eastAsia="Yu Gothic"/>
          <w:color w:val="172033"/>
          <w:sz w:val="22"/>
        </w:rPr>
        <w:t>#4: 測定後に元HTMLのclass/style/表示状態が復元される。</w:t>
      </w:r>
    </w:p>
    <w:p>
      <w:pPr>
        <w:keepLines/>
        <w:numPr>
          <w:ilvl w:val="0"/>
          <w:numId w:val="10"/>
        </w:numPr>
      </w:pPr>
      <w:r>
        <w:rPr>
          <w:rFonts w:ascii="Arial" w:hAnsi="Arial" w:eastAsia="Yu Gothic"/>
          <w:color w:val="172033"/>
          <w:sz w:val="22"/>
        </w:rPr>
        <w:t>#5: 添付サンプルの表セルで、明示改行と行順がPDFと一致する。</w:t>
      </w:r>
    </w:p>
    <w:p>
      <w:pPr>
        <w:keepLines/>
        <w:numPr>
          <w:ilvl w:val="0"/>
          <w:numId w:val="10"/>
        </w:numPr>
      </w:pPr>
      <w:r>
        <w:rPr>
          <w:rFonts w:ascii="Arial" w:hAnsi="Arial" w:eastAsia="Yu Gothic"/>
          <w:color w:val="172033"/>
          <w:sz w:val="22"/>
        </w:rPr>
        <w:t>#5: 主要セルの文字が境界を越えず、極端なshrinkがない。</w:t>
      </w:r>
    </w:p>
    <w:p>
      <w:pPr>
        <w:keepLines/>
        <w:numPr>
          <w:ilvl w:val="0"/>
          <w:numId w:val="10"/>
        </w:numPr>
      </w:pPr>
      <w:r>
        <w:rPr>
          <w:rFonts w:ascii="Arial" w:hAnsi="Arial" w:eastAsia="Yu Gothic"/>
          <w:color w:val="172033"/>
          <w:sz w:val="22"/>
        </w:rPr>
        <w:t>#5: PowerPoint上でテキストが論理要素またはセル単位に独立編集できる。</w:t>
      </w:r>
    </w:p>
    <w:p>
      <w:pPr>
        <w:keepLines/>
        <w:numPr>
          <w:ilvl w:val="0"/>
          <w:numId w:val="10"/>
        </w:numPr>
      </w:pPr>
      <w:r>
        <w:rPr>
          <w:rFonts w:ascii="Arial" w:hAnsi="Arial" w:eastAsia="Yu Gothic"/>
          <w:color w:val="172033"/>
          <w:sz w:val="22"/>
        </w:rPr>
        <w:t>#6: サンプル入手後、意図しないPowerPointグループがないことをUIとOOXMLの両方で確認する。</w:t>
      </w:r>
    </w:p>
    <w:p>
      <w:pPr>
        <w:sectPr>
          <w:headerReference w:type="default" r:id="rId21"/>
          <w:footerReference w:type="default" r:id="rId22"/>
          <w:pgSz w:w="12240" w:h="15840"/>
          <w:pgMar w:top="1440" w:right="1440" w:bottom="1440" w:left="1440" w:header="708" w:footer="708" w:gutter="0"/>
          <w:cols w:space="720"/>
          <w:docGrid w:linePitch="360"/>
        </w:sectPr>
      </w:pPr>
    </w:p>
    <w:p>
      <w:pPr>
        <w:keepNext/>
        <w:keepLines/>
        <w:spacing w:before="0" w:after="0" w:line="20" w:lineRule="exact"/>
      </w:pPr>
      <w:r>
        <w:t xml:space="preserve"> </w:t>
      </w:r>
    </w:p>
    <w:p>
      <w:pPr>
        <w:keepNext/>
        <w:keepLines/>
        <w:spacing w:before="0" w:after="0" w:line="20" w:lineRule="exact"/>
      </w:pPr>
      <w:r>
        <w:t xml:space="preserve"> </w:t>
      </w:r>
    </w:p>
    <w:p>
      <w:pPr>
        <w:pStyle w:val="Heading1"/>
        <w:keepNext/>
      </w:pPr>
      <w:r>
        <w:t>8 推奨実装順序</w:t>
      </w:r>
    </w:p>
    <w:p>
      <w:pPr>
        <w:keepLines/>
        <w:numPr>
          <w:ilvl w:val="0"/>
          <w:numId w:val="15"/>
        </w:numPr>
      </w:pPr>
      <w:r>
        <w:rPr>
          <w:rFonts w:ascii="Arial" w:hAnsi="Arial" w:eastAsia="Yu Gothic"/>
          <w:color w:val="172033"/>
          <w:sz w:val="22"/>
        </w:rPr>
        <w:t>入力契約とエラーを文書化し、Issue #3の扱いを確定する。</w:t>
      </w:r>
    </w:p>
    <w:p>
      <w:pPr>
        <w:keepLines/>
        <w:numPr>
          <w:ilvl w:val="0"/>
          <w:numId w:val="15"/>
        </w:numPr>
      </w:pPr>
      <w:r>
        <w:rPr>
          <w:rFonts w:ascii="Arial" w:hAnsi="Arial" w:eastAsia="Yu Gothic"/>
          <w:color w:val="172033"/>
          <w:sz w:val="22"/>
        </w:rPr>
        <w:t>Issue #4の1枚ずつ一時表示・測定・復元を実装し、12枚サンプルで回帰テストする。</w:t>
      </w:r>
    </w:p>
    <w:p>
      <w:pPr>
        <w:keepLines/>
        <w:numPr>
          <w:ilvl w:val="0"/>
          <w:numId w:val="15"/>
        </w:numPr>
      </w:pPr>
      <w:r>
        <w:rPr>
          <w:rFonts w:ascii="Arial" w:hAnsi="Arial" w:eastAsia="Yu Gothic"/>
          <w:color w:val="172033"/>
          <w:sz w:val="22"/>
        </w:rPr>
        <w:t>Issue #5の第1段階として、&lt;br&gt;、ブロック境界、white-space、line-heightを保持する。</w:t>
      </w:r>
    </w:p>
    <w:p>
      <w:pPr>
        <w:keepLines/>
        <w:numPr>
          <w:ilvl w:val="0"/>
          <w:numId w:val="15"/>
        </w:numPr>
      </w:pPr>
      <w:r>
        <w:rPr>
          <w:rFonts w:ascii="Arial" w:hAnsi="Arial" w:eastAsia="Yu Gothic"/>
          <w:color w:val="172033"/>
          <w:sz w:val="22"/>
        </w:rPr>
        <w:t>Issue #5の第2段階として、Range.getClientRects()とrich text runで実レンダー行を再現する。</w:t>
      </w:r>
    </w:p>
    <w:p>
      <w:pPr>
        <w:keepLines/>
        <w:numPr>
          <w:ilvl w:val="0"/>
          <w:numId w:val="15"/>
        </w:numPr>
      </w:pPr>
      <w:r>
        <w:rPr>
          <w:rFonts w:ascii="Arial" w:hAnsi="Arial" w:eastAsia="Yu Gothic"/>
          <w:color w:val="172033"/>
          <w:sz w:val="22"/>
        </w:rPr>
        <w:t>Issue #5の第3段階として、shrink警告、フォント代替、PowerPoint実機差を調整する。</w:t>
      </w:r>
    </w:p>
    <w:p>
      <w:pPr>
        <w:keepLines/>
        <w:numPr>
          <w:ilvl w:val="0"/>
          <w:numId w:val="15"/>
        </w:numPr>
      </w:pPr>
      <w:r>
        <w:rPr>
          <w:rFonts w:ascii="Arial" w:hAnsi="Arial" w:eastAsia="Yu Gothic"/>
          <w:color w:val="172033"/>
          <w:sz w:val="22"/>
        </w:rPr>
        <w:t>Issue #6はサンプル入手後に再現し、独立編集性と非グループ化を検証する。</w:t>
      </w:r>
    </w:p>
    <w:p>
      <w:pPr>
        <w:keepNext/>
        <w:keepLines/>
        <w:spacing w:before="0" w:after="0" w:line="20" w:lineRule="exact"/>
      </w:pPr>
      <w:r>
        <w:t xml:space="preserve"> </w:t>
      </w:r>
    </w:p>
    <w:p>
      <w:pPr>
        <w:pStyle w:val="Heading1"/>
        <w:keepNext/>
      </w:pPr>
      <w:r>
        <w:t>9 テスト方針</w:t>
      </w:r>
    </w:p>
    <w:p>
      <w:pPr>
        <w:keepLines/>
        <w:numPr>
          <w:ilvl w:val="0"/>
          <w:numId w:val="10"/>
        </w:numPr>
      </w:pPr>
      <w:r>
        <w:rPr>
          <w:rFonts w:ascii="Arial" w:hAnsi="Arial" w:eastAsia="Yu Gothic"/>
          <w:color w:val="172033"/>
          <w:sz w:val="22"/>
        </w:rPr>
        <w:t>JavaScript単体テスト: slide列挙、表示状態退避・復元、改行トークン生成、line-height変換。</w:t>
      </w:r>
    </w:p>
    <w:p>
      <w:pPr>
        <w:keepLines/>
        <w:numPr>
          <w:ilvl w:val="0"/>
          <w:numId w:val="10"/>
        </w:numPr>
      </w:pPr>
      <w:r>
        <w:rPr>
          <w:rFonts w:ascii="Arial" w:hAnsi="Arial" w:eastAsia="Yu Gothic"/>
          <w:color w:val="172033"/>
          <w:sz w:val="22"/>
        </w:rPr>
        <w:t>ブラウザ結合テスト: hidden slideを含む複数枚HTMLの矩形取得。</w:t>
      </w:r>
    </w:p>
    <w:p>
      <w:pPr>
        <w:keepLines/>
        <w:numPr>
          <w:ilvl w:val="0"/>
          <w:numId w:val="10"/>
        </w:numPr>
      </w:pPr>
      <w:r>
        <w:rPr>
          <w:rFonts w:ascii="Arial" w:hAnsi="Arial" w:eastAsia="Yu Gothic"/>
          <w:color w:val="172033"/>
          <w:sz w:val="22"/>
        </w:rPr>
        <w:t>OOXML検証: &lt;a:br&gt;の生成、テキストrun、図形数、&lt;p:grpSp&gt;の不存在。</w:t>
      </w:r>
    </w:p>
    <w:p>
      <w:pPr>
        <w:keepLines/>
        <w:numPr>
          <w:ilvl w:val="0"/>
          <w:numId w:val="10"/>
        </w:numPr>
      </w:pPr>
      <w:r>
        <w:rPr>
          <w:rFonts w:ascii="Arial" w:hAnsi="Arial" w:eastAsia="Yu Gothic"/>
          <w:color w:val="172033"/>
          <w:sz w:val="22"/>
        </w:rPr>
        <w:t>視覚比較: Issue #5のPDFとPPTXを並べ、表セルの行順・改行・境界内配置を確認。</w:t>
      </w:r>
    </w:p>
    <w:p>
      <w:pPr>
        <w:keepLines/>
        <w:numPr>
          <w:ilvl w:val="0"/>
          <w:numId w:val="10"/>
        </w:numPr>
      </w:pPr>
      <w:r>
        <w:rPr>
          <w:rFonts w:ascii="Arial" w:hAnsi="Arial" w:eastAsia="Yu Gothic"/>
          <w:color w:val="172033"/>
          <w:sz w:val="22"/>
        </w:rPr>
        <w:t>最終確認: LibreOfficeだけでなくMicrosoft PowerPointで編集性と見た目を確認。</w:t>
      </w:r>
    </w:p>
    <w:p>
      <w:pPr>
        <w:sectPr>
          <w:headerReference w:type="default" r:id="rId23"/>
          <w:footerReference w:type="default" r:id="rId24"/>
          <w:pgSz w:w="12240" w:h="15840"/>
          <w:pgMar w:top="1440" w:right="1440" w:bottom="1440" w:left="1440" w:header="708" w:footer="708" w:gutter="0"/>
          <w:cols w:space="720"/>
          <w:docGrid w:linePitch="360"/>
        </w:sectPr>
      </w:pPr>
    </w:p>
    <w:p>
      <w:pPr>
        <w:keepNext/>
        <w:keepLines/>
        <w:spacing w:before="0" w:after="0" w:line="20" w:lineRule="exact"/>
      </w:pPr>
      <w:r>
        <w:t xml:space="preserve"> </w:t>
      </w:r>
    </w:p>
    <w:p>
      <w:pPr>
        <w:keepNext/>
        <w:keepLines/>
        <w:spacing w:before="0" w:after="0" w:line="20" w:lineRule="exact"/>
      </w:pPr>
      <w:r>
        <w:t xml:space="preserve"> </w:t>
      </w:r>
    </w:p>
    <w:p>
      <w:pPr>
        <w:pStyle w:val="Heading1"/>
        <w:keepNext/>
      </w:pPr>
      <w:r>
        <w:t>10 次の実装チャットへの引き継ぎ</w:t>
      </w:r>
    </w:p>
    <w:p>
      <w:pPr>
        <w:keepLines/>
        <w:pageBreakBefore w:val="0"/>
        <w:spacing w:before="120" w:after="200" w:line="264" w:lineRule="auto"/>
      </w:pPr>
      <w:r>
        <w:rPr>
          <w:rFonts w:ascii="Arial" w:hAnsi="Arial" w:eastAsia="Yu Gothic"/>
          <w:b/>
          <w:color w:val="172033"/>
          <w:sz w:val="22"/>
        </w:rPr>
        <w:t xml:space="preserve">開始地点  </w:t>
      </w:r>
      <w:r>
        <w:rPr>
          <w:rFonts w:ascii="Arial" w:hAnsi="Arial" w:eastAsia="Yu Gothic"/>
          <w:color w:val="172033"/>
          <w:sz w:val="22"/>
        </w:rPr>
        <w:t>PROJECT_STATUS.mdを読み、まずIssue #4の再現テストと測定ヘルパーの設計から開始する。その後、Issue #5を段階的に実装し、各段階で添付PDF/PPTXとの差分を確認する。</w:t>
      </w:r>
    </w:p>
    <w:p>
      <w:pPr>
        <w:keepLines/>
      </w:pPr>
      <w:r>
        <w:rPr>
          <w:rFonts w:ascii="Arial" w:hAnsi="Arial" w:eastAsia="Yu Gothic"/>
          <w:color w:val="172033"/>
          <w:sz w:val="22"/>
        </w:rPr>
        <w:t>実装候補の主対象はweb/app.js、web/converter-core.js、web/converter-worker.jsおよびJavaScriptテストである。PptxGenJS 4.xのrich text run、breakLine、lineSpacing、lineSpacingMultiple、fit: shrinkが利用可能であることは確認済み。</w:t>
      </w:r>
    </w:p>
    <w:p>
      <w:pPr>
        <w:keepNext/>
        <w:keepLines/>
        <w:spacing w:before="0" w:after="0" w:line="20" w:lineRule="exact"/>
      </w:pPr>
      <w:r>
        <w:t xml:space="preserve"> </w:t>
      </w:r>
    </w:p>
    <w:p>
      <w:pPr>
        <w:pStyle w:val="Heading1"/>
        <w:keepNext/>
      </w:pPr>
      <w:r>
        <w:t>参照情報</w:t>
      </w:r>
    </w:p>
    <w:p>
      <w:pPr>
        <w:numPr>
          <w:ilvl w:val="0"/>
          <w:numId w:val="10"/>
        </w:numPr>
      </w:pPr>
      <w:hyperlink r:id="rId27">
        <w:r>
          <w:rPr>
            <w:rFonts w:ascii="Arial" w:hAnsi="Arial" w:eastAsia="Yu Gothic"/>
            <w:color w:val="2E74B5"/>
            <w:u w:val="single"/>
          </w:rPr>
          <w:t>GitHub Issue #3</w:t>
        </w:r>
      </w:hyperlink>
    </w:p>
    <w:p>
      <w:pPr>
        <w:numPr>
          <w:ilvl w:val="0"/>
          <w:numId w:val="10"/>
        </w:numPr>
      </w:pPr>
      <w:hyperlink r:id="rId28">
        <w:r>
          <w:rPr>
            <w:rFonts w:ascii="Arial" w:hAnsi="Arial" w:eastAsia="Yu Gothic"/>
            <w:color w:val="2E74B5"/>
            <w:u w:val="single"/>
          </w:rPr>
          <w:t>GitHub Issue #4</w:t>
        </w:r>
      </w:hyperlink>
    </w:p>
    <w:p>
      <w:pPr>
        <w:numPr>
          <w:ilvl w:val="0"/>
          <w:numId w:val="10"/>
        </w:numPr>
      </w:pPr>
      <w:hyperlink r:id="rId29">
        <w:r>
          <w:rPr>
            <w:rFonts w:ascii="Arial" w:hAnsi="Arial" w:eastAsia="Yu Gothic"/>
            <w:color w:val="2E74B5"/>
            <w:u w:val="single"/>
          </w:rPr>
          <w:t>GitHub Issue #5</w:t>
        </w:r>
      </w:hyperlink>
    </w:p>
    <w:p>
      <w:pPr>
        <w:numPr>
          <w:ilvl w:val="0"/>
          <w:numId w:val="10"/>
        </w:numPr>
      </w:pPr>
      <w:hyperlink r:id="rId30">
        <w:r>
          <w:rPr>
            <w:rFonts w:ascii="Arial" w:hAnsi="Arial" w:eastAsia="Yu Gothic"/>
            <w:color w:val="2E74B5"/>
            <w:u w:val="single"/>
          </w:rPr>
          <w:t>GitHub Issue #6</w:t>
        </w:r>
      </w:hyperlink>
    </w:p>
    <w:p>
      <w:pPr>
        <w:keepLines/>
        <w:numPr>
          <w:ilvl w:val="0"/>
          <w:numId w:val="10"/>
        </w:numPr>
      </w:pPr>
      <w:r>
        <w:rPr>
          <w:rFonts w:ascii="Arial" w:hAnsi="Arial" w:eastAsia="Yu Gothic"/>
          <w:color w:val="172033"/>
          <w:sz w:val="22"/>
        </w:rPr>
        <w:t>リポジトリ内の根拠: PROJECT_STATUS.md、web/app.js、web/converter-core.js</w:t>
      </w:r>
    </w:p>
    <w:p>
      <w:pPr>
        <w:keepLines/>
        <w:numPr>
          <w:ilvl w:val="0"/>
          <w:numId w:val="10"/>
        </w:numPr>
      </w:pPr>
      <w:r>
        <w:rPr>
          <w:rFonts w:ascii="Arial" w:hAnsi="Arial" w:eastAsia="Yu Gothic"/>
          <w:color w:val="172033"/>
          <w:sz w:val="22"/>
        </w:rPr>
        <w:t>外部API確認: PptxGenJS 4.x テキストAPI（rich text runs / breakLine / lineSpacing / fit）</w:t>
      </w:r>
    </w:p>
    <w:p>
      <w:pPr>
        <w:sectPr>
          <w:headerReference w:type="default" r:id="rId25"/>
          <w:footerReference w:type="default" r:id="rId26"/>
          <w:pgSz w:w="12240" w:h="15840"/>
          <w:pgMar w:top="1440" w:right="1440" w:bottom="1440" w:left="1440" w:header="708" w:footer="708" w:gutter="0"/>
          <w:cols w:space="720"/>
          <w:docGrid w:linePitch="360"/>
        </w:sectPr>
      </w:pPr>
    </w:p>
    <w:sectPr w:rsidR="00FC693F" w:rsidRPr="0006063C" w:rsidSect="00034616">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Yu Gothic"/>
        <w:color w:val="000000"/>
        <w:sz w:val="18"/>
      </w:rPr>
      <w:t xml:space="preserve">HTMLtoPPTX / 2026-09-04    Page </w:t>
    </w:r>
    <w:r>
      <w:rPr>
        <w:rFonts w:ascii="Arial" w:hAnsi="Arial" w:eastAsia="Yu Gothic"/>
        <w:color w:val="5E6A78"/>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Yu Gothic"/>
        <w:color w:val="000000"/>
        <w:sz w:val="18"/>
      </w:rPr>
      <w:t xml:space="preserve">HTMLtoPPTX / 2026-09-04    Page </w:t>
    </w:r>
    <w:r>
      <w:rPr>
        <w:rFonts w:ascii="Arial" w:hAnsi="Arial" w:eastAsia="Yu Gothic"/>
        <w:color w:val="5E6A78"/>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Yu Gothic"/>
        <w:color w:val="000000"/>
        <w:sz w:val="18"/>
      </w:rPr>
      <w:t xml:space="preserve">HTMLtoPPTX / 2026-09-04    Page </w:t>
    </w:r>
    <w:r>
      <w:rPr>
        <w:rFonts w:ascii="Arial" w:hAnsi="Arial" w:eastAsia="Yu Gothic"/>
        <w:color w:val="5E6A78"/>
        <w:sz w:val="18"/>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Yu Gothic"/>
        <w:color w:val="000000"/>
        <w:sz w:val="18"/>
      </w:rPr>
      <w:t xml:space="preserve">HTMLtoPPTX / 2026-09-04    Page </w:t>
    </w:r>
    <w:r>
      <w:rPr>
        <w:rFonts w:ascii="Arial" w:hAnsi="Arial" w:eastAsia="Yu Gothic"/>
        <w:color w:val="5E6A78"/>
        <w:sz w:val="18"/>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Yu Gothic"/>
        <w:color w:val="000000"/>
        <w:sz w:val="18"/>
      </w:rPr>
      <w:t xml:space="preserve">HTMLtoPPTX / 2026-09-04    Page </w:t>
    </w:r>
    <w:r>
      <w:rPr>
        <w:rFonts w:ascii="Arial" w:hAnsi="Arial" w:eastAsia="Yu Gothic"/>
        <w:color w:val="5E6A78"/>
        <w:sz w:val="18"/>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Yu Gothic"/>
        <w:color w:val="000000"/>
        <w:sz w:val="18"/>
      </w:rPr>
      <w:t xml:space="preserve">HTMLtoPPTX / 2026-09-04    Page </w:t>
    </w:r>
    <w:r>
      <w:rPr>
        <w:rFonts w:ascii="Arial" w:hAnsi="Arial" w:eastAsia="Yu Gothic"/>
        <w:color w:val="5E6A78"/>
        <w:sz w:val="18"/>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Yu Gothic"/>
        <w:color w:val="000000"/>
        <w:sz w:val="18"/>
      </w:rPr>
      <w:t xml:space="preserve">HTMLtoPPTX / 2026-09-04    Page </w:t>
    </w:r>
    <w:r>
      <w:rPr>
        <w:rFonts w:ascii="Arial" w:hAnsi="Arial" w:eastAsia="Yu Gothic"/>
        <w:color w:val="5E6A78"/>
        <w:sz w:val="18"/>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Yu Gothic"/>
        <w:color w:val="000000"/>
        <w:sz w:val="18"/>
      </w:rPr>
      <w:t xml:space="preserve">HTMLtoPPTX / 2026-09-04    Page </w:t>
    </w:r>
    <w:r>
      <w:rPr>
        <w:rFonts w:ascii="Arial" w:hAnsi="Arial" w:eastAsia="Yu Gothic"/>
        <w:color w:val="5E6A78"/>
        <w:sz w:val="18"/>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Yu Gothic"/>
        <w:color w:val="000000"/>
        <w:sz w:val="18"/>
      </w:rPr>
      <w:t xml:space="preserve">HTMLtoPPTX / 2026-09-04    Page </w:t>
    </w:r>
    <w:r>
      <w:rPr>
        <w:rFonts w:ascii="Arial" w:hAnsi="Arial" w:eastAsia="Yu Gothic"/>
        <w:color w:val="5E6A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Yu Gothic"/>
        <w:b/>
        <w:color w:val="000000"/>
        <w:sz w:val="18"/>
      </w:rPr>
      <w:t>HTMLtoPPTX  技術意思決定メモ</w:t>
    </w:r>
    <w:r>
      <w:rPr>
        <w:rFonts w:ascii="Arial" w:hAnsi="Arial" w:eastAsia="Yu Gothic"/>
        <w:color w:val="000000"/>
        <w:sz w:val="18"/>
      </w:rPr>
      <w:t xml:space="preserve">                                      Issues 3 から 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Yu Gothic"/>
        <w:b/>
        <w:color w:val="000000"/>
        <w:sz w:val="18"/>
      </w:rPr>
      <w:t>HTMLtoPPTX  技術意思決定メモ</w:t>
    </w:r>
    <w:r>
      <w:rPr>
        <w:rFonts w:ascii="Arial" w:hAnsi="Arial" w:eastAsia="Yu Gothic"/>
        <w:color w:val="000000"/>
        <w:sz w:val="18"/>
      </w:rPr>
      <w:t xml:space="preserve">                                      Issues 3 から 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Yu Gothic"/>
        <w:b/>
        <w:color w:val="000000"/>
        <w:sz w:val="18"/>
      </w:rPr>
      <w:t>HTMLtoPPTX  技術意思決定メモ</w:t>
    </w:r>
    <w:r>
      <w:rPr>
        <w:rFonts w:ascii="Arial" w:hAnsi="Arial" w:eastAsia="Yu Gothic"/>
        <w:color w:val="000000"/>
        <w:sz w:val="18"/>
      </w:rPr>
      <w:t xml:space="preserve">                                      Issues 3 から 6</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Yu Gothic"/>
        <w:b/>
        <w:color w:val="000000"/>
        <w:sz w:val="18"/>
      </w:rPr>
      <w:t>HTMLtoPPTX  技術意思決定メモ</w:t>
    </w:r>
    <w:r>
      <w:rPr>
        <w:rFonts w:ascii="Arial" w:hAnsi="Arial" w:eastAsia="Yu Gothic"/>
        <w:color w:val="000000"/>
        <w:sz w:val="18"/>
      </w:rPr>
      <w:t xml:space="preserve">                                      Issues 3 から 6</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Yu Gothic"/>
        <w:b/>
        <w:color w:val="000000"/>
        <w:sz w:val="18"/>
      </w:rPr>
      <w:t>HTMLtoPPTX  技術意思決定メモ</w:t>
    </w:r>
    <w:r>
      <w:rPr>
        <w:rFonts w:ascii="Arial" w:hAnsi="Arial" w:eastAsia="Yu Gothic"/>
        <w:color w:val="000000"/>
        <w:sz w:val="18"/>
      </w:rPr>
      <w:t xml:space="preserve">                                      Issues 3 から 6</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Yu Gothic"/>
        <w:b/>
        <w:color w:val="000000"/>
        <w:sz w:val="18"/>
      </w:rPr>
      <w:t>HTMLtoPPTX  技術意思決定メモ</w:t>
    </w:r>
    <w:r>
      <w:rPr>
        <w:rFonts w:ascii="Arial" w:hAnsi="Arial" w:eastAsia="Yu Gothic"/>
        <w:color w:val="000000"/>
        <w:sz w:val="18"/>
      </w:rPr>
      <w:t xml:space="preserve">                                      Issues 3 から 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Yu Gothic"/>
        <w:b/>
        <w:color w:val="000000"/>
        <w:sz w:val="18"/>
      </w:rPr>
      <w:t>HTMLtoPPTX  技術意思決定メモ</w:t>
    </w:r>
    <w:r>
      <w:rPr>
        <w:rFonts w:ascii="Arial" w:hAnsi="Arial" w:eastAsia="Yu Gothic"/>
        <w:color w:val="000000"/>
        <w:sz w:val="18"/>
      </w:rPr>
      <w:t xml:space="preserve">                                      Issues 3 から 6</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Yu Gothic"/>
        <w:b/>
        <w:color w:val="000000"/>
        <w:sz w:val="18"/>
      </w:rPr>
      <w:t>HTMLtoPPTX  技術意思決定メモ</w:t>
    </w:r>
    <w:r>
      <w:rPr>
        <w:rFonts w:ascii="Arial" w:hAnsi="Arial" w:eastAsia="Yu Gothic"/>
        <w:color w:val="000000"/>
        <w:sz w:val="18"/>
      </w:rPr>
      <w:t xml:space="preserve">                                      Issues 3 から 6</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Yu Gothic"/>
        <w:b/>
        <w:color w:val="000000"/>
        <w:sz w:val="18"/>
      </w:rPr>
      <w:t>HTMLtoPPTX  技術意思決定メモ</w:t>
    </w:r>
    <w:r>
      <w:rPr>
        <w:rFonts w:ascii="Arial" w:hAnsi="Arial" w:eastAsia="Yu Gothic"/>
        <w:color w:val="000000"/>
        <w:sz w:val="18"/>
      </w:rPr>
      <w:t xml:space="preserve">                                      Issues 3 から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Yu Gothic"/>
      <w:b w:val="0"/>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Yu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Yu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Yu Gothi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eastAsia="Yu Gothi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Arial" w:hAnsi="Arial" w:eastAsia="Yu Gothic"/>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yperlink" Target="https://github.com/divine261402-pixel/HTMLtoPPTX/issues/3" TargetMode="External"/><Relationship Id="rId28" Type="http://schemas.openxmlformats.org/officeDocument/2006/relationships/hyperlink" Target="https://github.com/divine261402-pixel/HTMLtoPPTX/issues/4" TargetMode="External"/><Relationship Id="rId29" Type="http://schemas.openxmlformats.org/officeDocument/2006/relationships/hyperlink" Target="https://github.com/divine261402-pixel/HTMLtoPPTX/issues/5" TargetMode="External"/><Relationship Id="rId30" Type="http://schemas.openxmlformats.org/officeDocument/2006/relationships/hyperlink" Target="https://github.com/divine261402-pixel/HTMLtoPPTX/issues/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HTMLtoPPTX 新規Issue 改修方針書</dc:title>
  <dc:subject>GitHub Issues #3-#6 技術意思決定メモ</dc:subject>
  <dc:creator>HTMLtoPPTX Project</dc:creator>
  <cp:keywords>HTMLtoPPTX, GitHub Issues, PowerPoint, DOCX, technical decision</cp:keywords>
  <dc:description>generated by python-docx</dc:description>
  <cp:lastModifiedBy/>
  <cp:revision>1</cp:revision>
  <dcterms:created xsi:type="dcterms:W3CDTF">2013-12-23T23:15:00Z</dcterms:created>
  <dcterms:modified xsi:type="dcterms:W3CDTF">2013-12-23T23:15:00Z</dcterms:modified>
  <cp:category/>
</cp:coreProperties>
</file>