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93545e050d0bef385a9218f27d336cc6466bc6"/>
    <w:p>
      <w:pPr>
        <w:pStyle w:val="Heading1"/>
      </w:pPr>
      <w:r>
        <w:t xml:space="preserve">PROCEDIMIENTO DE PRUEBAS DE CONTINUIDAD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}}-209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la planificación, ejecución y documentación de las pruebas periódicas del Plan de Continuidad del Servicio (PCS) y del Plan de Recuperación ante Desastres (DRP), conforme a la medida</w:t>
      </w:r>
      <w:r>
        <w:t xml:space="preserve"> </w:t>
      </w:r>
      <w:r>
        <w:rPr>
          <w:bCs/>
          <w:b/>
        </w:rPr>
        <w:t xml:space="preserve">op.cont.3 (Pruebas periódicas)</w:t>
      </w:r>
      <w:r>
        <w:t xml:space="preserve"> </w:t>
      </w:r>
      <w:r>
        <w:t xml:space="preserve">del Anexo II del Real Decreto 311/2022.</w:t>
      </w:r>
    </w:p>
    <w:bookmarkEnd w:id="20"/>
    <w:bookmarkStart w:id="21" w:name="tipos-de-prueba"/>
    <w:p>
      <w:pPr>
        <w:pStyle w:val="Heading2"/>
      </w:pPr>
      <w:r>
        <w:t xml:space="preserve">2. TIPOS DE PRUEBA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en producción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Revisión 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de los planes PCS/DRP para verificar vigencia y coherencia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Walkthrough (ejercicio de mesa)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Recorrido paso a paso con el Equipo de Continuidad sobre un escenario simulado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Prueba parcial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Restauración de un componente o servicio concreto en entorno aislado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Prueba completa (failover)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Activación de los medios alternativos y restauración íntegra del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Controlado, puede haber ventana de indisponibilidad</w:t>
            </w:r>
          </w:p>
        </w:tc>
      </w:tr>
    </w:tbl>
    <w:bookmarkEnd w:id="21"/>
    <w:bookmarkStart w:id="22" w:name="periodicidad-mínima"/>
    <w:p>
      <w:pPr>
        <w:pStyle w:val="Heading2"/>
      </w:pPr>
      <w:r>
        <w:t xml:space="preserve">3. PERIODICIDAD MÍNIMA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parcial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</w:tbl>
    <w:bookmarkEnd w:id="22"/>
    <w:bookmarkStart w:id="23" w:name="flujo-operativo"/>
    <w:p>
      <w:pPr>
        <w:pStyle w:val="Heading2"/>
      </w:pPr>
      <w:r>
        <w:t xml:space="preserve">4. FLUJO OPERATIVO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Elaborar el</w:t>
            </w:r>
            <w:r>
              <w:t xml:space="preserve"> </w:t>
            </w:r>
            <w:r>
              <w:rPr>
                <w:bCs/>
                <w:b/>
              </w:rPr>
              <w:t xml:space="preserve">Plan Anual de Pruebas de Continuidad</w:t>
            </w:r>
            <w:r>
              <w:t xml:space="preserve"> </w:t>
            </w:r>
            <w:r>
              <w:t xml:space="preserve">con escenarios, calendario, participantes y criterios de éxito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Aprobar el Plan por el Comité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Comunicar a los participantes con antelación suficiente (≥ 15 días para walkthroughs, ≥ 30 días para pruebas completas)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Definir el escenario</w:t>
            </w:r>
            <w:r>
              <w:t xml:space="preserve">: tipo de disrupción simulada, servicios afectados, RTO/RPO objetivo, criterios de éxito/fracaso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Ejecutar la prueba</w:t>
            </w:r>
            <w:r>
              <w:t xml:space="preserve"> </w:t>
            </w:r>
            <w:r>
              <w:t xml:space="preserve">conforme al escenario, cronometrando los tiempos reales de cada 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Continuidad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Medir resultados</w:t>
            </w:r>
            <w:r>
              <w:t xml:space="preserve">: tiempo real de recuperación (RTR) vs RTO objetivo, punto real de recuperación vs RPO, servicios restaurados vs previstos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Elaborar</w:t>
            </w:r>
            <w:r>
              <w:t xml:space="preserve"> </w:t>
            </w:r>
            <w:r>
              <w:rPr>
                <w:bCs/>
                <w:b/>
              </w:rPr>
              <w:t xml:space="preserve">Informe de Prueba de Continuidad</w:t>
            </w:r>
            <w:r>
              <w:t xml:space="preserve"> </w:t>
            </w:r>
            <w:r>
              <w:t xml:space="preserve">con: escenario, participantes, cronología, tiempos medidos, incidencias, desviaciones, lecciones aprendidas, acciones correctivas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Presentar el informe al Comité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la prueba falla o el RTR &gt; RTO: abrir</w:t>
            </w:r>
            <w:r>
              <w:t xml:space="preserve"> </w:t>
            </w:r>
            <w:r>
              <w:rPr>
                <w:bCs/>
                <w:b/>
              </w:rPr>
              <w:t xml:space="preserve">acción correctiva</w:t>
            </w:r>
            <w:r>
              <w:t xml:space="preserve"> </w:t>
            </w:r>
            <w:r>
              <w:t xml:space="preserve">con análisis de causa raíz y plan de mejora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</w:tbl>
    <w:bookmarkEnd w:id="23"/>
    <w:bookmarkStart w:id="24" w:name="indicadores"/>
    <w:p>
      <w:pPr>
        <w:pStyle w:val="Heading2"/>
      </w:pPr>
      <w:r>
        <w:t xml:space="preserve">5. INDICADORES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ejecutadas conforme al plan 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RTR ≤ RTO en pruebas completas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Acciones correctivas cerradas en 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}}-209 — Versión {{ proyecto.version_actual }} — Clasificación: INTERNA</w:t>
      </w:r>
    </w:p>
    <w:bookmarkEnd w:id="24"/>
    <w:bookmarkEnd w:id="25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E-209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E-209 · PROCEDIMIENTO DE PRUEBAS DE CONTINUIDAD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2026-04-14T18:00:39Z</dcterms:created>
  <dcterms:modified xsi:type="dcterms:W3CDTF">2026-04-14T18:00:39Z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}}-209</vt:lpwstr>
  </property>
  <property fmtid="{D5CDD505-2E9C-101B-9397-08002B2CF9AE}" pid="4" name="politica_madre">
    <vt:lpwstr>{{ proyecto.codigo_documento_base }}-109</vt:lpwstr>
  </property>
  <property fmtid="{D5CDD505-2E9C-101B-9397-08002B2CF9AE}" pid="5" name="titulo">
    <vt:lpwstr>Procedimiento de Pruebas de Continuidad</vt:lpwstr>
  </property>
  <property fmtid="{D5CDD505-2E9C-101B-9397-08002B2CF9AE}" pid="6" name="version">
    <vt:lpwstr>{{ proyecto.version_actual }}</vt:lpwstr>
  </property>
</Properties>
</file>