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3fa850c9c4d5ec9e011aa7afb1e88e11ae4893"/>
    <w:p>
      <w:pPr>
        <w:pStyle w:val="Heading1"/>
      </w:pPr>
      <w:r>
        <w:t xml:space="preserve">GUIÓN DE REUNIÓN EXPLORATORIA — {{ lead.empresa }}</w:t>
      </w:r>
    </w:p>
    <w:p>
      <w:pPr>
        <w:pStyle w:val="FirstParagraph"/>
      </w:pPr>
      <w:r>
        <w:rPr>
          <w:bCs/>
          <w:b/>
        </w:rPr>
        <w:t>Fecha: {{ reunion.fecha }} Asistentes cliente: {{ reunion.asistentes_cliente }} Consultor: Marcos Mata García, Consultor independiente en Esquema Nacional de Seguridad</w:t>
      </w:r>
      <w:r/>
      <w:r/>
      <w:r/>
      <w:r>
        <w:rPr>
          <w:bCs/>
          <w:b/>
        </w:rPr>
      </w:r>
      <w:r/>
      <w:r/>
      <w:r/>
      <w:r>
        <w:rPr>
          <w:bCs/>
          <w:b/>
        </w:rPr>
      </w:r>
      <w:r/>
      <w:r/>
    </w:p>
    <w:p>
      <w:pPr>
        <w:pStyle w:val="BodyText"/>
      </w:pPr>
      <w:r>
        <w:rPr>
          <w:bCs/>
          <w:b/>
        </w:rPr>
        <w:t xml:space="preserve">REGLA DE ORO:</w:t>
      </w:r>
      <w:r>
        <w:t xml:space="preserve"> </w:t>
      </w:r>
      <w:r>
        <w:t xml:space="preserve">Si Marcos habla más del 40% del tiempo, lo está haciendo mal.</w:t>
      </w:r>
    </w:p>
    <w:p>
      <w:r>
        <w:pict>
          <v:rect style="width:0;height:1.5pt" o:hralign="center" o:hrstd="t" o:hr="t"/>
        </w:pict>
      </w:r>
    </w:p>
    <w:bookmarkStart w:id="20" w:name="bloque-a-contexto-de-negocio-5-8-min"/>
    <w:p>
      <w:pPr>
        <w:pStyle w:val="Heading2"/>
      </w:pPr>
      <w:r>
        <w:t xml:space="preserve">BLOQUE A — CONTEXTO DE NEGOCIO (5-8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qué se dedica exactamente la empresa?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bloqueA.actividad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¿Cuántas personas son?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bloqueA.empleados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porcentaje del negocio depende del sector público?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bloqueA.pct_sector_publico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comunidades autónomas operan?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bloqueA.ccaa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sectores públicos son clientes? (ayuntamientos, sanidad, educación, justicia)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bloqueA.sectores_publicos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¿Hay contratos públicos en curso? ¿Cuántos? ¿Valor aproximado?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bloqueA.contratos_en_curso }}</w:t>
            </w:r>
          </w:p>
        </w:tc>
      </w:tr>
    </w:tbl>
    <w:bookmarkEnd w:id="20"/>
    <w:bookmarkStart w:id="21" w:name="X0cb4d1ae9ba865fce7b6b65995e9d10aa01e705"/>
    <w:p>
      <w:pPr>
        <w:pStyle w:val="Heading2"/>
      </w:pPr>
      <w:r>
        <w:t xml:space="preserve">BLOQUE B — CONTEXTO DEL REQUISITO ENS (10-15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les ha llegado la obligación ENS? (pliego, cliente recurrente, proactividad)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bloqueB.origen_obligacion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¿Tienen un pliego concreto donde se exija? →</w:t>
            </w:r>
            <w:r>
              <w:t xml:space="preserve"> </w:t>
            </w:r>
            <w:r>
              <w:rPr>
                <w:bCs/>
                <w:b/>
              </w:rPr>
              <w:t xml:space="preserve">Pedir que lo suban ahora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bloqueB.pliego_disponible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categoría cree el cliente que necesita?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bloqueB.categoria_percibida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¿Hay plazo marcado? ¿Penalización contractual si no se cumple?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bloqueB.plazo_limite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¿Han intentado ya esta certificación con otro consultor?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bloqueB.intento_previo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¿Conocen alguna empresa certificada ENS en su sector?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bloqueB.referencia_sector }}</w:t>
            </w:r>
          </w:p>
        </w:tc>
      </w:tr>
    </w:tbl>
    <w:bookmarkEnd w:id="21"/>
    <w:bookmarkStart w:id="22" w:name="bloque-c-madurez-actual-10-15-min"/>
    <w:p>
      <w:pPr>
        <w:pStyle w:val="Heading2"/>
      </w:pPr>
      <w:r>
        <w:t xml:space="preserve">BLOQUE C — MADUREZ ACTUAL (10-15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¿Tienen ISO 27001, RGPD formalizado, otra certificación?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bloqueC.certificaciones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¿Tienen política de seguridad escrita? ¿Cuándo se aprobó?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bloqueC.politica_seguridad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¿Tienen DPO? ¿Interno o externo?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bloqueC.dpo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¿Tienen un responsable de seguridad identificado?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bloqueC.rseg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¿Tienen SIEM, EDR, MFA universal, backups probados?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bloqueC.controles_tecnicos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¿Han sufrido un incidente grave en los últimos 3 años?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bloqueC.incidente_previo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¿Han hecho pentest alguna vez? ¿Cuándo el último?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bloqueC.pentest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cloud usan? (AWS, Azure, GCP, M365, on-premise)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bloqueC.cloud }}</w:t>
            </w:r>
          </w:p>
        </w:tc>
      </w:tr>
    </w:tbl>
    <w:bookmarkEnd w:id="22"/>
    <w:bookmarkStart w:id="23" w:name="bloque-d-organización-interna-5-8-min"/>
    <w:p>
      <w:pPr>
        <w:pStyle w:val="Heading2"/>
      </w:pPr>
      <w:r>
        <w:t xml:space="preserve">BLOQUE D — ORGANIZACIÓN INTERNA (5-8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es el sponsor del proyecto?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bloqueD.sponsor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¿Tienen equipo TI interno? ¿Cuántas personas? ¿Perfil?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bloqueD.equipo_ti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¿Tienen equipo legal? ¿Interno o externo?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bloqueD.equipo_legal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firma contratos? ¿Quién autoriza presupuestos?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bloqueD.firmante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¿Hay algún tema político interno? (fusiones, reestructuraciones)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bloqueD.contexto_politico }}</w:t>
            </w:r>
          </w:p>
        </w:tc>
      </w:tr>
    </w:tbl>
    <w:bookmarkEnd w:id="23"/>
    <w:bookmarkStart w:id="24" w:name="Xc07acbca70beb90dac019feb36b591a019eecf3"/>
    <w:p>
      <w:pPr>
        <w:pStyle w:val="Heading2"/>
      </w:pPr>
      <w:r>
        <w:t xml:space="preserve">BLOQUE E — EXPECTATIVAS Y RESTRICCIONES (5-10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plazo consideran razonable?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bloqueE.plazo_esperado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¿Cuál sería el desastre en este proyecto?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bloqueE.peor_escenario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rango de presupuesto les parece razonable?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bloqueE.presupuesto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¿Quieren solo declaración de conformidad o certificación ENAC formal?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bloqueE.objetivo_certificacion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¿Necesitan mantenimiento post-certificación?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bloqueE.retainer }}</w:t>
            </w:r>
          </w:p>
        </w:tc>
      </w:tr>
    </w:tbl>
    <w:bookmarkEnd w:id="24"/>
    <w:bookmarkStart w:id="25" w:name="bloque-f-cierre-5-min"/>
    <w:p>
      <w:pPr>
        <w:pStyle w:val="Heading2"/>
      </w:pPr>
      <w:r>
        <w:t xml:space="preserve">BLOQUE F — CIERRE (5 min)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 resume lo entendido en 2-3 frases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 promete enviar propuesta formal en</w:t>
            </w:r>
            <w:r>
              <w:t xml:space="preserve"> </w:t>
            </w:r>
            <w:r>
              <w:rPr>
                <w:bCs/>
                <w:b/>
              </w:rP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 pregunta si tienen alguna duda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 confirma los próximos pasos y agradece el tiempo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a271a65595a39587222beeaaa111a8ebfc4e1d9"/>
    <w:p>
      <w:pPr>
        <w:pStyle w:val="Heading2"/>
      </w:pPr>
      <w:r>
        <w:t xml:space="preserve">PANEL EN VIVO DEL AGENTE 18 (se rellena automáticamente)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 preliminar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agente18.categoria_estimada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Madurez actual estimada (L0-L5)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agente18.madurez_estimada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Marcos estimadas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agente18.horas_estimadas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Plazo viable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agente18.plazo_viable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Riesgos del proyecto 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agente18.riesgos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wins potenciales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agente18.quick_wins }}</w:t>
            </w:r>
          </w:p>
        </w:tc>
      </w:tr>
    </w:tbl>
    <w:bookmarkEnd w:id="26"/>
    <w:bookmarkEnd w:id="27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F-001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F-001 · Acta de Reunión Exploratoria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_documento">
    <vt:lpwstr>F-001</vt:lpwstr>
  </property>
  <property fmtid="{D5CDD505-2E9C-101B-9397-08002B2CF9AE}" pid="3" name="duracion_estimada">
    <vt:lpwstr>45-60 minutos</vt:lpwstr>
  </property>
  <property fmtid="{D5CDD505-2E9C-101B-9397-08002B2CF9AE}" pid="4" name="tipo">
    <vt:lpwstr>plantilla_reunion</vt:lpwstr>
  </property>
  <property fmtid="{D5CDD505-2E9C-101B-9397-08002B2CF9AE}" pid="5" name="titulo">
    <vt:lpwstr>Guión de Reunión Exploratoria Gratuita</vt:lpwstr>
  </property>
</Properties>
</file>