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ick-off-proyecto-de-certificación-ens"/>
    <w:p>
      <w:pPr>
        <w:pStyle w:val="Heading1"/>
      </w:pPr>
      <w:r>
        <w:t xml:space="preserve">KICK-OFF — PROYECTO DE CERTIFICACIÓN ENS</w:t>
      </w:r>
    </w:p>
    <w:bookmarkStart w:id="22" w:name="cliente.razon_social"/>
    <w:p>
      <w:pPr>
        <w:pStyle w:val="Heading2"/>
      </w:pPr>
      <w:r>
        <w:t xml:space="preserve">{{ cliente.razon_social }}</w:t>
      </w:r>
    </w:p>
    <w:p>
      <w:pPr>
        <w:pStyle w:val="FirstParagraph"/>
      </w:pPr>
      <w:r>
        <w:rPr>
          <w:bCs/>
          <w:b/>
        </w:rPr>
        <w:t>Fecha: {{ proyecto.fecha_inicio }} Asistentes: Dirección del cliente + Marcos Mata García, Consultor independiente en ENS</w:t>
      </w:r>
      <w:r/>
      <w:r/>
      <w:r/>
      <w:r>
        <w:rPr>
          <w:bCs/>
          <w:b/>
        </w:rPr>
      </w:r>
      <w:r/>
      <w:r/>
    </w:p>
    <w:p>
      <w:r>
        <w:pict>
          <v:rect style="width:0;height:1.5pt" o:hralign="center" o:hrstd="t" o:hr="t"/>
        </w:pict>
      </w:r>
    </w:p>
    <w:bookmarkStart w:id="20" w:name="agenda-60-min"/>
    <w:p>
      <w:pPr>
        <w:pStyle w:val="Heading3"/>
      </w:pPr>
      <w:r>
        <w:t xml:space="preserve">AGENDA (60 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>Presentación del consultor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Recordatorio del objetivo: certificación ENS {{ proyecto.categoria_ens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confirmado (servicios, sistemas, sedes, exclusiones)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ENS: qué son, quién los asume, qué implica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de las {{ proyecto.fases | length }} fases con hitos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Compromisos del cliente (Cláusula 5bis) — qué necesitamos y 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Próximos pasos inmediatos (Fase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</w:tbl>
    <w:bookmarkEnd w:id="20"/>
    <w:bookmarkStart w:id="21" w:name="acciones-inmediatas-tras-el-kick-off"/>
    <w:p>
      <w:pPr>
        <w:pStyle w:val="Heading3"/>
      </w:pPr>
      <w:r>
        <w:t xml:space="preserve">ACCIONES INMEDIATAS TRAS EL KICK-OFF</w:t>
      </w:r>
    </w:p>
    <w:p>
      <w:pPr>
        <w:numPr>
          <w:ilvl w:val="0"/>
          <w:numId w:val="1001"/>
        </w:numPr>
        <w:pStyle w:val="Compact"/>
      </w:pPr>
      <w:r>
        <w:t xml:space="preserve">☐ CEO envía comunicación al personal anunciando el proyecto (≤ 5 días)</w:t>
      </w:r>
    </w:p>
    <w:p>
      <w:pPr>
        <w:numPr>
          <w:ilvl w:val="0"/>
          <w:numId w:val="1001"/>
        </w:numPr>
        <w:pStyle w:val="Compact"/>
      </w:pPr>
      <w:r>
        <w:t xml:space="preserve">☐ Cliente entrega documentación existente (≤ 10 días)</w:t>
      </w:r>
    </w:p>
    <w:p>
      <w:pPr>
        <w:numPr>
          <w:ilvl w:val="0"/>
          <w:numId w:val="1001"/>
        </w:numPr>
        <w:pStyle w:val="Compact"/>
      </w:pPr>
      <w:r>
        <w:t xml:space="preserve">☐ Se firma acta de constitución del Comité de Seguridad (≤ 10 días)</w:t>
      </w:r>
    </w:p>
    <w:p>
      <w:pPr>
        <w:numPr>
          <w:ilvl w:val="0"/>
          <w:numId w:val="1001"/>
        </w:numPr>
        <w:pStyle w:val="Compact"/>
      </w:pPr>
      <w:r>
        <w:t xml:space="preserve">☐ Se designan formalmente los 4 roles ENS (≤ 10 días)</w:t>
      </w:r>
    </w:p>
    <w:p>
      <w:pPr>
        <w:numPr>
          <w:ilvl w:val="0"/>
          <w:numId w:val="1001"/>
        </w:numPr>
        <w:pStyle w:val="Compact"/>
      </w:pPr>
      <w:r>
        <w:t xml:space="preserve">☐ Marcos recibe accesos técnicos para diagnóstico (≤ 10 días)</w:t>
      </w:r>
    </w:p>
    <w:bookmarkEnd w:id="21"/>
    <w:bookmarkEnd w:id="22"/>
    <w:bookmarkEnd w:id="2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F-008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F-008 · Acta de Kick-off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F-008</vt:lpwstr>
  </property>
  <property fmtid="{D5CDD505-2E9C-101B-9397-08002B2CF9AE}" pid="3" name="duracion">
    <vt:lpwstr>60 minutos</vt:lpwstr>
  </property>
  <property fmtid="{D5CDD505-2E9C-101B-9397-08002B2CF9AE}" pid="4" name="tipo">
    <vt:lpwstr>presentacion</vt:lpwstr>
  </property>
  <property fmtid="{D5CDD505-2E9C-101B-9397-08002B2CF9AE}" pid="5" name="titulo">
    <vt:lpwstr>Presentación de Kick-Off del Proyecto ENS</vt:lpwstr>
  </property>
</Properties>
</file>