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36DDB3D2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</w:t>
      </w:r>
      <w:r w:rsidR="00395541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31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5C6F9516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</w:t>
      </w:r>
      <w:r w:rsidR="0089072B">
        <w:rPr>
          <w:rFonts w:ascii="Arial" w:hAnsi="Arial" w:cs="Arial"/>
          <w:sz w:val="20"/>
          <w:szCs w:val="20"/>
        </w:rPr>
        <w:t>2</w:t>
      </w:r>
    </w:p>
    <w:p w14:paraId="7EE158C6" w14:textId="77777777" w:rsidR="00DF17EC" w:rsidRPr="00AE125E" w:rsidRDefault="00DF17EC" w:rsidP="00574C59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0350E4B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</w:t>
            </w:r>
            <w:r w:rsidR="0089072B">
              <w:rPr>
                <w:rFonts w:ascii="Arial" w:hAnsi="Arial" w:cs="Arial"/>
                <w:sz w:val="24"/>
                <w:szCs w:val="24"/>
              </w:rPr>
              <w:t>05</w:t>
            </w:r>
            <w:r w:rsidR="00DB2E54">
              <w:rPr>
                <w:rFonts w:ascii="Arial" w:hAnsi="Arial" w:cs="Arial"/>
                <w:sz w:val="24"/>
                <w:szCs w:val="24"/>
              </w:rPr>
              <w:t>/202</w:t>
            </w:r>
            <w:r w:rsidR="0089072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2ACAF6EE" w:rsidR="00DB2E54" w:rsidRPr="00DB2E54" w:rsidRDefault="0089072B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AE125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1C1E69">
              <w:rPr>
                <w:rFonts w:ascii="Arial" w:hAnsi="Arial" w:cs="Arial"/>
                <w:sz w:val="24"/>
                <w:szCs w:val="24"/>
              </w:rPr>
              <w:t>/</w:t>
            </w:r>
            <w:r w:rsidR="00DB2E54"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Hilario Iñigo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Picossi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95AB1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  <w:p w14:paraId="44FF9732" w14:textId="77777777" w:rsidR="0089072B" w:rsidRDefault="0089072B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655BC44A" w:rsidR="0089072B" w:rsidRPr="0089072B" w:rsidRDefault="0089072B" w:rsidP="0089072B">
            <w:pPr>
              <w:rPr>
                <w:rFonts w:ascii="Arial" w:hAnsi="Arial" w:cs="Arial"/>
                <w:sz w:val="20"/>
                <w:szCs w:val="20"/>
              </w:rPr>
            </w:pPr>
            <w:r w:rsidRPr="0089072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072B">
              <w:rPr>
                <w:rFonts w:ascii="Arial" w:hAnsi="Arial" w:cs="Arial"/>
                <w:sz w:val="20"/>
                <w:szCs w:val="20"/>
              </w:rPr>
              <w:t xml:space="preserve">Lucas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Sebasti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9072B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Pr="008907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Bartolone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39D9F105" w14:textId="66E3D0AD" w:rsidR="005C6D4F" w:rsidRDefault="00244B16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20945" w:history="1">
            <w:r w:rsidR="005C6D4F" w:rsidRPr="008A1BB4">
              <w:rPr>
                <w:rStyle w:val="Hipervnculo"/>
              </w:rPr>
              <w:t>1 – Introducción.</w:t>
            </w:r>
            <w:r w:rsidR="005C6D4F">
              <w:rPr>
                <w:webHidden/>
              </w:rPr>
              <w:tab/>
            </w:r>
            <w:r w:rsidR="005C6D4F">
              <w:rPr>
                <w:webHidden/>
              </w:rPr>
              <w:fldChar w:fldCharType="begin"/>
            </w:r>
            <w:r w:rsidR="005C6D4F">
              <w:rPr>
                <w:webHidden/>
              </w:rPr>
              <w:instrText xml:space="preserve"> PAGEREF _Toc108020945 \h </w:instrText>
            </w:r>
            <w:r w:rsidR="005C6D4F">
              <w:rPr>
                <w:webHidden/>
              </w:rPr>
            </w:r>
            <w:r w:rsidR="005C6D4F">
              <w:rPr>
                <w:webHidden/>
              </w:rPr>
              <w:fldChar w:fldCharType="separate"/>
            </w:r>
            <w:r w:rsidR="00C63EB3">
              <w:rPr>
                <w:webHidden/>
              </w:rPr>
              <w:t>1</w:t>
            </w:r>
            <w:r w:rsidR="005C6D4F">
              <w:rPr>
                <w:webHidden/>
              </w:rPr>
              <w:fldChar w:fldCharType="end"/>
            </w:r>
          </w:hyperlink>
        </w:p>
        <w:p w14:paraId="79002FA5" w14:textId="26F01E2B" w:rsidR="005C6D4F" w:rsidRDefault="005C6D4F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46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– 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BD30" w14:textId="05D6F13D" w:rsidR="005C6D4F" w:rsidRDefault="005C6D4F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47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–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91CF" w14:textId="4297EAF1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48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1.3–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94F5" w14:textId="476A4512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49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1.4– 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3DEA" w14:textId="3F3B374F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0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1.5– 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1BB6" w14:textId="03E81815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1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1.6– Resumen.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0FED" w14:textId="1F4BAFD7" w:rsidR="005C6D4F" w:rsidRDefault="005C6D4F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hyperlink w:anchor="_Toc108020952" w:history="1">
            <w:r w:rsidRPr="008A1BB4">
              <w:rPr>
                <w:rStyle w:val="Hipervnculo"/>
              </w:rPr>
              <w:t>2– Descripción general.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_Toc108020952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EB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06C5C6" w14:textId="2DE6B2E6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3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2.1–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0C21" w14:textId="2945F5BB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4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2.2– 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279A" w14:textId="5E908FC7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5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2.3–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2213" w14:textId="7D0A8088" w:rsidR="005C6D4F" w:rsidRDefault="005C6D4F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hyperlink w:anchor="_Toc108020956" w:history="1">
            <w:r w:rsidRPr="008A1BB4">
              <w:rPr>
                <w:rStyle w:val="Hipervnculo"/>
              </w:rPr>
              <w:t>3– Requisitos específicos.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_Toc108020956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EB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5818A8" w14:textId="58A26CD5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7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3.1– Mapa del sitio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B222" w14:textId="34F93198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8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3.2– Product backlog.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98AC" w14:textId="5F9E73EC" w:rsidR="005C6D4F" w:rsidRDefault="005C6D4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59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BB8E" w14:textId="02B515D3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60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EB7C" w14:textId="086AFD29" w:rsidR="005C6D4F" w:rsidRDefault="005C6D4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61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D708" w14:textId="18826E8C" w:rsidR="005C6D4F" w:rsidRDefault="005C6D4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62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FF5D" w14:textId="16461530" w:rsidR="005C6D4F" w:rsidRDefault="005C6D4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08020963" w:history="1">
            <w:r w:rsidRPr="008A1BB4">
              <w:rPr>
                <w:rStyle w:val="Hipervnculo"/>
                <w:rFonts w:ascii="Arial" w:hAnsi="Arial" w:cs="Arial"/>
                <w:b/>
                <w:bCs/>
                <w:noProof/>
              </w:rPr>
              <w:t>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E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206F" w14:textId="59D441C4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108020945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08020946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108020947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180A962C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</w:t>
      </w:r>
      <w:r w:rsidR="00ED4862">
        <w:rPr>
          <w:rFonts w:ascii="Arial" w:hAnsi="Arial" w:cs="Arial"/>
          <w:color w:val="365E90"/>
        </w:rPr>
        <w:t xml:space="preserve"> en la de emisión del voto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08020948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 xml:space="preserve">Hilario Iñigo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Menendez</w:t>
            </w:r>
            <w:proofErr w:type="spellEnd"/>
            <w:r w:rsidRPr="00B5742E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Picossi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="00F86552">
              <w:rPr>
                <w:rFonts w:ascii="Arial" w:hAnsi="Arial" w:cs="Arial"/>
                <w:color w:val="365E90"/>
              </w:rPr>
              <w:t>fullstack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69485247" w:rsidR="00F609D8" w:rsidRDefault="008A3B1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 xml:space="preserve">Lucas </w:t>
            </w:r>
            <w:proofErr w:type="spellStart"/>
            <w:r>
              <w:rPr>
                <w:rFonts w:ascii="Arial" w:hAnsi="Arial" w:cs="Arial"/>
                <w:color w:val="365E90"/>
              </w:rPr>
              <w:t>Sebastian</w:t>
            </w:r>
            <w:proofErr w:type="spellEnd"/>
            <w:r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E90"/>
              </w:rPr>
              <w:t>Bartolone</w:t>
            </w:r>
            <w:proofErr w:type="spellEnd"/>
            <w:r w:rsidR="00D64802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1C0CAB7C" w:rsidR="00F609D8" w:rsidRDefault="00ED486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lucas7bartolone@gmail.com</w:t>
            </w:r>
          </w:p>
        </w:tc>
      </w:tr>
    </w:tbl>
    <w:p w14:paraId="5225159E" w14:textId="77777777" w:rsidR="00F609D8" w:rsidRPr="00ED4862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 xml:space="preserve">María Florencia Bravo </w:t>
            </w:r>
            <w:proofErr w:type="spellStart"/>
            <w:r w:rsidRPr="00D64802">
              <w:rPr>
                <w:rFonts w:ascii="Arial" w:hAnsi="Arial" w:cs="Arial"/>
              </w:rPr>
              <w:t>Corvalan</w:t>
            </w:r>
            <w:proofErr w:type="spellEnd"/>
            <w:r w:rsidRPr="00D64802">
              <w:rPr>
                <w:rFonts w:ascii="Arial" w:hAnsi="Arial" w:cs="Arial"/>
              </w:rPr>
              <w:t>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6604876E" w:rsidR="00F609D8" w:rsidRPr="008A3B19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proofErr w:type="spellStart"/>
            <w:r>
              <w:rPr>
                <w:rFonts w:ascii="Arial" w:hAnsi="Arial" w:cs="Arial"/>
                <w:color w:val="365E90"/>
              </w:rPr>
              <w:t>Tester</w:t>
            </w:r>
            <w:proofErr w:type="spellEnd"/>
            <w:r w:rsidR="00B5742E">
              <w:rPr>
                <w:rFonts w:ascii="Arial" w:hAnsi="Arial" w:cs="Arial"/>
                <w:color w:val="365E90"/>
              </w:rPr>
              <w:t>.</w:t>
            </w:r>
            <w:r w:rsidR="008A3B19">
              <w:rPr>
                <w:rFonts w:ascii="Arial" w:hAnsi="Arial" w:cs="Arial"/>
                <w:color w:val="365E90"/>
              </w:rPr>
              <w:t xml:space="preserve"> Scrum Master.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08020949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5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  <w:proofErr w:type="spellEnd"/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0802095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6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0802095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7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6235DD2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</w:t>
      </w:r>
      <w:r w:rsidR="0076465C">
        <w:rPr>
          <w:rFonts w:ascii="Arial" w:hAnsi="Arial" w:cs="Arial"/>
          <w:color w:val="365E90"/>
        </w:rPr>
        <w:t>vicio, el personal involucrado,</w:t>
      </w:r>
      <w:r w:rsidRPr="00F220D5">
        <w:rPr>
          <w:rFonts w:ascii="Arial" w:hAnsi="Arial" w:cs="Arial"/>
          <w:color w:val="365E90"/>
        </w:rPr>
        <w:t xml:space="preserve">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8" w:name="_Toc108020952"/>
      <w:r w:rsidRPr="00244B16">
        <w:t>2– Descripción general.</w:t>
      </w:r>
      <w:bookmarkEnd w:id="8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08020953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9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423C01A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 xml:space="preserve">sistema de voto electrónico será un servicio ofrecido a la gente que necesite celebrar un </w:t>
      </w:r>
      <w:proofErr w:type="spellStart"/>
      <w:r w:rsidRPr="00F220D5">
        <w:rPr>
          <w:rFonts w:ascii="Arial" w:hAnsi="Arial" w:cs="Arial"/>
          <w:color w:val="365E90"/>
        </w:rPr>
        <w:t>comicio</w:t>
      </w:r>
      <w:proofErr w:type="spellEnd"/>
      <w:r w:rsidRPr="00F220D5">
        <w:rPr>
          <w:rFonts w:ascii="Arial" w:hAnsi="Arial" w:cs="Arial"/>
          <w:color w:val="365E90"/>
        </w:rPr>
        <w:t xml:space="preserve">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0802095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0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0802095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1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6AB5DDA6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 xml:space="preserve">HTML, CSS, </w:t>
      </w:r>
      <w:r w:rsidR="005D3F3A">
        <w:rPr>
          <w:rFonts w:ascii="Arial MT" w:hAnsi="Arial MT"/>
          <w:color w:val="365E90"/>
          <w:sz w:val="20"/>
        </w:rPr>
        <w:t xml:space="preserve">Bootstrap, </w:t>
      </w:r>
      <w:r>
        <w:rPr>
          <w:rFonts w:ascii="Arial MT" w:hAnsi="Arial MT"/>
          <w:color w:val="365E90"/>
          <w:sz w:val="20"/>
        </w:rPr>
        <w:t>JavaScript, JAVA, MySQL</w:t>
      </w:r>
      <w:r w:rsidR="005D3F3A">
        <w:rPr>
          <w:rFonts w:ascii="Arial MT" w:hAnsi="Arial MT"/>
          <w:color w:val="365E90"/>
          <w:sz w:val="20"/>
        </w:rPr>
        <w:t>, Angular</w:t>
      </w:r>
      <w:r>
        <w:rPr>
          <w:rFonts w:ascii="Arial MT" w:hAnsi="Arial MT"/>
          <w:color w:val="365E90"/>
          <w:sz w:val="20"/>
        </w:rPr>
        <w:t>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843C845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B6700B1" w14:textId="77777777" w:rsidR="00BC6599" w:rsidRDefault="00BC6599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2" w:name="_Toc108020956"/>
      <w:r w:rsidRPr="00244B16">
        <w:t>3– Requisitos específicos.</w:t>
      </w:r>
      <w:bookmarkEnd w:id="12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08020957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3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63A078D2" w14:textId="6757A24C" w:rsidR="002778C8" w:rsidRDefault="007B441C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7FA36C5" wp14:editId="257060D4">
            <wp:extent cx="6645910" cy="43891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338" w14:textId="4D99FEBD" w:rsidR="00BC6599" w:rsidRDefault="002778C8" w:rsidP="00BC6599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0802095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Product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backlog.</w:t>
      </w:r>
      <w:bookmarkEnd w:id="14"/>
    </w:p>
    <w:p w14:paraId="27CE6457" w14:textId="77777777" w:rsidR="00BC6599" w:rsidRPr="00BC6599" w:rsidRDefault="00BC6599" w:rsidP="00BC6599"/>
    <w:p w14:paraId="031D29E9" w14:textId="598DA294" w:rsidR="00CC1DC9" w:rsidRPr="00AE125E" w:rsidRDefault="00CC1DC9" w:rsidP="00BC6599">
      <w:pPr>
        <w:pStyle w:val="Ttulo3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5" w:name="_Toc108020959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0E3633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</w:t>
      </w:r>
      <w:r w:rsidR="007B441C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0</w:t>
      </w:r>
      <w:bookmarkEnd w:id="15"/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3A8B8FB5" w14:textId="61EDEC7B" w:rsidR="00446EEB" w:rsidRPr="00816C88" w:rsidRDefault="00446EEB" w:rsidP="00816C88">
      <w:pPr>
        <w:pStyle w:val="Textoindependiente"/>
        <w:numPr>
          <w:ilvl w:val="0"/>
          <w:numId w:val="13"/>
        </w:numPr>
        <w:tabs>
          <w:tab w:val="left" w:pos="1418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Definir Scrum Master: Por medio de un </w:t>
      </w:r>
      <w:proofErr w:type="spellStart"/>
      <w:r>
        <w:rPr>
          <w:rFonts w:ascii="Arial" w:hAnsi="Arial" w:cs="Arial"/>
        </w:rPr>
        <w:t>meet</w:t>
      </w:r>
      <w:proofErr w:type="spellEnd"/>
      <w:r>
        <w:rPr>
          <w:rFonts w:ascii="Arial" w:hAnsi="Arial" w:cs="Arial"/>
        </w:rPr>
        <w:t xml:space="preserve"> decidimos de mutuo acuerdo que el encargado de este rol sea Juan Ortega.</w:t>
      </w:r>
      <w:r w:rsidR="00A20E43">
        <w:rPr>
          <w:rFonts w:ascii="Arial" w:hAnsi="Arial" w:cs="Arial"/>
          <w:sz w:val="22"/>
        </w:rPr>
        <w:tab/>
      </w:r>
    </w:p>
    <w:p w14:paraId="44236F3A" w14:textId="1926DAEA" w:rsidR="002778C8" w:rsidRPr="00816C88" w:rsidRDefault="00446EEB" w:rsidP="00816C8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46EEB">
        <w:rPr>
          <w:rFonts w:ascii="Arial" w:hAnsi="Arial" w:cs="Arial"/>
          <w:sz w:val="20"/>
          <w:szCs w:val="20"/>
        </w:rPr>
        <w:t>Importar el repositorio</w:t>
      </w:r>
      <w:r>
        <w:rPr>
          <w:rFonts w:ascii="Arial" w:hAnsi="Arial" w:cs="Arial"/>
          <w:sz w:val="20"/>
          <w:szCs w:val="20"/>
        </w:rPr>
        <w:t>: Se copió el repositorio del año pasado (2021) al nuevo para el corriente año (2022).</w:t>
      </w:r>
    </w:p>
    <w:p w14:paraId="0E5E0BB8" w14:textId="4D766368" w:rsidR="00446EEB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Ieee830: Debido a que un integrante dejó la carrera y se sumó uno nuevo y que la numeración del grupo cambió se modifico totalmente el documento para adecuarlo al corriente año (2022)</w:t>
      </w:r>
      <w:r w:rsidR="00816C88">
        <w:rPr>
          <w:rFonts w:ascii="Arial" w:hAnsi="Arial" w:cs="Arial"/>
        </w:rPr>
        <w:t xml:space="preserve"> con todo lo solicitado para la entrega tanto de este Sprint (0) como del siguiente Sprint (1)</w:t>
      </w:r>
      <w:r>
        <w:rPr>
          <w:rFonts w:ascii="Arial" w:hAnsi="Arial" w:cs="Arial"/>
        </w:rPr>
        <w:t>.</w:t>
      </w:r>
    </w:p>
    <w:p w14:paraId="3BAA0841" w14:textId="77777777" w:rsidR="00816C88" w:rsidRPr="00816C88" w:rsidRDefault="00816C88" w:rsidP="00816C88">
      <w:pPr>
        <w:pStyle w:val="Textoindependiente"/>
        <w:rPr>
          <w:rFonts w:ascii="Arial" w:hAnsi="Arial" w:cs="Arial"/>
        </w:rPr>
      </w:pPr>
    </w:p>
    <w:p w14:paraId="609EBBBB" w14:textId="6D63FAA0" w:rsidR="00816C88" w:rsidRPr="00816C88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Revisar la estructura semántica y el RWD: Esto mediante mutuo acuerdo del equipo se pasó al Sprint01 ya que preferimos pasar el proyecto a Angular y ahí revisar todo</w:t>
      </w:r>
      <w:r w:rsidR="00816C88">
        <w:rPr>
          <w:rFonts w:ascii="Arial" w:hAnsi="Arial" w:cs="Arial"/>
        </w:rPr>
        <w:t xml:space="preserve"> y corregir de ser necesario el RWD y la semántica, por lo tanto, este punto tanto en GitHub como aquí será aplicado directamente al proyecto con Angular ya funcionando.</w:t>
      </w:r>
    </w:p>
    <w:p w14:paraId="7FECFE0D" w14:textId="1679CEBC" w:rsidR="00816C88" w:rsidRPr="00BC6599" w:rsidRDefault="00816C88" w:rsidP="00BC6599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agregaron TK, US y </w:t>
      </w:r>
      <w:proofErr w:type="spellStart"/>
      <w:r>
        <w:rPr>
          <w:rFonts w:ascii="Arial" w:hAnsi="Arial" w:cs="Arial"/>
        </w:rPr>
        <w:t>Milestones</w:t>
      </w:r>
      <w:proofErr w:type="spellEnd"/>
      <w:r>
        <w:rPr>
          <w:rFonts w:ascii="Arial" w:hAnsi="Arial" w:cs="Arial"/>
        </w:rPr>
        <w:t xml:space="preserve"> al proyecto en </w:t>
      </w:r>
      <w:r w:rsidR="001A7037">
        <w:rPr>
          <w:rFonts w:ascii="Arial" w:hAnsi="Arial" w:cs="Arial"/>
        </w:rPr>
        <w:t>GitHub</w:t>
      </w:r>
      <w:r>
        <w:rPr>
          <w:rFonts w:ascii="Arial" w:hAnsi="Arial" w:cs="Arial"/>
        </w:rPr>
        <w:t>.</w:t>
      </w:r>
      <w:r w:rsidRPr="00816C88">
        <w:rPr>
          <w:rFonts w:ascii="Arial" w:hAnsi="Arial" w:cs="Arial"/>
        </w:rPr>
        <w:t xml:space="preserve"> También está agregado el Kanban en </w:t>
      </w:r>
      <w:r w:rsidR="001A7037" w:rsidRPr="00816C88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en el apartado de proyecto.</w:t>
      </w:r>
    </w:p>
    <w:p w14:paraId="3A2A32D6" w14:textId="1BC1CA20" w:rsidR="00816C88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C9F1C6F" w14:textId="1BE32BBE" w:rsidR="009E4D38" w:rsidRPr="00764B54" w:rsidRDefault="009E4D38" w:rsidP="00816C88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B1C57" w:rsidRDefault="00EB1C57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1C6C33D" w:rsidR="00CC1DC9" w:rsidRPr="00EB1C57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7B441C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341FC604" w14:textId="0D843A86" w:rsid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</w:t>
            </w:r>
            <w:r w:rsidR="00107C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tHub para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copiar el repositorio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4C5E5B2" w14:textId="22470FE3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trabajo cada uno con su Git para efectuar cambios.</w:t>
            </w:r>
          </w:p>
          <w:p w14:paraId="41FC668A" w14:textId="6156E907" w:rsidR="00164A62" w:rsidRPr="00164A62" w:rsidRDefault="00107CC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trabajó en ieee830 y se lo modificó en su totalidad</w:t>
            </w:r>
            <w:r w:rsidR="00164A62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0AF682DE" w14:textId="1782E469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agregaron TK y </w:t>
            </w:r>
            <w:proofErr w:type="spellStart"/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ilestones</w:t>
            </w:r>
            <w:proofErr w:type="spellEnd"/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E07441C" w14:textId="20673092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US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3EC76A4" w14:textId="4D1F522B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Kanban del actual proyecto.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16B2886D" w14:textId="77777777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hicieron en grupo las fases de crear repo, agregar TK, US,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Milestones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Kanban.</w:t>
            </w:r>
          </w:p>
          <w:p w14:paraId="6C8E7EE5" w14:textId="77777777" w:rsidR="00223BB6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uno actualizó su proyecto en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it.</w:t>
            </w:r>
          </w:p>
          <w:p w14:paraId="67B14793" w14:textId="4542537B" w:rsidR="00B16B42" w:rsidRPr="00164A62" w:rsidRDefault="00B16B4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hizo el ieee830.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5AB1A9B9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06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24F90775" w14:textId="64A0F32D" w:rsidR="00CC1DC9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Identificar correctamente como indicar las </w:t>
            </w:r>
            <w:proofErr w:type="spellStart"/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ilestones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 Se solucionó buscando info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rmación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internet a parte del material del aula del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i.s.p.c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..</w:t>
            </w:r>
            <w:proofErr w:type="gramEnd"/>
          </w:p>
          <w:p w14:paraId="18EF4FED" w14:textId="77777777" w:rsid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Ieee830 no sabíamos bien como actualizarlo puesto que había muchísimos cambios, desde numero de grupo hasta integrantes del mismo. Se solucionó haciendo todo el documento con los cambios y datos de este año.</w:t>
            </w:r>
          </w:p>
          <w:p w14:paraId="74FD52F2" w14:textId="2FB334F1" w:rsidR="00223BB6" w:rsidRP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Revisar la estructura web semántica y RW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D nos pareció un gasto de tiempo tener que revisarlo ahora y luego cuando insertemos Angular al proyecto. Se solucionó, aplicando Angular y revisando ahí este punto. *En Sprint#01 estará este punto comentado.</w:t>
            </w:r>
          </w:p>
        </w:tc>
      </w:tr>
    </w:tbl>
    <w:p w14:paraId="72CA7CD9" w14:textId="77777777" w:rsidR="009B6259" w:rsidRDefault="009B6259" w:rsidP="009B6259">
      <w:pPr>
        <w:rPr>
          <w:rFonts w:ascii="Arial" w:hAnsi="Arial" w:cs="Arial"/>
          <w:b/>
          <w:bCs/>
          <w:sz w:val="24"/>
          <w:szCs w:val="24"/>
        </w:rPr>
      </w:pPr>
    </w:p>
    <w:p w14:paraId="2ED83E8A" w14:textId="3AEE4FD2" w:rsidR="00E1398C" w:rsidRDefault="009B6259" w:rsidP="00E1398C">
      <w:pPr>
        <w:pStyle w:val="Ttulo2"/>
        <w:jc w:val="center"/>
        <w:rPr>
          <w:rFonts w:ascii="Arial" w:hAnsi="Arial" w:cs="Arial"/>
          <w:b/>
          <w:bCs/>
          <w:sz w:val="24"/>
          <w:szCs w:val="24"/>
        </w:rPr>
      </w:pPr>
      <w:bookmarkStart w:id="16" w:name="_Toc108020960"/>
      <w:r w:rsidRPr="009B6259">
        <w:rPr>
          <w:rFonts w:ascii="Arial" w:hAnsi="Arial" w:cs="Arial"/>
          <w:b/>
          <w:bCs/>
          <w:color w:val="auto"/>
          <w:sz w:val="24"/>
          <w:szCs w:val="24"/>
        </w:rPr>
        <w:t>Re</w:t>
      </w:r>
      <w:r w:rsidR="00E1398C">
        <w:rPr>
          <w:rFonts w:ascii="Arial" w:hAnsi="Arial" w:cs="Arial"/>
          <w:b/>
          <w:bCs/>
          <w:color w:val="auto"/>
          <w:sz w:val="24"/>
          <w:szCs w:val="24"/>
        </w:rPr>
        <w:t>t</w:t>
      </w:r>
      <w:r w:rsidRPr="009B6259">
        <w:rPr>
          <w:rFonts w:ascii="Arial" w:hAnsi="Arial" w:cs="Arial"/>
          <w:b/>
          <w:bCs/>
          <w:color w:val="auto"/>
          <w:sz w:val="24"/>
          <w:szCs w:val="24"/>
        </w:rPr>
        <w:t>rospectiva Sprint #00</w:t>
      </w:r>
      <w:bookmarkEnd w:id="16"/>
    </w:p>
    <w:p w14:paraId="4BDD35CC" w14:textId="06B37D3D" w:rsidR="00BC6599" w:rsidRPr="009B6259" w:rsidRDefault="00CC1DC9" w:rsidP="00E13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9B62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848121" wp14:editId="64765ED1">
            <wp:extent cx="6645910" cy="184912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F7E" w14:textId="77777777" w:rsidR="00BC6599" w:rsidRDefault="00BC6599" w:rsidP="009B6259">
      <w:pPr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</w:p>
    <w:p w14:paraId="5514C27A" w14:textId="77777777" w:rsidR="00BC6599" w:rsidRDefault="00BC6599" w:rsidP="00EB1C57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</w:p>
    <w:p w14:paraId="0AB95EF5" w14:textId="77777777" w:rsidR="00BC6599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047C93C8" w14:textId="77777777" w:rsidR="00BC6599" w:rsidRPr="00764B54" w:rsidRDefault="00BC6599" w:rsidP="00BC6599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80768" behindDoc="1" locked="0" layoutInCell="1" allowOverlap="1" wp14:anchorId="792BFFA2" wp14:editId="27FAEEE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3A3E0AAA" w14:textId="77777777" w:rsidR="00BC6599" w:rsidRDefault="00BC6599" w:rsidP="00BC659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CC45A" wp14:editId="5EF58AC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6FD39" id="Conector recto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Rh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m5DiWMWe7TH&#10;TvHkgUDeCBqwSn2IDYL37gDTLYYDZMmDApt3FEOGUtnzXFk5JMLx8a6+32xuV5RwtK02t+tMWV19&#10;A8T0XnpL8qGlRrusmzXs9CGmEXqB5GfjSI8Zr9b3qwKL3mjxpI3JxjI7cm+AnBh2PQ3LKdgrFIY2&#10;DjPIqkYd5ZTORo78n6XCqmDmyzFAnscrp/h24TQOkdlFYfTZqf6z04TNbrLM6N86zugS0bs0O1rt&#10;PPwu6lW+GvEX1aPWLPvFi3PpaikHDlppzfQp8iS/vhf369fd/Q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DQvLRh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723F8AB6" w14:textId="77777777" w:rsidR="00BC6599" w:rsidRDefault="00BC6599" w:rsidP="00EB1C57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</w:p>
    <w:p w14:paraId="4931F638" w14:textId="5A8069B3" w:rsidR="001C1E69" w:rsidRPr="00AE125E" w:rsidRDefault="00727073" w:rsidP="00BC6599">
      <w:pPr>
        <w:pStyle w:val="Ttulo3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7" w:name="_Toc108020961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1A7037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#01</w:t>
      </w:r>
      <w:bookmarkEnd w:id="17"/>
    </w:p>
    <w:p w14:paraId="00C54686" w14:textId="77777777" w:rsidR="001A7037" w:rsidRPr="001A7037" w:rsidRDefault="001A7037" w:rsidP="001A703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838D927" w14:textId="0FEB23D1" w:rsidR="000D5E56" w:rsidRPr="00D15CC4" w:rsidRDefault="00C04CF2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1A7037">
        <w:rPr>
          <w:rFonts w:ascii="Arial" w:hAnsi="Arial" w:cs="Arial"/>
        </w:rPr>
        <w:t>Implementamos al proyecto Angular como fue requerido.</w:t>
      </w:r>
    </w:p>
    <w:p w14:paraId="4AC9B8A8" w14:textId="77777777" w:rsidR="00D15CC4" w:rsidRPr="001A7037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4CEE7E1" w14:textId="2ADDBC21" w:rsidR="001A7037" w:rsidRPr="00D15CC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 Se revisó estructura web semántica y RWD.</w:t>
      </w:r>
      <w:r w:rsidR="00D15CC4">
        <w:rPr>
          <w:rFonts w:ascii="Arial" w:hAnsi="Arial" w:cs="Arial"/>
        </w:rPr>
        <w:t xml:space="preserve"> Se ajustaron configuraciones para que las nuevas paginas funcionaran correctamente en todos los tamaños de pantalla. Se revisó nuevamente todo el sitio quedando sin problemas en este apartado solicitado. *Apartado solicitado en Sprint#00 pero se incluyó aquí para manejar mas eficientemente el tiempo haciendo este proceso una única vez.</w:t>
      </w:r>
    </w:p>
    <w:p w14:paraId="3296299D" w14:textId="77777777" w:rsidR="00D15CC4" w:rsidRPr="00D15CC4" w:rsidRDefault="00D15CC4" w:rsidP="00D15CC4">
      <w:pPr>
        <w:pStyle w:val="Prrafodelista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78709F8" w14:textId="76626216" w:rsidR="00D15CC4" w:rsidRPr="00D15CC4" w:rsidRDefault="00D15CC4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 xml:space="preserve">Se agregó página </w:t>
      </w:r>
      <w:proofErr w:type="spellStart"/>
      <w:r>
        <w:rPr>
          <w:rFonts w:ascii="Arial" w:hAnsi="Arial" w:cs="Arial"/>
          <w:bCs/>
          <w:color w:val="000000" w:themeColor="text1"/>
        </w:rPr>
        <w:t>ecommerce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. Todavía está en </w:t>
      </w:r>
      <w:r w:rsidR="00DA6E3C">
        <w:rPr>
          <w:rFonts w:ascii="Arial" w:hAnsi="Arial" w:cs="Arial"/>
          <w:bCs/>
          <w:color w:val="000000" w:themeColor="text1"/>
        </w:rPr>
        <w:t>construcción,</w:t>
      </w:r>
      <w:r>
        <w:rPr>
          <w:rFonts w:ascii="Arial" w:hAnsi="Arial" w:cs="Arial"/>
          <w:bCs/>
          <w:color w:val="000000" w:themeColor="text1"/>
        </w:rPr>
        <w:t xml:space="preserve"> pero</w:t>
      </w:r>
      <w:r w:rsidR="00DA6E3C">
        <w:rPr>
          <w:rFonts w:ascii="Arial" w:hAnsi="Arial" w:cs="Arial"/>
          <w:bCs/>
          <w:color w:val="000000" w:themeColor="text1"/>
        </w:rPr>
        <w:t>,</w:t>
      </w:r>
      <w:r>
        <w:rPr>
          <w:rFonts w:ascii="Arial" w:hAnsi="Arial" w:cs="Arial"/>
          <w:bCs/>
          <w:color w:val="000000" w:themeColor="text1"/>
        </w:rPr>
        <w:t xml:space="preserve"> está con </w:t>
      </w:r>
      <w:r w:rsidR="00B80351">
        <w:rPr>
          <w:rFonts w:ascii="Arial" w:hAnsi="Arial" w:cs="Arial"/>
          <w:bCs/>
          <w:color w:val="000000" w:themeColor="text1"/>
        </w:rPr>
        <w:t>funcionalidad</w:t>
      </w:r>
      <w:r w:rsidR="00DA6E3C">
        <w:rPr>
          <w:rFonts w:ascii="Arial" w:hAnsi="Arial" w:cs="Arial"/>
          <w:bCs/>
          <w:color w:val="000000" w:themeColor="text1"/>
        </w:rPr>
        <w:t>es</w:t>
      </w:r>
      <w:r w:rsidR="00B80351">
        <w:rPr>
          <w:rFonts w:ascii="Arial" w:hAnsi="Arial" w:cs="Arial"/>
          <w:bCs/>
          <w:color w:val="000000" w:themeColor="text1"/>
        </w:rPr>
        <w:t xml:space="preserve"> básica</w:t>
      </w:r>
      <w:r w:rsidR="00DA6E3C">
        <w:rPr>
          <w:rFonts w:ascii="Arial" w:hAnsi="Arial" w:cs="Arial"/>
          <w:bCs/>
          <w:color w:val="000000" w:themeColor="text1"/>
        </w:rPr>
        <w:t>s</w:t>
      </w:r>
      <w:r w:rsidR="00B80351">
        <w:rPr>
          <w:rFonts w:ascii="Arial" w:hAnsi="Arial" w:cs="Arial"/>
          <w:bCs/>
          <w:color w:val="000000" w:themeColor="text1"/>
        </w:rPr>
        <w:t>.</w:t>
      </w:r>
    </w:p>
    <w:p w14:paraId="181C4761" w14:textId="37BDD38F" w:rsidR="00D15CC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6D8EBDF" w14:textId="77777777" w:rsidR="00D15CC4" w:rsidRPr="001A7037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C9E98FF" w14:textId="708D25BC" w:rsidR="001A7037" w:rsidRPr="001A7037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>Se implementaron mejoras:</w:t>
      </w:r>
    </w:p>
    <w:p w14:paraId="71ED96D4" w14:textId="35B8219C" w:rsidR="001A7037" w:rsidRPr="001A7037" w:rsidRDefault="001A7037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>Página personalizada para error al mostrar página no encontrada.</w:t>
      </w:r>
    </w:p>
    <w:p w14:paraId="7BAAFBD4" w14:textId="5DAD5566" w:rsidR="001A7037" w:rsidRPr="00D15CC4" w:rsidRDefault="00D15CC4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>Correcciones a errores menores como colores de botones y tipografías de letra.</w:t>
      </w:r>
    </w:p>
    <w:p w14:paraId="40F47388" w14:textId="54D96F33" w:rsidR="00764B54" w:rsidRPr="00D15CC4" w:rsidRDefault="00D15CC4" w:rsidP="00764B54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 xml:space="preserve">Se agregaron accesos al menú del </w:t>
      </w:r>
      <w:proofErr w:type="spellStart"/>
      <w:r>
        <w:rPr>
          <w:rFonts w:ascii="Arial" w:hAnsi="Arial" w:cs="Arial"/>
          <w:bCs/>
          <w:color w:val="000000" w:themeColor="text1"/>
        </w:rPr>
        <w:t>header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y </w:t>
      </w:r>
      <w:proofErr w:type="spellStart"/>
      <w:r>
        <w:rPr>
          <w:rFonts w:ascii="Arial" w:hAnsi="Arial" w:cs="Arial"/>
          <w:bCs/>
          <w:color w:val="000000" w:themeColor="text1"/>
        </w:rPr>
        <w:t>footer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para la nueva página del </w:t>
      </w:r>
      <w:proofErr w:type="spellStart"/>
      <w:r>
        <w:rPr>
          <w:rFonts w:ascii="Arial" w:hAnsi="Arial" w:cs="Arial"/>
          <w:bCs/>
          <w:color w:val="000000" w:themeColor="text1"/>
        </w:rPr>
        <w:t>ecommerce</w:t>
      </w:r>
      <w:proofErr w:type="spellEnd"/>
      <w:r>
        <w:rPr>
          <w:rFonts w:ascii="Arial" w:hAnsi="Arial" w:cs="Arial"/>
          <w:bCs/>
          <w:color w:val="000000" w:themeColor="text1"/>
        </w:rPr>
        <w:t>.</w:t>
      </w:r>
    </w:p>
    <w:p w14:paraId="0F77B646" w14:textId="77777777" w:rsidR="001A7037" w:rsidRPr="00764B54" w:rsidRDefault="001A7037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7BF119CB" w14:textId="77777777" w:rsidR="00EB1C57" w:rsidRPr="00EB1C57" w:rsidRDefault="00EB1C57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2C0B9796" w:rsidR="00EB1C57" w:rsidRPr="00EB1C57" w:rsidRDefault="00283BF4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1A703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B1C57" w:rsidRDefault="00EB1C57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66F224F4" w14:textId="393E74D9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Implementamos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Angular en todo el proyecto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41084CD" w14:textId="7B6C1D4B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 </w:t>
            </w:r>
            <w:proofErr w:type="spellStart"/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0B016EB1" w:rsidR="00283BF4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página de error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E79ECAB" w14:textId="372A2903" w:rsidR="00A20E43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corrigieron errores menores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69E1C7B" w14:textId="418232DC" w:rsidR="00A20E43" w:rsidRPr="00A20E43" w:rsidRDefault="00B80351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agregaron accesos en menú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C211287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B1C57" w:rsidRDefault="00EB1C57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693C0656" w14:textId="248ACD7C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Hilario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, Florencia y Lucas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angular al proyecto.</w:t>
            </w:r>
          </w:p>
          <w:p w14:paraId="7BF9D8F9" w14:textId="165DAA7E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 y Lucas crearon la página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3F65722" w14:textId="2F172EF2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Florencia creó la página de error.</w:t>
            </w:r>
          </w:p>
          <w:p w14:paraId="73DC0E64" w14:textId="4FC35A85" w:rsidR="00EB1C57" w:rsidRPr="00164A62" w:rsidRDefault="00AE6015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Grupo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encarg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tanto del testeo como de los arreglos para su solución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mediante reunión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0DAB424D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164A62" w:rsidRDefault="00EB1C5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1F56187" w14:textId="6693D180" w:rsidR="00EB1C57" w:rsidRPr="00164A62" w:rsidRDefault="00B80351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5/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2021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07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9C33AE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164A62" w:rsidRDefault="00EB1C5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6CA03074" w14:textId="1926C432" w:rsidR="007A0DF7" w:rsidRDefault="007A0DF7" w:rsidP="00B803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B80351">
              <w:rPr>
                <w:rFonts w:ascii="Arial" w:hAnsi="Arial" w:cs="Arial"/>
                <w:b/>
                <w:bCs/>
                <w:sz w:val="20"/>
                <w:szCs w:val="20"/>
              </w:rPr>
              <w:t>El tiempo no fue óptimo en la aplicación de angular al proyecto debido a la falta de experiencia en este apartado.</w:t>
            </w:r>
          </w:p>
          <w:p w14:paraId="6B22B10D" w14:textId="77777777" w:rsidR="007A0DF7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615435" w14:textId="0AEBD6B9" w:rsidR="00727073" w:rsidRDefault="00727073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99316E" w14:textId="7194FB44" w:rsidR="006B1842" w:rsidRDefault="006B1842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7AFD130" w14:textId="02254583" w:rsidR="006B1842" w:rsidRDefault="006B1842" w:rsidP="002778C8">
      <w:pPr>
        <w:rPr>
          <w:rFonts w:ascii="Arial" w:hAnsi="Arial" w:cs="Arial"/>
          <w:color w:val="4472C4" w:themeColor="accent1"/>
        </w:rPr>
      </w:pPr>
    </w:p>
    <w:p w14:paraId="47AE66E5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20111720" w14:textId="3A9FAD04" w:rsidR="001C4815" w:rsidRDefault="001C4815" w:rsidP="001C4815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1ABD524A" w14:textId="6C0AA092" w:rsidR="001C4815" w:rsidRDefault="001C4815" w:rsidP="001C4815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6EBEEA03" w14:textId="2D24615D" w:rsidR="001C4815" w:rsidRDefault="001C4815" w:rsidP="001C4815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67B7F264" w14:textId="77777777" w:rsidR="001C4815" w:rsidRPr="00816C88" w:rsidRDefault="001C4815" w:rsidP="001C4815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4AB0E245" w14:textId="77777777" w:rsidR="001C4815" w:rsidRPr="00764B54" w:rsidRDefault="001C4815" w:rsidP="001C4815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83840" behindDoc="1" locked="0" layoutInCell="1" allowOverlap="1" wp14:anchorId="3B16135F" wp14:editId="58F1F45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7EE53B04" w14:textId="77777777" w:rsidR="001C4815" w:rsidRDefault="001C4815" w:rsidP="001C4815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3846E3" wp14:editId="6B0447A8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A52B" id="Conector recto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OPFo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F55D381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AE87559" w14:textId="0BF41DDF" w:rsidR="006B1842" w:rsidRPr="003C6756" w:rsidRDefault="006B1842" w:rsidP="001C4815">
      <w:pPr>
        <w:pStyle w:val="Ttulo2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08020962"/>
      <w:r w:rsidRPr="003C6756">
        <w:rPr>
          <w:rFonts w:ascii="Arial" w:hAnsi="Arial" w:cs="Arial"/>
          <w:b/>
          <w:bCs/>
          <w:color w:val="auto"/>
          <w:sz w:val="24"/>
          <w:szCs w:val="24"/>
        </w:rPr>
        <w:t>Retrospectiva Sprint #01</w:t>
      </w:r>
      <w:bookmarkEnd w:id="18"/>
    </w:p>
    <w:p w14:paraId="09A31832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42428653" w14:textId="48F82CAC" w:rsidR="00BC6599" w:rsidRDefault="006B1842" w:rsidP="006B1842">
      <w:pPr>
        <w:rPr>
          <w:rFonts w:ascii="Arial" w:hAnsi="Arial" w:cs="Arial"/>
          <w:sz w:val="24"/>
          <w:szCs w:val="24"/>
        </w:rPr>
      </w:pPr>
      <w:r w:rsidRPr="006B1842">
        <w:rPr>
          <w:rFonts w:ascii="Arial" w:hAnsi="Arial" w:cs="Arial"/>
          <w:sz w:val="24"/>
          <w:szCs w:val="24"/>
        </w:rPr>
        <w:drawing>
          <wp:inline distT="0" distB="0" distL="0" distR="0" wp14:anchorId="3C7BA4D2" wp14:editId="42D58838">
            <wp:extent cx="6645910" cy="155194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46A" w14:textId="77777777" w:rsidR="005C6D4F" w:rsidRPr="001C4815" w:rsidRDefault="005C6D4F" w:rsidP="006B1842">
      <w:pPr>
        <w:rPr>
          <w:rFonts w:ascii="Arial" w:hAnsi="Arial" w:cs="Arial"/>
          <w:sz w:val="24"/>
          <w:szCs w:val="24"/>
        </w:rPr>
      </w:pPr>
    </w:p>
    <w:p w14:paraId="21D4116F" w14:textId="67444CC8" w:rsidR="003E399E" w:rsidRPr="00AE125E" w:rsidRDefault="00727073" w:rsidP="00BC6599">
      <w:pPr>
        <w:pStyle w:val="Ttulo3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9" w:name="_Toc108020963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AE6015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#02</w:t>
      </w:r>
      <w:bookmarkEnd w:id="19"/>
    </w:p>
    <w:p w14:paraId="6800BD9E" w14:textId="77777777" w:rsidR="003E399E" w:rsidRDefault="003E399E" w:rsidP="00727073">
      <w:pPr>
        <w:rPr>
          <w:rFonts w:ascii="Arial" w:hAnsi="Arial" w:cs="Arial"/>
          <w:b/>
          <w:sz w:val="20"/>
          <w:szCs w:val="20"/>
        </w:rPr>
      </w:pPr>
    </w:p>
    <w:p w14:paraId="7F774A9C" w14:textId="46A5C0F4" w:rsidR="003E399E" w:rsidRPr="00B43E62" w:rsidRDefault="00B16B42" w:rsidP="00B16B42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</w:rPr>
        <w:t xml:space="preserve">Se hizo una revisión completa de la DB del proyecto anterior, se modificó y actualizó con los requerimientos actuales del </w:t>
      </w:r>
      <w:proofErr w:type="spellStart"/>
      <w:r>
        <w:rPr>
          <w:rFonts w:ascii="Arial" w:hAnsi="Arial" w:cs="Arial"/>
          <w:bCs/>
        </w:rPr>
        <w:t>ecommerce</w:t>
      </w:r>
      <w:proofErr w:type="spellEnd"/>
      <w:r w:rsidR="00DA6E3C">
        <w:rPr>
          <w:rFonts w:ascii="Arial" w:hAnsi="Arial" w:cs="Arial"/>
          <w:bCs/>
        </w:rPr>
        <w:t xml:space="preserve"> requeridos</w:t>
      </w:r>
      <w:r>
        <w:rPr>
          <w:rFonts w:ascii="Arial" w:hAnsi="Arial" w:cs="Arial"/>
          <w:bCs/>
        </w:rPr>
        <w:t>.</w:t>
      </w:r>
    </w:p>
    <w:p w14:paraId="5FE829E1" w14:textId="77777777" w:rsidR="00B43E62" w:rsidRPr="00BC6599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543482A" w14:textId="689B8363" w:rsidR="00BC6599" w:rsidRPr="00B43E62" w:rsidRDefault="00BC6599" w:rsidP="00BC659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</w:rPr>
        <w:t>Se agregaron DER y Modelo relacional.</w:t>
      </w:r>
    </w:p>
    <w:p w14:paraId="43E4A661" w14:textId="77777777" w:rsidR="00B43E62" w:rsidRPr="00B43E62" w:rsidRDefault="00B43E62" w:rsidP="00B43E62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310C6753" w14:textId="77777777" w:rsidR="00B43E62" w:rsidRPr="00B43E62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939325A" w14:textId="77777777" w:rsidR="00FB49E6" w:rsidRDefault="00B43E62" w:rsidP="00B43E62">
      <w:pPr>
        <w:pStyle w:val="Prrafodelista"/>
        <w:numPr>
          <w:ilvl w:val="0"/>
          <w:numId w:val="13"/>
        </w:numPr>
        <w:rPr>
          <w:rFonts w:ascii="Arial" w:hAnsi="Arial" w:cs="Arial"/>
          <w:bCs/>
        </w:rPr>
      </w:pPr>
      <w:r w:rsidRPr="00B43E62">
        <w:rPr>
          <w:rFonts w:ascii="Arial" w:hAnsi="Arial" w:cs="Arial"/>
          <w:bCs/>
        </w:rPr>
        <w:t>Agregar diagrama de clases y casos de uso.</w:t>
      </w:r>
      <w:r>
        <w:rPr>
          <w:rFonts w:ascii="Arial" w:hAnsi="Arial" w:cs="Arial"/>
          <w:bCs/>
        </w:rPr>
        <w:t xml:space="preserve"> </w:t>
      </w:r>
    </w:p>
    <w:p w14:paraId="3C82B594" w14:textId="6B38E3C7" w:rsidR="00BC6599" w:rsidRPr="005C6D4F" w:rsidRDefault="00B43E62" w:rsidP="003C6756">
      <w:pPr>
        <w:pStyle w:val="Prrafodelista"/>
        <w:ind w:left="390"/>
        <w:rPr>
          <w:rFonts w:ascii="Arial" w:hAnsi="Arial" w:cs="Arial"/>
          <w:b/>
          <w:color w:val="C00000"/>
        </w:rPr>
      </w:pPr>
      <w:r w:rsidRPr="005C6D4F">
        <w:rPr>
          <w:rFonts w:ascii="Arial" w:hAnsi="Arial" w:cs="Arial"/>
          <w:b/>
          <w:color w:val="C00000"/>
        </w:rPr>
        <w:t xml:space="preserve">***** </w:t>
      </w:r>
      <w:r w:rsidR="00FB49E6" w:rsidRPr="005C6D4F">
        <w:rPr>
          <w:rFonts w:ascii="Arial" w:hAnsi="Arial" w:cs="Arial"/>
          <w:b/>
          <w:color w:val="C00000"/>
        </w:rPr>
        <w:t xml:space="preserve">ESTE PUNTO ESTA </w:t>
      </w:r>
      <w:r w:rsidRPr="005C6D4F">
        <w:rPr>
          <w:rFonts w:ascii="Arial" w:hAnsi="Arial" w:cs="Arial"/>
          <w:b/>
          <w:color w:val="C00000"/>
        </w:rPr>
        <w:t>EN PROCESO ACTUALMENTE DEBIDO A LA FECHA DE ENTREGA (08/08/</w:t>
      </w:r>
      <w:proofErr w:type="gramStart"/>
      <w:r w:rsidRPr="005C6D4F">
        <w:rPr>
          <w:rFonts w:ascii="Arial" w:hAnsi="Arial" w:cs="Arial"/>
          <w:b/>
          <w:color w:val="C00000"/>
        </w:rPr>
        <w:t>2022)*</w:t>
      </w:r>
      <w:proofErr w:type="gramEnd"/>
      <w:r w:rsidRPr="005C6D4F">
        <w:rPr>
          <w:rFonts w:ascii="Arial" w:hAnsi="Arial" w:cs="Arial"/>
          <w:b/>
          <w:color w:val="C00000"/>
        </w:rPr>
        <w:t>****</w:t>
      </w:r>
    </w:p>
    <w:p w14:paraId="7C9A779E" w14:textId="2024EBE5" w:rsidR="00614FF8" w:rsidRDefault="00614FF8" w:rsidP="00727073">
      <w:pPr>
        <w:rPr>
          <w:rFonts w:ascii="Arial" w:hAnsi="Arial" w:cs="Arial"/>
          <w:b/>
          <w:sz w:val="20"/>
          <w:szCs w:val="20"/>
        </w:rPr>
      </w:pPr>
    </w:p>
    <w:p w14:paraId="437A616B" w14:textId="77777777" w:rsidR="005C6D4F" w:rsidRDefault="005C6D4F" w:rsidP="0072707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614FF8" w14:paraId="02AC880B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6C0F19FA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1A6475B2" w14:textId="77777777" w:rsidR="00614FF8" w:rsidRPr="00EB1C57" w:rsidRDefault="00614FF8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B03FA78" w14:textId="53E9F88F" w:rsidR="00614FF8" w:rsidRPr="00EB1C57" w:rsidRDefault="00AE125E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BC65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614FF8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614FF8" w14:paraId="5478244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FEBB52F" w14:textId="77777777" w:rsidR="00614FF8" w:rsidRPr="00EB1C57" w:rsidRDefault="00614FF8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5C08222A" w14:textId="0F3547F1" w:rsidR="00E650DF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Revisión y actualización de la DB adecuada al actual proyecto.</w:t>
            </w:r>
          </w:p>
          <w:p w14:paraId="0A159E34" w14:textId="493D1079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agregaron DER y Modelo relacional.</w:t>
            </w:r>
          </w:p>
          <w:p w14:paraId="0FB9582B" w14:textId="521678DF" w:rsidR="00E650DF" w:rsidRP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4FF8" w14:paraId="0C2BDFD2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0150D57" w14:textId="3F1386BD" w:rsidR="00614FF8" w:rsidRPr="00EB1C57" w:rsidRDefault="00614FF8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050DAC64" w14:textId="5AEFCF3E" w:rsidR="00614FF8" w:rsidRDefault="00F034A9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y Juan se encargaron de la DB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4F73EAA" w14:textId="42741066" w:rsidR="00E650DF" w:rsidRPr="00E650DF" w:rsidRDefault="00F034A9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grupo se testeó la D</w:t>
            </w:r>
            <w:r w:rsidR="00B43E62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nueva.</w:t>
            </w:r>
          </w:p>
        </w:tc>
      </w:tr>
      <w:tr w:rsidR="00614FF8" w14:paraId="6BE1046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0A362986" w14:textId="6C39C4DC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5AE3AFED" w14:textId="38A2BD93" w:rsidR="00614FF8" w:rsidRPr="00164A62" w:rsidRDefault="00E650DF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/2021 a 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14FF8" w14:paraId="08F5FDE1" w14:textId="77777777" w:rsidTr="00F034A9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3273573C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1EF502BF" w14:textId="34070C3A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Problema al identificar posición de tablas. Se solucionó luego de largas discusiones sobre el tema.</w:t>
            </w:r>
          </w:p>
          <w:p w14:paraId="73926694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0845E3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6DD7A0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06EF2F1" w14:textId="15FCD931" w:rsidR="000E1767" w:rsidRPr="005C6D4F" w:rsidRDefault="000E1767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sectPr w:rsidR="000E1767" w:rsidRPr="005C6D4F" w:rsidSect="003802DB"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1502F" w14:textId="77777777" w:rsidR="008166DA" w:rsidRDefault="008166DA" w:rsidP="003802DB">
      <w:pPr>
        <w:spacing w:after="0" w:line="240" w:lineRule="auto"/>
      </w:pPr>
      <w:r>
        <w:separator/>
      </w:r>
    </w:p>
  </w:endnote>
  <w:endnote w:type="continuationSeparator" w:id="0">
    <w:p w14:paraId="242A4987" w14:textId="77777777" w:rsidR="008166DA" w:rsidRDefault="008166DA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7371074"/>
      <w:docPartObj>
        <w:docPartGallery w:val="Page Numbers (Bottom of Page)"/>
        <w:docPartUnique/>
      </w:docPartObj>
    </w:sdtPr>
    <w:sdtEndPr/>
    <w:sdtContent>
      <w:p w14:paraId="72A8F90F" w14:textId="6CF8844F" w:rsidR="001A7037" w:rsidRDefault="001A7037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1A7037" w:rsidRDefault="001A703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AE125E">
          <w:rPr>
            <w:noProof/>
            <w:lang w:val="es-ES"/>
          </w:rPr>
          <w:t>1</w:t>
        </w:r>
        <w:r>
          <w:fldChar w:fldCharType="end"/>
        </w:r>
      </w:p>
    </w:sdtContent>
  </w:sdt>
  <w:p w14:paraId="289C362B" w14:textId="77777777" w:rsidR="001A7037" w:rsidRDefault="001A70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916B" w14:textId="77777777" w:rsidR="008166DA" w:rsidRDefault="008166DA" w:rsidP="003802DB">
      <w:pPr>
        <w:spacing w:after="0" w:line="240" w:lineRule="auto"/>
      </w:pPr>
      <w:r>
        <w:separator/>
      </w:r>
    </w:p>
  </w:footnote>
  <w:footnote w:type="continuationSeparator" w:id="0">
    <w:p w14:paraId="4EA0154E" w14:textId="77777777" w:rsidR="008166DA" w:rsidRDefault="008166DA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0207A"/>
    <w:multiLevelType w:val="hybridMultilevel"/>
    <w:tmpl w:val="A6CA242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 w15:restartNumberingAfterBreak="0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 w15:restartNumberingAfterBreak="0">
    <w:nsid w:val="490F0BFC"/>
    <w:multiLevelType w:val="hybridMultilevel"/>
    <w:tmpl w:val="9202F79A"/>
    <w:lvl w:ilvl="0" w:tplc="22AEE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12A73"/>
    <w:multiLevelType w:val="hybridMultilevel"/>
    <w:tmpl w:val="4E4ACE14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4800"/>
    <w:multiLevelType w:val="hybridMultilevel"/>
    <w:tmpl w:val="86C6C18E"/>
    <w:lvl w:ilvl="0" w:tplc="D78C9B18">
      <w:start w:val="3"/>
      <w:numFmt w:val="bullet"/>
      <w:lvlText w:val=""/>
      <w:lvlJc w:val="left"/>
      <w:pPr>
        <w:ind w:left="75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5" w15:restartNumberingAfterBreak="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55A25"/>
    <w:multiLevelType w:val="hybridMultilevel"/>
    <w:tmpl w:val="6AF46A96"/>
    <w:lvl w:ilvl="0" w:tplc="5082F86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6"/>
  </w:num>
  <w:num w:numId="12">
    <w:abstractNumId w:val="19"/>
  </w:num>
  <w:num w:numId="13">
    <w:abstractNumId w:val="1"/>
  </w:num>
  <w:num w:numId="14">
    <w:abstractNumId w:val="5"/>
  </w:num>
  <w:num w:numId="15">
    <w:abstractNumId w:val="4"/>
  </w:num>
  <w:num w:numId="16">
    <w:abstractNumId w:val="18"/>
  </w:num>
  <w:num w:numId="17">
    <w:abstractNumId w:val="16"/>
  </w:num>
  <w:num w:numId="18">
    <w:abstractNumId w:val="20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59"/>
    <w:rsid w:val="00013CE4"/>
    <w:rsid w:val="00027049"/>
    <w:rsid w:val="00093CD4"/>
    <w:rsid w:val="000C3937"/>
    <w:rsid w:val="000D5E56"/>
    <w:rsid w:val="000E1767"/>
    <w:rsid w:val="000E3633"/>
    <w:rsid w:val="00107CC2"/>
    <w:rsid w:val="00140599"/>
    <w:rsid w:val="0015468D"/>
    <w:rsid w:val="00164A62"/>
    <w:rsid w:val="001A7037"/>
    <w:rsid w:val="001C1E69"/>
    <w:rsid w:val="001C4815"/>
    <w:rsid w:val="001F3BA9"/>
    <w:rsid w:val="00223BB6"/>
    <w:rsid w:val="00244B16"/>
    <w:rsid w:val="002778C8"/>
    <w:rsid w:val="00283BF4"/>
    <w:rsid w:val="002C405B"/>
    <w:rsid w:val="002D1E79"/>
    <w:rsid w:val="002F0316"/>
    <w:rsid w:val="003802DB"/>
    <w:rsid w:val="003915CF"/>
    <w:rsid w:val="00395541"/>
    <w:rsid w:val="003C6756"/>
    <w:rsid w:val="003E298F"/>
    <w:rsid w:val="003E399E"/>
    <w:rsid w:val="003E3FD9"/>
    <w:rsid w:val="003F196C"/>
    <w:rsid w:val="00446EEB"/>
    <w:rsid w:val="004E222F"/>
    <w:rsid w:val="0050259D"/>
    <w:rsid w:val="0054609A"/>
    <w:rsid w:val="005470EB"/>
    <w:rsid w:val="00574C59"/>
    <w:rsid w:val="005769A2"/>
    <w:rsid w:val="00590112"/>
    <w:rsid w:val="00594271"/>
    <w:rsid w:val="005B3EEE"/>
    <w:rsid w:val="005C6D4F"/>
    <w:rsid w:val="005D3F3A"/>
    <w:rsid w:val="005F4746"/>
    <w:rsid w:val="00614FF8"/>
    <w:rsid w:val="00620D73"/>
    <w:rsid w:val="006A3A30"/>
    <w:rsid w:val="006B1842"/>
    <w:rsid w:val="00727073"/>
    <w:rsid w:val="00731AD5"/>
    <w:rsid w:val="0076369E"/>
    <w:rsid w:val="0076465C"/>
    <w:rsid w:val="00764B54"/>
    <w:rsid w:val="00770B7C"/>
    <w:rsid w:val="00772A8F"/>
    <w:rsid w:val="00774139"/>
    <w:rsid w:val="007905B6"/>
    <w:rsid w:val="007A0DF7"/>
    <w:rsid w:val="007B441C"/>
    <w:rsid w:val="007F52EF"/>
    <w:rsid w:val="00811C23"/>
    <w:rsid w:val="008166DA"/>
    <w:rsid w:val="00816C88"/>
    <w:rsid w:val="0086417E"/>
    <w:rsid w:val="00887845"/>
    <w:rsid w:val="0089072B"/>
    <w:rsid w:val="008A3B19"/>
    <w:rsid w:val="008F025D"/>
    <w:rsid w:val="00977F67"/>
    <w:rsid w:val="009B22AC"/>
    <w:rsid w:val="009B6259"/>
    <w:rsid w:val="009B6585"/>
    <w:rsid w:val="009E4D38"/>
    <w:rsid w:val="00A20E43"/>
    <w:rsid w:val="00A36914"/>
    <w:rsid w:val="00A56557"/>
    <w:rsid w:val="00A61D42"/>
    <w:rsid w:val="00A842B0"/>
    <w:rsid w:val="00AA1D25"/>
    <w:rsid w:val="00AC2034"/>
    <w:rsid w:val="00AD579D"/>
    <w:rsid w:val="00AE125E"/>
    <w:rsid w:val="00AE6015"/>
    <w:rsid w:val="00B16B42"/>
    <w:rsid w:val="00B43E62"/>
    <w:rsid w:val="00B5742E"/>
    <w:rsid w:val="00B57B15"/>
    <w:rsid w:val="00B80351"/>
    <w:rsid w:val="00B86D59"/>
    <w:rsid w:val="00BC6599"/>
    <w:rsid w:val="00C04CF2"/>
    <w:rsid w:val="00C11EE3"/>
    <w:rsid w:val="00C63EB3"/>
    <w:rsid w:val="00CC17E5"/>
    <w:rsid w:val="00CC1DC9"/>
    <w:rsid w:val="00D0686B"/>
    <w:rsid w:val="00D07587"/>
    <w:rsid w:val="00D15CC4"/>
    <w:rsid w:val="00D33360"/>
    <w:rsid w:val="00D64802"/>
    <w:rsid w:val="00D95F83"/>
    <w:rsid w:val="00DA6E3C"/>
    <w:rsid w:val="00DB2E54"/>
    <w:rsid w:val="00DB38A4"/>
    <w:rsid w:val="00DD5BC2"/>
    <w:rsid w:val="00DF17EC"/>
    <w:rsid w:val="00E11725"/>
    <w:rsid w:val="00E1398C"/>
    <w:rsid w:val="00E34135"/>
    <w:rsid w:val="00E650DF"/>
    <w:rsid w:val="00E832E6"/>
    <w:rsid w:val="00E946C8"/>
    <w:rsid w:val="00EB1C57"/>
    <w:rsid w:val="00EB601D"/>
    <w:rsid w:val="00ED4862"/>
    <w:rsid w:val="00F034A9"/>
    <w:rsid w:val="00F220D5"/>
    <w:rsid w:val="00F46571"/>
    <w:rsid w:val="00F609D8"/>
    <w:rsid w:val="00F634DB"/>
    <w:rsid w:val="00F86552"/>
    <w:rsid w:val="00FB1A3B"/>
    <w:rsid w:val="00FB49E6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65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6E6A-68AB-4395-9F5E-B767AD57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1792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80</cp:revision>
  <cp:lastPrinted>2022-07-06T20:30:00Z</cp:lastPrinted>
  <dcterms:created xsi:type="dcterms:W3CDTF">2021-10-01T18:34:00Z</dcterms:created>
  <dcterms:modified xsi:type="dcterms:W3CDTF">2022-07-06T20:31:00Z</dcterms:modified>
</cp:coreProperties>
</file>