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4682" w14:textId="77777777" w:rsidR="00C7224B" w:rsidRPr="004C0B59" w:rsidRDefault="00A257DD" w:rsidP="00A257DD">
      <w:pPr>
        <w:pStyle w:val="Titel"/>
        <w:rPr>
          <w:lang w:val="en-US"/>
        </w:rPr>
      </w:pPr>
      <w:proofErr w:type="spellStart"/>
      <w:r w:rsidRPr="004C0B59">
        <w:rPr>
          <w:lang w:val="en-US"/>
        </w:rPr>
        <w:t>Prömpeln</w:t>
      </w:r>
      <w:proofErr w:type="spellEnd"/>
    </w:p>
    <w:p w14:paraId="5D66C42C" w14:textId="77777777" w:rsidR="00864071" w:rsidRPr="004C0B59" w:rsidRDefault="00864071" w:rsidP="00864071">
      <w:pPr>
        <w:pStyle w:val="Untertitel"/>
        <w:rPr>
          <w:shd w:val="clear" w:color="auto" w:fill="FFFFFF"/>
          <w:lang w:val="en-US"/>
        </w:rPr>
      </w:pPr>
      <w:r w:rsidRPr="004C0B59">
        <w:rPr>
          <w:noProof/>
          <w:lang w:val="en-US"/>
        </w:rPr>
        <w:drawing>
          <wp:anchor distT="0" distB="0" distL="114300" distR="114300" simplePos="0" relativeHeight="251658240" behindDoc="0" locked="0" layoutInCell="1" allowOverlap="1" wp14:anchorId="3D8C9AEC" wp14:editId="34F7AF3A">
            <wp:simplePos x="0" y="0"/>
            <wp:positionH relativeFrom="column">
              <wp:posOffset>-2540</wp:posOffset>
            </wp:positionH>
            <wp:positionV relativeFrom="paragraph">
              <wp:posOffset>258445</wp:posOffset>
            </wp:positionV>
            <wp:extent cx="1644650" cy="1619250"/>
            <wp:effectExtent l="0" t="0" r="0" b="0"/>
            <wp:wrapSquare wrapText="bothSides"/>
            <wp:docPr id="950487185" name="Grafik 2" descr="Ein Bild, das Cartoon, Clipar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87185" name="Grafik 2" descr="Ein Bild, das Cartoon, Clipart, Kuns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6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B59">
        <w:rPr>
          <w:shd w:val="clear" w:color="auto" w:fill="FFFFFF"/>
          <w:lang w:val="en-US"/>
        </w:rPr>
        <w:t>Players: 2-7, Time: 20-30 min, Age: 4+</w:t>
      </w:r>
    </w:p>
    <w:p w14:paraId="652CA4B2" w14:textId="7CFC5809" w:rsidR="00A257DD" w:rsidRPr="004C0B59" w:rsidRDefault="00A257DD" w:rsidP="00A257DD">
      <w:pPr>
        <w:rPr>
          <w:lang w:val="en-US"/>
        </w:rPr>
      </w:pPr>
      <w:proofErr w:type="spellStart"/>
      <w:r w:rsidRPr="004C0B59">
        <w:rPr>
          <w:lang w:val="en-US"/>
        </w:rPr>
        <w:t>Prömpeln</w:t>
      </w:r>
      <w:proofErr w:type="spellEnd"/>
      <w:r w:rsidRPr="004C0B59">
        <w:rPr>
          <w:lang w:val="en-US"/>
        </w:rPr>
        <w:t xml:space="preserve"> </w:t>
      </w:r>
      <w:r w:rsidR="000771CE" w:rsidRPr="004C0B59">
        <w:rPr>
          <w:lang w:val="en-US"/>
        </w:rPr>
        <w:t xml:space="preserve">was introduced in the movie "Werner - </w:t>
      </w:r>
      <w:proofErr w:type="spellStart"/>
      <w:r w:rsidR="000771CE" w:rsidRPr="004C0B59">
        <w:rPr>
          <w:lang w:val="en-US"/>
        </w:rPr>
        <w:t>Gekotzt</w:t>
      </w:r>
      <w:proofErr w:type="spellEnd"/>
      <w:r w:rsidR="000771CE" w:rsidRPr="004C0B59">
        <w:rPr>
          <w:lang w:val="en-US"/>
        </w:rPr>
        <w:t xml:space="preserve"> </w:t>
      </w:r>
      <w:proofErr w:type="spellStart"/>
      <w:r w:rsidR="000771CE" w:rsidRPr="004C0B59">
        <w:rPr>
          <w:lang w:val="en-US"/>
        </w:rPr>
        <w:t>wird</w:t>
      </w:r>
      <w:proofErr w:type="spellEnd"/>
      <w:r w:rsidR="000771CE" w:rsidRPr="004C0B59">
        <w:rPr>
          <w:lang w:val="en-US"/>
        </w:rPr>
        <w:t xml:space="preserve"> </w:t>
      </w:r>
      <w:proofErr w:type="spellStart"/>
      <w:r w:rsidR="000771CE" w:rsidRPr="004C0B59">
        <w:rPr>
          <w:lang w:val="en-US"/>
        </w:rPr>
        <w:t>später</w:t>
      </w:r>
      <w:proofErr w:type="spellEnd"/>
      <w:r w:rsidR="000771CE" w:rsidRPr="004C0B59">
        <w:rPr>
          <w:lang w:val="en-US"/>
        </w:rPr>
        <w:t>" and is about placing swing top bottle caps so that the most points are earned.</w:t>
      </w:r>
    </w:p>
    <w:p w14:paraId="573391D7" w14:textId="1D3215AC" w:rsidR="000771CE" w:rsidRPr="004C0B59" w:rsidRDefault="000771CE" w:rsidP="00A257DD">
      <w:pPr>
        <w:pStyle w:val="berschrift1"/>
        <w:rPr>
          <w:rFonts w:asciiTheme="minorHAnsi" w:eastAsiaTheme="minorHAnsi" w:hAnsiTheme="minorHAnsi" w:cstheme="minorBidi"/>
          <w:color w:val="auto"/>
          <w:sz w:val="22"/>
          <w:szCs w:val="22"/>
          <w:lang w:val="en-US"/>
        </w:rPr>
      </w:pPr>
      <w:proofErr w:type="spellStart"/>
      <w:r w:rsidRPr="004C0B59">
        <w:rPr>
          <w:rFonts w:asciiTheme="minorHAnsi" w:eastAsiaTheme="minorHAnsi" w:hAnsiTheme="minorHAnsi" w:cstheme="minorBidi"/>
          <w:color w:val="auto"/>
          <w:sz w:val="22"/>
          <w:szCs w:val="22"/>
          <w:lang w:val="en-US"/>
        </w:rPr>
        <w:t>Prömpeln</w:t>
      </w:r>
      <w:proofErr w:type="spellEnd"/>
      <w:r w:rsidRPr="004C0B59">
        <w:rPr>
          <w:rFonts w:asciiTheme="minorHAnsi" w:eastAsiaTheme="minorHAnsi" w:hAnsiTheme="minorHAnsi" w:cstheme="minorBidi"/>
          <w:color w:val="auto"/>
          <w:sz w:val="22"/>
          <w:szCs w:val="22"/>
          <w:lang w:val="en-US"/>
        </w:rPr>
        <w:t xml:space="preserve"> is played with </w:t>
      </w:r>
      <w:r w:rsidR="005B667F" w:rsidRPr="004C0B59">
        <w:rPr>
          <w:rFonts w:asciiTheme="minorHAnsi" w:eastAsiaTheme="minorHAnsi" w:hAnsiTheme="minorHAnsi" w:cstheme="minorBidi"/>
          <w:color w:val="auto"/>
          <w:sz w:val="22"/>
          <w:szCs w:val="22"/>
          <w:lang w:val="en-US"/>
        </w:rPr>
        <w:t>0.33-liter</w:t>
      </w:r>
      <w:r w:rsidRPr="004C0B59">
        <w:rPr>
          <w:rFonts w:asciiTheme="minorHAnsi" w:eastAsiaTheme="minorHAnsi" w:hAnsiTheme="minorHAnsi" w:cstheme="minorBidi"/>
          <w:color w:val="auto"/>
          <w:sz w:val="22"/>
          <w:szCs w:val="22"/>
          <w:lang w:val="en-US"/>
        </w:rPr>
        <w:t xml:space="preserve"> swing top bottles. Originally, the game was used to determine the next regent and king over the current society. However, </w:t>
      </w:r>
      <w:proofErr w:type="spellStart"/>
      <w:r w:rsidRPr="004C0B59">
        <w:rPr>
          <w:rFonts w:asciiTheme="minorHAnsi" w:eastAsiaTheme="minorHAnsi" w:hAnsiTheme="minorHAnsi" w:cstheme="minorBidi"/>
          <w:color w:val="auto"/>
          <w:sz w:val="22"/>
          <w:szCs w:val="22"/>
          <w:lang w:val="en-US"/>
        </w:rPr>
        <w:t>Prömpeln</w:t>
      </w:r>
      <w:proofErr w:type="spellEnd"/>
      <w:r w:rsidRPr="004C0B59">
        <w:rPr>
          <w:rFonts w:asciiTheme="minorHAnsi" w:eastAsiaTheme="minorHAnsi" w:hAnsiTheme="minorHAnsi" w:cstheme="minorBidi"/>
          <w:color w:val="auto"/>
          <w:sz w:val="22"/>
          <w:szCs w:val="22"/>
          <w:lang w:val="en-US"/>
        </w:rPr>
        <w:t xml:space="preserve"> can also be played as a pastime and free from politically motivated backgrounds. The game is played with 7 bottles, whereby a maximum of 3 points per bottle can be scored in a regular round. Over 7 rounds, certain special moves must be played which can earn additional points.</w:t>
      </w:r>
    </w:p>
    <w:p w14:paraId="1BB967E9" w14:textId="269E3003" w:rsidR="00A257DD" w:rsidRPr="004C0B59" w:rsidRDefault="000771CE" w:rsidP="00A257DD">
      <w:pPr>
        <w:pStyle w:val="berschrift1"/>
        <w:rPr>
          <w:lang w:val="en-US"/>
        </w:rPr>
      </w:pPr>
      <w:r w:rsidRPr="004C0B59">
        <w:rPr>
          <w:lang w:val="en-US"/>
        </w:rPr>
        <w:t>Rules</w:t>
      </w:r>
    </w:p>
    <w:p w14:paraId="476F3521" w14:textId="77777777" w:rsidR="001D6BA2" w:rsidRPr="001D6BA2" w:rsidRDefault="001D6BA2" w:rsidP="001D6BA2">
      <w:pPr>
        <w:pStyle w:val="berschrift1"/>
        <w:rPr>
          <w:rFonts w:asciiTheme="minorHAnsi" w:eastAsiaTheme="minorHAnsi" w:hAnsiTheme="minorHAnsi" w:cstheme="minorBidi"/>
          <w:color w:val="auto"/>
          <w:sz w:val="22"/>
          <w:szCs w:val="22"/>
          <w:lang w:val="en-US"/>
        </w:rPr>
      </w:pPr>
      <w:r w:rsidRPr="001D6BA2">
        <w:rPr>
          <w:rFonts w:asciiTheme="minorHAnsi" w:eastAsiaTheme="minorHAnsi" w:hAnsiTheme="minorHAnsi" w:cstheme="minorBidi"/>
          <w:color w:val="auto"/>
          <w:sz w:val="22"/>
          <w:szCs w:val="22"/>
          <w:lang w:val="en-US"/>
        </w:rPr>
        <w:t>The seven swing-top bottles are lined up so that all the bungs face one side. The flat side of the bottle is placed against the bottle and the nipple points towards the player.</w:t>
      </w:r>
    </w:p>
    <w:p w14:paraId="42A3E95C" w14:textId="7A47A87C" w:rsidR="00D97376" w:rsidRPr="004C0B59" w:rsidRDefault="00D97376" w:rsidP="00D97376">
      <w:pPr>
        <w:pStyle w:val="berschrift1"/>
        <w:rPr>
          <w:rFonts w:asciiTheme="minorHAnsi" w:eastAsiaTheme="minorHAnsi" w:hAnsiTheme="minorHAnsi" w:cstheme="minorBidi"/>
          <w:color w:val="auto"/>
          <w:sz w:val="22"/>
          <w:szCs w:val="22"/>
          <w:lang w:val="en-US"/>
        </w:rPr>
      </w:pPr>
      <w:r w:rsidRPr="004C0B59">
        <w:rPr>
          <w:rFonts w:asciiTheme="minorHAnsi" w:eastAsiaTheme="minorHAnsi" w:hAnsiTheme="minorHAnsi" w:cstheme="minorBidi"/>
          <w:color w:val="auto"/>
          <w:sz w:val="22"/>
          <w:szCs w:val="22"/>
          <w:lang w:val="en-US"/>
        </w:rPr>
        <w:t>Seven rounds are played. In each round, the player plunges all the bottles in turn.</w:t>
      </w:r>
      <w:r w:rsidRPr="004C0B59">
        <w:rPr>
          <w:rFonts w:asciiTheme="minorHAnsi" w:eastAsiaTheme="minorHAnsi" w:hAnsiTheme="minorHAnsi" w:cstheme="minorBidi"/>
          <w:color w:val="auto"/>
          <w:sz w:val="22"/>
          <w:szCs w:val="22"/>
          <w:lang w:val="en-US"/>
        </w:rPr>
        <w:t xml:space="preserve"> </w:t>
      </w:r>
      <w:r w:rsidRPr="004C0B59">
        <w:rPr>
          <w:rFonts w:asciiTheme="minorHAnsi" w:eastAsiaTheme="minorHAnsi" w:hAnsiTheme="minorHAnsi" w:cstheme="minorBidi"/>
          <w:color w:val="auto"/>
          <w:sz w:val="22"/>
          <w:szCs w:val="22"/>
          <w:lang w:val="en-US"/>
        </w:rPr>
        <w:t>The player touches the bottle cap from below with only one finger and moves it upwards in a pulling motion.</w:t>
      </w:r>
      <w:r w:rsidRPr="004C0B59">
        <w:rPr>
          <w:rFonts w:asciiTheme="minorHAnsi" w:eastAsiaTheme="minorHAnsi" w:hAnsiTheme="minorHAnsi" w:cstheme="minorBidi"/>
          <w:color w:val="auto"/>
          <w:sz w:val="22"/>
          <w:szCs w:val="22"/>
          <w:lang w:val="en-US"/>
        </w:rPr>
        <w:t xml:space="preserve"> </w:t>
      </w:r>
      <w:r w:rsidRPr="004C0B59">
        <w:rPr>
          <w:rFonts w:asciiTheme="minorHAnsi" w:eastAsiaTheme="minorHAnsi" w:hAnsiTheme="minorHAnsi" w:cstheme="minorBidi"/>
          <w:color w:val="auto"/>
          <w:sz w:val="22"/>
          <w:szCs w:val="22"/>
          <w:lang w:val="en-US"/>
        </w:rPr>
        <w:t xml:space="preserve"> Pushing the bottle cap results in an invalid attempt. The bottles themselves may not be touched during the move.</w:t>
      </w:r>
    </w:p>
    <w:p w14:paraId="4F4B3D4B" w14:textId="21367E9C" w:rsidR="001D6BA2" w:rsidRPr="001D6BA2" w:rsidRDefault="001D6BA2" w:rsidP="00D97376">
      <w:pPr>
        <w:pStyle w:val="berschrift1"/>
        <w:rPr>
          <w:rFonts w:asciiTheme="minorHAnsi" w:eastAsiaTheme="minorHAnsi" w:hAnsiTheme="minorHAnsi" w:cstheme="minorBidi"/>
          <w:color w:val="auto"/>
          <w:sz w:val="22"/>
          <w:szCs w:val="22"/>
          <w:lang w:val="en-US"/>
        </w:rPr>
      </w:pPr>
      <w:r w:rsidRPr="001D6BA2">
        <w:rPr>
          <w:rFonts w:asciiTheme="minorHAnsi" w:eastAsiaTheme="minorHAnsi" w:hAnsiTheme="minorHAnsi" w:cstheme="minorBidi"/>
          <w:color w:val="auto"/>
          <w:sz w:val="22"/>
          <w:szCs w:val="22"/>
          <w:lang w:val="en-US"/>
        </w:rPr>
        <w:t>Before rounds 1-6, a player may announce one of his three one-time special moves. Only if this was announced correctly, the corresponding special rules apply. If a player claims to have fulfilled any passive conditions, he must mention them directly after his turn. Afterwards, the points from this round are noted.</w:t>
      </w:r>
    </w:p>
    <w:p w14:paraId="147B384C" w14:textId="77777777" w:rsidR="001D6BA2" w:rsidRPr="001D6BA2" w:rsidRDefault="001D6BA2" w:rsidP="001D6BA2">
      <w:pPr>
        <w:pStyle w:val="berschrift1"/>
        <w:rPr>
          <w:rFonts w:asciiTheme="minorHAnsi" w:eastAsiaTheme="minorHAnsi" w:hAnsiTheme="minorHAnsi" w:cstheme="minorBidi"/>
          <w:color w:val="auto"/>
          <w:sz w:val="22"/>
          <w:szCs w:val="22"/>
          <w:lang w:val="en-US"/>
        </w:rPr>
      </w:pPr>
      <w:r w:rsidRPr="001D6BA2">
        <w:rPr>
          <w:rFonts w:asciiTheme="minorHAnsi" w:eastAsiaTheme="minorHAnsi" w:hAnsiTheme="minorHAnsi" w:cstheme="minorBidi"/>
          <w:color w:val="auto"/>
          <w:sz w:val="22"/>
          <w:szCs w:val="22"/>
          <w:lang w:val="en-US"/>
        </w:rPr>
        <w:t>By the end of round 6, all special moves must have been played. In the seventh round, all players play a double listener to conclude the game.</w:t>
      </w:r>
    </w:p>
    <w:p w14:paraId="562B6B1D" w14:textId="77777777" w:rsidR="001D6BA2" w:rsidRPr="001D6BA2" w:rsidRDefault="001D6BA2" w:rsidP="001D6BA2">
      <w:pPr>
        <w:pStyle w:val="berschrift1"/>
        <w:rPr>
          <w:rFonts w:asciiTheme="minorHAnsi" w:eastAsiaTheme="minorHAnsi" w:hAnsiTheme="minorHAnsi" w:cstheme="minorBidi"/>
          <w:color w:val="auto"/>
          <w:sz w:val="22"/>
          <w:szCs w:val="22"/>
          <w:lang w:val="en-US"/>
        </w:rPr>
      </w:pPr>
      <w:r w:rsidRPr="001D6BA2">
        <w:rPr>
          <w:rFonts w:asciiTheme="minorHAnsi" w:eastAsiaTheme="minorHAnsi" w:hAnsiTheme="minorHAnsi" w:cstheme="minorBidi"/>
          <w:color w:val="auto"/>
          <w:sz w:val="22"/>
          <w:szCs w:val="22"/>
          <w:lang w:val="en-US"/>
        </w:rPr>
        <w:t xml:space="preserve">The winner and king </w:t>
      </w:r>
      <w:proofErr w:type="gramStart"/>
      <w:r w:rsidRPr="001D6BA2">
        <w:rPr>
          <w:rFonts w:asciiTheme="minorHAnsi" w:eastAsiaTheme="minorHAnsi" w:hAnsiTheme="minorHAnsi" w:cstheme="minorBidi"/>
          <w:color w:val="auto"/>
          <w:sz w:val="22"/>
          <w:szCs w:val="22"/>
          <w:lang w:val="en-US"/>
        </w:rPr>
        <w:t>is</w:t>
      </w:r>
      <w:proofErr w:type="gramEnd"/>
      <w:r w:rsidRPr="001D6BA2">
        <w:rPr>
          <w:rFonts w:asciiTheme="minorHAnsi" w:eastAsiaTheme="minorHAnsi" w:hAnsiTheme="minorHAnsi" w:cstheme="minorBidi"/>
          <w:color w:val="auto"/>
          <w:sz w:val="22"/>
          <w:szCs w:val="22"/>
          <w:lang w:val="en-US"/>
        </w:rPr>
        <w:t xml:space="preserve"> the player with the highest score. If a playoff occurs, a pawn is played at the same time. This is repeated until one player gains more points than the other.</w:t>
      </w:r>
    </w:p>
    <w:p w14:paraId="4F75A9F6" w14:textId="3154933F" w:rsidR="00A257DD" w:rsidRPr="004C0B59" w:rsidRDefault="004C0B59" w:rsidP="00A257DD">
      <w:pPr>
        <w:pStyle w:val="berschrift1"/>
        <w:rPr>
          <w:lang w:val="en-US"/>
        </w:rPr>
      </w:pPr>
      <w:r>
        <w:rPr>
          <w:lang w:val="en-US"/>
        </w:rPr>
        <w:t>Points</w:t>
      </w:r>
    </w:p>
    <w:p w14:paraId="4908346B" w14:textId="725625C8" w:rsidR="001D6BA2" w:rsidRPr="004C0B59" w:rsidRDefault="00C97A65" w:rsidP="00A257DD">
      <w:pPr>
        <w:rPr>
          <w:rFonts w:ascii="Helvetica" w:hAnsi="Helvetica" w:cs="Helvetica"/>
          <w:shd w:val="clear" w:color="auto" w:fill="FFFFFF"/>
          <w:lang w:val="en-US"/>
        </w:rPr>
      </w:pPr>
      <w:r w:rsidRPr="004C0B59">
        <w:rPr>
          <w:lang w:val="en-US"/>
        </w:rPr>
        <w:drawing>
          <wp:anchor distT="0" distB="0" distL="114300" distR="114300" simplePos="0" relativeHeight="251661312" behindDoc="0" locked="0" layoutInCell="1" allowOverlap="1" wp14:anchorId="573F08F7" wp14:editId="6F918CEE">
            <wp:simplePos x="0" y="0"/>
            <wp:positionH relativeFrom="column">
              <wp:posOffset>-2540</wp:posOffset>
            </wp:positionH>
            <wp:positionV relativeFrom="paragraph">
              <wp:posOffset>271780</wp:posOffset>
            </wp:positionV>
            <wp:extent cx="3914775" cy="2125345"/>
            <wp:effectExtent l="0" t="0" r="9525" b="8255"/>
            <wp:wrapSquare wrapText="bothSides"/>
            <wp:docPr id="495668852" name="Grafik 1" descr="Ein Bild, das Text, Softdrink, Flasc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68852" name="Grafik 1" descr="Ein Bild, das Text, Softdrink, Flasche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914775" cy="2125345"/>
                    </a:xfrm>
                    <a:prstGeom prst="rect">
                      <a:avLst/>
                    </a:prstGeom>
                  </pic:spPr>
                </pic:pic>
              </a:graphicData>
            </a:graphic>
            <wp14:sizeRelH relativeFrom="margin">
              <wp14:pctWidth>0</wp14:pctWidth>
            </wp14:sizeRelH>
            <wp14:sizeRelV relativeFrom="margin">
              <wp14:pctHeight>0</wp14:pctHeight>
            </wp14:sizeRelV>
          </wp:anchor>
        </w:drawing>
      </w:r>
      <w:r w:rsidR="001D6BA2" w:rsidRPr="004C0B59">
        <w:rPr>
          <w:rFonts w:ascii="Helvetica" w:hAnsi="Helvetica" w:cs="Helvetica"/>
          <w:shd w:val="clear" w:color="auto" w:fill="FFFFFF"/>
          <w:lang w:val="en-US"/>
        </w:rPr>
        <w:t xml:space="preserve">A score is defined for each end position of a played </w:t>
      </w:r>
      <w:r w:rsidR="001D6BA2" w:rsidRPr="004C0B59">
        <w:rPr>
          <w:rFonts w:ascii="Helvetica" w:hAnsi="Helvetica" w:cs="Helvetica"/>
          <w:shd w:val="clear" w:color="auto" w:fill="FFFFFF"/>
          <w:lang w:val="en-US"/>
        </w:rPr>
        <w:t>bottle cap</w:t>
      </w:r>
      <w:r w:rsidR="001D6BA2" w:rsidRPr="004C0B59">
        <w:rPr>
          <w:rFonts w:ascii="Helvetica" w:hAnsi="Helvetica" w:cs="Helvetica"/>
          <w:shd w:val="clear" w:color="auto" w:fill="FFFFFF"/>
          <w:lang w:val="en-US"/>
        </w:rPr>
        <w:t>:</w:t>
      </w:r>
    </w:p>
    <w:p w14:paraId="00463533" w14:textId="0B485E4B" w:rsidR="00C97A65" w:rsidRPr="004C0B59" w:rsidRDefault="00C97A65" w:rsidP="00A257DD">
      <w:pPr>
        <w:rPr>
          <w:lang w:val="en-US"/>
        </w:rPr>
      </w:pPr>
      <w:r w:rsidRPr="004C0B59">
        <w:rPr>
          <w:lang w:val="en-US"/>
        </w:rPr>
        <w:t xml:space="preserve">Bottle caps that do not lie correctly as shown above do not count. Unclear positions always count as zero points. The points are determined after all the bottle caps in a round have been played. If, for example, a borderline 1-point bottle cap slips before the end of the turn, it is recorded as zero points. </w:t>
      </w:r>
    </w:p>
    <w:p w14:paraId="71EA30AD" w14:textId="77777777" w:rsidR="00C97A65" w:rsidRPr="004C0B59" w:rsidRDefault="00C97A65" w:rsidP="00A257DD">
      <w:pPr>
        <w:rPr>
          <w:lang w:val="en-US"/>
        </w:rPr>
      </w:pPr>
    </w:p>
    <w:p w14:paraId="647FDB2D" w14:textId="77777777" w:rsidR="00C97A65" w:rsidRPr="004C0B59" w:rsidRDefault="00C97A65" w:rsidP="00A257DD">
      <w:pPr>
        <w:rPr>
          <w:lang w:val="en-US"/>
        </w:rPr>
      </w:pPr>
    </w:p>
    <w:p w14:paraId="0F076941" w14:textId="77777777" w:rsidR="00C97A65" w:rsidRPr="004C0B59" w:rsidRDefault="00C97A65" w:rsidP="00A257DD">
      <w:pPr>
        <w:rPr>
          <w:lang w:val="en-US"/>
        </w:rPr>
      </w:pPr>
    </w:p>
    <w:p w14:paraId="37C7F428" w14:textId="18083C8B" w:rsidR="00521A49" w:rsidRPr="004C0B59" w:rsidRDefault="00C97A65" w:rsidP="00A257DD">
      <w:pPr>
        <w:rPr>
          <w:lang w:val="en-US"/>
        </w:rPr>
      </w:pPr>
      <w:r w:rsidRPr="004C0B59">
        <w:rPr>
          <w:lang w:val="en-US"/>
        </w:rPr>
        <w:t>In the case of the special move "</w:t>
      </w:r>
      <w:proofErr w:type="spellStart"/>
      <w:r w:rsidRPr="004C0B59">
        <w:rPr>
          <w:lang w:val="en-US"/>
        </w:rPr>
        <w:t>Kniffel</w:t>
      </w:r>
      <w:proofErr w:type="spellEnd"/>
      <w:r w:rsidRPr="004C0B59">
        <w:rPr>
          <w:lang w:val="en-US"/>
        </w:rPr>
        <w:t>" it must be pointed out directly which bottle caps do not count. Points are noted immediately after a player's turn by adding up the previous points.</w:t>
      </w:r>
      <w:r w:rsidR="00A257DD" w:rsidRPr="004C0B59">
        <w:rPr>
          <w:lang w:val="en-US"/>
        </w:rPr>
        <w:t xml:space="preserve"> </w:t>
      </w:r>
    </w:p>
    <w:p w14:paraId="0CEE72EF" w14:textId="77777777" w:rsidR="00521A49" w:rsidRPr="004C0B59" w:rsidRDefault="00521A49" w:rsidP="00A257DD">
      <w:pPr>
        <w:rPr>
          <w:lang w:val="en-US"/>
        </w:rPr>
      </w:pPr>
    </w:p>
    <w:p w14:paraId="3EBD67E8" w14:textId="0E66219C" w:rsidR="00A257DD" w:rsidRPr="004C0B59" w:rsidRDefault="00A257DD" w:rsidP="00A257DD">
      <w:pPr>
        <w:rPr>
          <w:lang w:val="en-US"/>
        </w:rPr>
      </w:pPr>
    </w:p>
    <w:p w14:paraId="6AF37FDD" w14:textId="42D47EF9" w:rsidR="000C4998" w:rsidRPr="004C0B59" w:rsidRDefault="00521A49" w:rsidP="000C4998">
      <w:pPr>
        <w:pStyle w:val="berschrift1"/>
        <w:rPr>
          <w:lang w:val="en-US"/>
        </w:rPr>
      </w:pPr>
      <w:r w:rsidRPr="004C0B59">
        <w:rPr>
          <w:lang w:val="en-US"/>
        </w:rPr>
        <w:t>S</w:t>
      </w:r>
      <w:r w:rsidR="000C4998" w:rsidRPr="004C0B59">
        <w:rPr>
          <w:lang w:val="en-US"/>
        </w:rPr>
        <w:t>pecial moves</w:t>
      </w:r>
    </w:p>
    <w:p w14:paraId="41FE4314" w14:textId="77777777" w:rsidR="0017430F" w:rsidRPr="0017430F" w:rsidRDefault="0017430F" w:rsidP="000C4998">
      <w:pPr>
        <w:rPr>
          <w:lang w:val="en-US"/>
        </w:rPr>
      </w:pPr>
      <w:r w:rsidRPr="0017430F">
        <w:rPr>
          <w:b/>
          <w:bCs/>
          <w:lang w:val="en-US"/>
        </w:rPr>
        <w:t>Active special moves</w:t>
      </w:r>
      <w:r w:rsidRPr="0017430F">
        <w:rPr>
          <w:lang w:val="en-US"/>
        </w:rPr>
        <w:t> must be announced by the player before the start of the round and then executed. Except for the double listener in round 7, no player is obliged to play special moves. Each special move can only be played once per player per game.</w:t>
      </w:r>
    </w:p>
    <w:p w14:paraId="526039C5" w14:textId="77777777" w:rsidR="0017430F" w:rsidRPr="004C0B59" w:rsidRDefault="0017430F" w:rsidP="000C4998">
      <w:pPr>
        <w:pStyle w:val="Listenabsatz"/>
        <w:numPr>
          <w:ilvl w:val="0"/>
          <w:numId w:val="5"/>
        </w:numPr>
        <w:rPr>
          <w:lang w:val="en-US"/>
        </w:rPr>
      </w:pPr>
      <w:proofErr w:type="spellStart"/>
      <w:r w:rsidRPr="004C0B59">
        <w:rPr>
          <w:b/>
          <w:bCs/>
          <w:lang w:val="en-US"/>
        </w:rPr>
        <w:t>Lampenlörer</w:t>
      </w:r>
      <w:proofErr w:type="spellEnd"/>
      <w:r w:rsidRPr="004C0B59">
        <w:rPr>
          <w:lang w:val="en-US"/>
        </w:rPr>
        <w:t xml:space="preserve"> (L) is playable once in rounds 1-6 and is announced with "Guys, I'm doing a </w:t>
      </w:r>
      <w:proofErr w:type="spellStart"/>
      <w:r w:rsidRPr="004C0B59">
        <w:rPr>
          <w:lang w:val="en-US"/>
        </w:rPr>
        <w:t>lamplörer</w:t>
      </w:r>
      <w:proofErr w:type="spellEnd"/>
      <w:r w:rsidRPr="004C0B59">
        <w:rPr>
          <w:lang w:val="en-US"/>
        </w:rPr>
        <w:t xml:space="preserve">", with the playing hand raised in the air. In a </w:t>
      </w:r>
      <w:proofErr w:type="spellStart"/>
      <w:r w:rsidRPr="004C0B59">
        <w:rPr>
          <w:lang w:val="en-US"/>
        </w:rPr>
        <w:t>Lamplörer</w:t>
      </w:r>
      <w:proofErr w:type="spellEnd"/>
      <w:r w:rsidRPr="004C0B59">
        <w:rPr>
          <w:lang w:val="en-US"/>
        </w:rPr>
        <w:t xml:space="preserve">, zero points of </w:t>
      </w:r>
      <w:proofErr w:type="spellStart"/>
      <w:r w:rsidRPr="004C0B59">
        <w:rPr>
          <w:lang w:val="en-US"/>
        </w:rPr>
        <w:t>Prömpel</w:t>
      </w:r>
      <w:proofErr w:type="spellEnd"/>
      <w:r w:rsidRPr="004C0B59">
        <w:rPr>
          <w:lang w:val="en-US"/>
        </w:rPr>
        <w:t xml:space="preserve"> count -3 and three points of </w:t>
      </w:r>
      <w:proofErr w:type="spellStart"/>
      <w:r w:rsidRPr="004C0B59">
        <w:rPr>
          <w:lang w:val="en-US"/>
        </w:rPr>
        <w:t>Prömpel</w:t>
      </w:r>
      <w:proofErr w:type="spellEnd"/>
      <w:r w:rsidRPr="004C0B59">
        <w:rPr>
          <w:lang w:val="en-US"/>
        </w:rPr>
        <w:t xml:space="preserve"> count +6 points.</w:t>
      </w:r>
    </w:p>
    <w:p w14:paraId="50951CCC" w14:textId="77777777" w:rsidR="0017430F" w:rsidRPr="004C0B59" w:rsidRDefault="0017430F" w:rsidP="000C4998">
      <w:pPr>
        <w:pStyle w:val="Listenabsatz"/>
        <w:numPr>
          <w:ilvl w:val="0"/>
          <w:numId w:val="5"/>
        </w:numPr>
        <w:rPr>
          <w:lang w:val="en-US"/>
        </w:rPr>
      </w:pPr>
      <w:proofErr w:type="spellStart"/>
      <w:r w:rsidRPr="004C0B59">
        <w:rPr>
          <w:b/>
          <w:bCs/>
          <w:lang w:val="en-US"/>
        </w:rPr>
        <w:t>Kniffel</w:t>
      </w:r>
      <w:proofErr w:type="spellEnd"/>
      <w:r w:rsidRPr="004C0B59">
        <w:rPr>
          <w:lang w:val="en-US"/>
        </w:rPr>
        <w:t xml:space="preserve"> (K) is playable once in rounds 1-6 and is announced with "Time to </w:t>
      </w:r>
      <w:proofErr w:type="spellStart"/>
      <w:r w:rsidRPr="004C0B59">
        <w:rPr>
          <w:lang w:val="en-US"/>
        </w:rPr>
        <w:t>Kniffel</w:t>
      </w:r>
      <w:proofErr w:type="spellEnd"/>
      <w:r w:rsidRPr="004C0B59">
        <w:rPr>
          <w:lang w:val="en-US"/>
        </w:rPr>
        <w:t xml:space="preserve">!" followed by broad grins. When playing </w:t>
      </w:r>
      <w:proofErr w:type="spellStart"/>
      <w:r w:rsidRPr="004C0B59">
        <w:rPr>
          <w:lang w:val="en-US"/>
        </w:rPr>
        <w:t>Kniffel</w:t>
      </w:r>
      <w:proofErr w:type="spellEnd"/>
      <w:r w:rsidRPr="004C0B59">
        <w:rPr>
          <w:lang w:val="en-US"/>
        </w:rPr>
        <w:t xml:space="preserve">, the player may replay any number of </w:t>
      </w:r>
      <w:proofErr w:type="spellStart"/>
      <w:r w:rsidRPr="004C0B59">
        <w:rPr>
          <w:lang w:val="en-US"/>
        </w:rPr>
        <w:t>Prömpel</w:t>
      </w:r>
      <w:proofErr w:type="spellEnd"/>
      <w:r w:rsidRPr="004C0B59">
        <w:rPr>
          <w:lang w:val="en-US"/>
        </w:rPr>
        <w:t xml:space="preserve"> twice after the round. If there are seven 3s, the king's move does not apply in this case.</w:t>
      </w:r>
    </w:p>
    <w:p w14:paraId="037E9CF9" w14:textId="77777777" w:rsidR="0017430F" w:rsidRPr="004C0B59" w:rsidRDefault="0017430F" w:rsidP="000C4998">
      <w:pPr>
        <w:pStyle w:val="Listenabsatz"/>
        <w:numPr>
          <w:ilvl w:val="0"/>
          <w:numId w:val="5"/>
        </w:numPr>
        <w:rPr>
          <w:lang w:val="en-US"/>
        </w:rPr>
      </w:pPr>
      <w:r w:rsidRPr="004C0B59">
        <w:rPr>
          <w:b/>
          <w:bCs/>
          <w:lang w:val="en-US"/>
        </w:rPr>
        <w:t>Pash-7</w:t>
      </w:r>
      <w:r w:rsidRPr="004C0B59">
        <w:rPr>
          <w:lang w:val="en-US"/>
        </w:rPr>
        <w:t> (P) is playable once in rounds 1-6 and is announced with "Yeah... so then this is a Pash-7 special" in indifferent voice pitch. In Pash-7, pairs are rewarded. There are 10 points per pair. With 7 bottles, up to 30 points can be scored. 4x 1 point makes two couples and would be valued at 20 points.</w:t>
      </w:r>
    </w:p>
    <w:p w14:paraId="4E5F2319" w14:textId="76EE5940" w:rsidR="0017430F" w:rsidRPr="004C0B59" w:rsidRDefault="000C4998" w:rsidP="000C4998">
      <w:pPr>
        <w:pStyle w:val="Listenabsatz"/>
        <w:numPr>
          <w:ilvl w:val="0"/>
          <w:numId w:val="5"/>
        </w:numPr>
        <w:rPr>
          <w:lang w:val="en-US"/>
        </w:rPr>
      </w:pPr>
      <w:r w:rsidRPr="004C0B59">
        <w:rPr>
          <w:noProof/>
          <w:lang w:val="en-US"/>
        </w:rPr>
        <w:drawing>
          <wp:anchor distT="0" distB="0" distL="114300" distR="114300" simplePos="0" relativeHeight="251660288" behindDoc="0" locked="0" layoutInCell="1" allowOverlap="1" wp14:anchorId="5671BE85" wp14:editId="03E571F0">
            <wp:simplePos x="0" y="0"/>
            <wp:positionH relativeFrom="column">
              <wp:posOffset>483235</wp:posOffset>
            </wp:positionH>
            <wp:positionV relativeFrom="paragraph">
              <wp:posOffset>1185545</wp:posOffset>
            </wp:positionV>
            <wp:extent cx="4707890" cy="2533650"/>
            <wp:effectExtent l="0" t="0" r="0" b="0"/>
            <wp:wrapTopAndBottom/>
            <wp:docPr id="10807942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89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7430F" w:rsidRPr="004C0B59">
        <w:rPr>
          <w:b/>
          <w:bCs/>
          <w:lang w:val="en-US"/>
        </w:rPr>
        <w:t>Doppellörer</w:t>
      </w:r>
      <w:proofErr w:type="spellEnd"/>
      <w:r w:rsidR="0017430F" w:rsidRPr="004C0B59">
        <w:rPr>
          <w:lang w:val="en-US"/>
        </w:rPr>
        <w:t> (D) is obligatory in round 7. It is played with both hands parallel from outside to inside. The last, seventh, and centered jumper determines the point multiplier. It must be announced at the beginning whether the centered bottle is played with the left or the right hand: "</w:t>
      </w:r>
      <w:proofErr w:type="spellStart"/>
      <w:r w:rsidR="0017430F" w:rsidRPr="004C0B59">
        <w:rPr>
          <w:lang w:val="en-US"/>
        </w:rPr>
        <w:t>Doppellorer</w:t>
      </w:r>
      <w:proofErr w:type="spellEnd"/>
      <w:r w:rsidR="0017430F" w:rsidRPr="004C0B59">
        <w:rPr>
          <w:lang w:val="en-US"/>
        </w:rPr>
        <w:t xml:space="preserve"> links" or "</w:t>
      </w:r>
      <w:proofErr w:type="spellStart"/>
      <w:r w:rsidR="0017430F" w:rsidRPr="004C0B59">
        <w:rPr>
          <w:lang w:val="en-US"/>
        </w:rPr>
        <w:t>Doppellörer</w:t>
      </w:r>
      <w:proofErr w:type="spellEnd"/>
      <w:r w:rsidR="0017430F" w:rsidRPr="004C0B59">
        <w:rPr>
          <w:lang w:val="en-US"/>
        </w:rPr>
        <w:t xml:space="preserve"> </w:t>
      </w:r>
      <w:proofErr w:type="spellStart"/>
      <w:r w:rsidR="0017430F" w:rsidRPr="004C0B59">
        <w:rPr>
          <w:lang w:val="en-US"/>
        </w:rPr>
        <w:t>rechts</w:t>
      </w:r>
      <w:proofErr w:type="spellEnd"/>
      <w:r w:rsidR="0017430F" w:rsidRPr="004C0B59">
        <w:rPr>
          <w:lang w:val="en-US"/>
        </w:rPr>
        <w:t xml:space="preserve">". The point multiplier itself does not count in the score. The other bottle cap points are added and multiplied by the points of the center bottle cap (0-3). A </w:t>
      </w:r>
      <w:r w:rsidR="005B667F" w:rsidRPr="004C0B59">
        <w:rPr>
          <w:lang w:val="en-US"/>
        </w:rPr>
        <w:t>multiplicator</w:t>
      </w:r>
      <w:r w:rsidR="0017430F" w:rsidRPr="004C0B59">
        <w:rPr>
          <w:lang w:val="en-US"/>
        </w:rPr>
        <w:t xml:space="preserve"> of zero makes this round pointless.</w:t>
      </w:r>
    </w:p>
    <w:p w14:paraId="09AF64B1" w14:textId="28407741" w:rsidR="000666E3" w:rsidRPr="004C0B59" w:rsidRDefault="000666E3" w:rsidP="000666E3">
      <w:pPr>
        <w:rPr>
          <w:lang w:val="en-US"/>
        </w:rPr>
      </w:pPr>
    </w:p>
    <w:p w14:paraId="3D372780" w14:textId="04CBEBD3" w:rsidR="000C4998" w:rsidRPr="000C4998" w:rsidRDefault="000C4998" w:rsidP="000C4998">
      <w:pPr>
        <w:rPr>
          <w:b/>
          <w:bCs/>
          <w:lang w:val="en-US"/>
        </w:rPr>
      </w:pPr>
      <w:r w:rsidRPr="000C4998">
        <w:rPr>
          <w:b/>
          <w:bCs/>
          <w:lang w:val="en-US"/>
        </w:rPr>
        <w:t>Passive special moves </w:t>
      </w:r>
      <w:r w:rsidRPr="000C4998">
        <w:rPr>
          <w:lang w:val="en-US"/>
        </w:rPr>
        <w:t xml:space="preserve">must be </w:t>
      </w:r>
      <w:r w:rsidRPr="000C4998">
        <w:rPr>
          <w:b/>
          <w:bCs/>
          <w:lang w:val="en-US"/>
        </w:rPr>
        <w:t>mentioned</w:t>
      </w:r>
      <w:r w:rsidRPr="000C4998">
        <w:rPr>
          <w:lang w:val="en-US"/>
        </w:rPr>
        <w:t xml:space="preserve"> and able to be traced before points are scored.</w:t>
      </w:r>
    </w:p>
    <w:p w14:paraId="07F33F42" w14:textId="75381AAF" w:rsidR="000C4998" w:rsidRPr="000C4998" w:rsidRDefault="000C4998" w:rsidP="000C4998">
      <w:pPr>
        <w:numPr>
          <w:ilvl w:val="0"/>
          <w:numId w:val="4"/>
        </w:numPr>
        <w:rPr>
          <w:b/>
          <w:bCs/>
          <w:lang w:val="en-US"/>
        </w:rPr>
      </w:pPr>
      <w:r w:rsidRPr="000C4998">
        <w:rPr>
          <w:b/>
          <w:bCs/>
          <w:lang w:val="en-US"/>
        </w:rPr>
        <w:t>Meier</w:t>
      </w:r>
      <w:r w:rsidRPr="000C4998">
        <w:rPr>
          <w:lang w:val="en-US"/>
        </w:rPr>
        <w:t xml:space="preserve"> (M) is valid in rounds 1-7. The pronunciation of the phrase "There is still Meier" asserts the claim to this combination. Meier is valid when a mixture of 1s and 2s (no zero points and no three points) have been played. For example, there can be only one 1 and six 2s. A is a Meier is valid with 21 points. Meier is also valid for a </w:t>
      </w:r>
      <w:proofErr w:type="spellStart"/>
      <w:r w:rsidRPr="000C4998">
        <w:rPr>
          <w:lang w:val="en-US"/>
        </w:rPr>
        <w:t>Kniffel</w:t>
      </w:r>
      <w:proofErr w:type="spellEnd"/>
      <w:r w:rsidRPr="000C4998">
        <w:rPr>
          <w:lang w:val="en-US"/>
        </w:rPr>
        <w:t xml:space="preserve">. In the case of a double Meier, the point multiplier must also be a 1 or 2. In this case, 21 points are taken times 1 or 2, depending on the </w:t>
      </w:r>
      <w:r w:rsidR="00DA7E3E" w:rsidRPr="000C4998">
        <w:rPr>
          <w:lang w:val="en-US"/>
        </w:rPr>
        <w:t>multiplier</w:t>
      </w:r>
      <w:r w:rsidRPr="000C4998">
        <w:rPr>
          <w:lang w:val="en-US"/>
        </w:rPr>
        <w:t>.</w:t>
      </w:r>
    </w:p>
    <w:p w14:paraId="68BC4048" w14:textId="2A4B91E1" w:rsidR="00521A49" w:rsidRPr="004C0B59" w:rsidRDefault="000C4998" w:rsidP="000C4998">
      <w:pPr>
        <w:numPr>
          <w:ilvl w:val="0"/>
          <w:numId w:val="4"/>
        </w:numPr>
        <w:rPr>
          <w:lang w:val="en-US"/>
        </w:rPr>
      </w:pPr>
      <w:r w:rsidRPr="000C4998">
        <w:rPr>
          <w:b/>
          <w:bCs/>
          <w:lang w:val="en-US"/>
        </w:rPr>
        <w:t>King move </w:t>
      </w:r>
      <w:r w:rsidRPr="000C4998">
        <w:rPr>
          <w:lang w:val="en-US"/>
        </w:rPr>
        <w:t xml:space="preserve">(King) applies in rounds 1-7 and applies in a perfect game where all seven bottle caps give three points each. With the pronunciation of "I am king" this is declared the winner of the game and the game is over. The king move does not apply in </w:t>
      </w:r>
      <w:proofErr w:type="spellStart"/>
      <w:r w:rsidRPr="000C4998">
        <w:rPr>
          <w:lang w:val="en-US"/>
        </w:rPr>
        <w:t>Kniffel</w:t>
      </w:r>
      <w:proofErr w:type="spellEnd"/>
      <w:r w:rsidRPr="000C4998">
        <w:rPr>
          <w:lang w:val="en-US"/>
        </w:rPr>
        <w:t>. Even in round 7, with a double player, the king move can still decide the game early.</w:t>
      </w:r>
    </w:p>
    <w:sectPr w:rsidR="00521A49" w:rsidRPr="004C0B59" w:rsidSect="00521A49">
      <w:pgSz w:w="11906" w:h="16838"/>
      <w:pgMar w:top="709" w:right="991"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2076"/>
    <w:multiLevelType w:val="multilevel"/>
    <w:tmpl w:val="33E2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30FAE"/>
    <w:multiLevelType w:val="multilevel"/>
    <w:tmpl w:val="5E1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413DA"/>
    <w:multiLevelType w:val="hybridMultilevel"/>
    <w:tmpl w:val="B26C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BD5811"/>
    <w:multiLevelType w:val="multilevel"/>
    <w:tmpl w:val="A84E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6F7073"/>
    <w:multiLevelType w:val="multilevel"/>
    <w:tmpl w:val="5D8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7227474">
    <w:abstractNumId w:val="4"/>
  </w:num>
  <w:num w:numId="2" w16cid:durableId="1552304757">
    <w:abstractNumId w:val="1"/>
  </w:num>
  <w:num w:numId="3" w16cid:durableId="1621183193">
    <w:abstractNumId w:val="3"/>
  </w:num>
  <w:num w:numId="4" w16cid:durableId="943458646">
    <w:abstractNumId w:val="0"/>
  </w:num>
  <w:num w:numId="5" w16cid:durableId="1200899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EA"/>
    <w:rsid w:val="000666E3"/>
    <w:rsid w:val="000771CE"/>
    <w:rsid w:val="000C4998"/>
    <w:rsid w:val="0017430F"/>
    <w:rsid w:val="001D6BA2"/>
    <w:rsid w:val="002D5273"/>
    <w:rsid w:val="004C0B59"/>
    <w:rsid w:val="00521A49"/>
    <w:rsid w:val="005B667F"/>
    <w:rsid w:val="006F6CEA"/>
    <w:rsid w:val="00864071"/>
    <w:rsid w:val="00900EFC"/>
    <w:rsid w:val="00A257DD"/>
    <w:rsid w:val="00BD0556"/>
    <w:rsid w:val="00C7224B"/>
    <w:rsid w:val="00C97A65"/>
    <w:rsid w:val="00D97376"/>
    <w:rsid w:val="00DA7E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0180"/>
  <w15:chartTrackingRefBased/>
  <w15:docId w15:val="{F6D3E349-B477-4275-908D-E2AC580E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5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25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5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57D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57D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57D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57DD"/>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17430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17430F"/>
    <w:rPr>
      <w:b/>
      <w:bCs/>
    </w:rPr>
  </w:style>
  <w:style w:type="paragraph" w:styleId="Listenabsatz">
    <w:name w:val="List Paragraph"/>
    <w:basedOn w:val="Standard"/>
    <w:uiPriority w:val="34"/>
    <w:qFormat/>
    <w:rsid w:val="000C4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3320">
      <w:bodyDiv w:val="1"/>
      <w:marLeft w:val="0"/>
      <w:marRight w:val="0"/>
      <w:marTop w:val="0"/>
      <w:marBottom w:val="0"/>
      <w:divBdr>
        <w:top w:val="none" w:sz="0" w:space="0" w:color="auto"/>
        <w:left w:val="none" w:sz="0" w:space="0" w:color="auto"/>
        <w:bottom w:val="none" w:sz="0" w:space="0" w:color="auto"/>
        <w:right w:val="none" w:sz="0" w:space="0" w:color="auto"/>
      </w:divBdr>
    </w:div>
    <w:div w:id="171992961">
      <w:bodyDiv w:val="1"/>
      <w:marLeft w:val="0"/>
      <w:marRight w:val="0"/>
      <w:marTop w:val="0"/>
      <w:marBottom w:val="0"/>
      <w:divBdr>
        <w:top w:val="none" w:sz="0" w:space="0" w:color="auto"/>
        <w:left w:val="none" w:sz="0" w:space="0" w:color="auto"/>
        <w:bottom w:val="none" w:sz="0" w:space="0" w:color="auto"/>
        <w:right w:val="none" w:sz="0" w:space="0" w:color="auto"/>
      </w:divBdr>
    </w:div>
    <w:div w:id="180703492">
      <w:bodyDiv w:val="1"/>
      <w:marLeft w:val="0"/>
      <w:marRight w:val="0"/>
      <w:marTop w:val="0"/>
      <w:marBottom w:val="0"/>
      <w:divBdr>
        <w:top w:val="none" w:sz="0" w:space="0" w:color="auto"/>
        <w:left w:val="none" w:sz="0" w:space="0" w:color="auto"/>
        <w:bottom w:val="none" w:sz="0" w:space="0" w:color="auto"/>
        <w:right w:val="none" w:sz="0" w:space="0" w:color="auto"/>
      </w:divBdr>
    </w:div>
    <w:div w:id="224535858">
      <w:bodyDiv w:val="1"/>
      <w:marLeft w:val="0"/>
      <w:marRight w:val="0"/>
      <w:marTop w:val="0"/>
      <w:marBottom w:val="0"/>
      <w:divBdr>
        <w:top w:val="none" w:sz="0" w:space="0" w:color="auto"/>
        <w:left w:val="none" w:sz="0" w:space="0" w:color="auto"/>
        <w:bottom w:val="none" w:sz="0" w:space="0" w:color="auto"/>
        <w:right w:val="none" w:sz="0" w:space="0" w:color="auto"/>
      </w:divBdr>
    </w:div>
    <w:div w:id="409734867">
      <w:bodyDiv w:val="1"/>
      <w:marLeft w:val="0"/>
      <w:marRight w:val="0"/>
      <w:marTop w:val="0"/>
      <w:marBottom w:val="0"/>
      <w:divBdr>
        <w:top w:val="none" w:sz="0" w:space="0" w:color="auto"/>
        <w:left w:val="none" w:sz="0" w:space="0" w:color="auto"/>
        <w:bottom w:val="none" w:sz="0" w:space="0" w:color="auto"/>
        <w:right w:val="none" w:sz="0" w:space="0" w:color="auto"/>
      </w:divBdr>
    </w:div>
    <w:div w:id="482628531">
      <w:bodyDiv w:val="1"/>
      <w:marLeft w:val="0"/>
      <w:marRight w:val="0"/>
      <w:marTop w:val="0"/>
      <w:marBottom w:val="0"/>
      <w:divBdr>
        <w:top w:val="none" w:sz="0" w:space="0" w:color="auto"/>
        <w:left w:val="none" w:sz="0" w:space="0" w:color="auto"/>
        <w:bottom w:val="none" w:sz="0" w:space="0" w:color="auto"/>
        <w:right w:val="none" w:sz="0" w:space="0" w:color="auto"/>
      </w:divBdr>
    </w:div>
    <w:div w:id="484131948">
      <w:bodyDiv w:val="1"/>
      <w:marLeft w:val="0"/>
      <w:marRight w:val="0"/>
      <w:marTop w:val="0"/>
      <w:marBottom w:val="0"/>
      <w:divBdr>
        <w:top w:val="none" w:sz="0" w:space="0" w:color="auto"/>
        <w:left w:val="none" w:sz="0" w:space="0" w:color="auto"/>
        <w:bottom w:val="none" w:sz="0" w:space="0" w:color="auto"/>
        <w:right w:val="none" w:sz="0" w:space="0" w:color="auto"/>
      </w:divBdr>
    </w:div>
    <w:div w:id="486439777">
      <w:bodyDiv w:val="1"/>
      <w:marLeft w:val="0"/>
      <w:marRight w:val="0"/>
      <w:marTop w:val="0"/>
      <w:marBottom w:val="0"/>
      <w:divBdr>
        <w:top w:val="none" w:sz="0" w:space="0" w:color="auto"/>
        <w:left w:val="none" w:sz="0" w:space="0" w:color="auto"/>
        <w:bottom w:val="none" w:sz="0" w:space="0" w:color="auto"/>
        <w:right w:val="none" w:sz="0" w:space="0" w:color="auto"/>
      </w:divBdr>
    </w:div>
    <w:div w:id="524947328">
      <w:bodyDiv w:val="1"/>
      <w:marLeft w:val="0"/>
      <w:marRight w:val="0"/>
      <w:marTop w:val="0"/>
      <w:marBottom w:val="0"/>
      <w:divBdr>
        <w:top w:val="none" w:sz="0" w:space="0" w:color="auto"/>
        <w:left w:val="none" w:sz="0" w:space="0" w:color="auto"/>
        <w:bottom w:val="none" w:sz="0" w:space="0" w:color="auto"/>
        <w:right w:val="none" w:sz="0" w:space="0" w:color="auto"/>
      </w:divBdr>
      <w:divsChild>
        <w:div w:id="226191915">
          <w:marLeft w:val="0"/>
          <w:marRight w:val="0"/>
          <w:marTop w:val="0"/>
          <w:marBottom w:val="0"/>
          <w:divBdr>
            <w:top w:val="none" w:sz="0" w:space="0" w:color="auto"/>
            <w:left w:val="none" w:sz="0" w:space="0" w:color="auto"/>
            <w:bottom w:val="none" w:sz="0" w:space="0" w:color="auto"/>
            <w:right w:val="none" w:sz="0" w:space="0" w:color="auto"/>
          </w:divBdr>
          <w:divsChild>
            <w:div w:id="106706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0190092">
      <w:bodyDiv w:val="1"/>
      <w:marLeft w:val="0"/>
      <w:marRight w:val="0"/>
      <w:marTop w:val="0"/>
      <w:marBottom w:val="0"/>
      <w:divBdr>
        <w:top w:val="none" w:sz="0" w:space="0" w:color="auto"/>
        <w:left w:val="none" w:sz="0" w:space="0" w:color="auto"/>
        <w:bottom w:val="none" w:sz="0" w:space="0" w:color="auto"/>
        <w:right w:val="none" w:sz="0" w:space="0" w:color="auto"/>
      </w:divBdr>
      <w:divsChild>
        <w:div w:id="562909991">
          <w:marLeft w:val="0"/>
          <w:marRight w:val="0"/>
          <w:marTop w:val="0"/>
          <w:marBottom w:val="0"/>
          <w:divBdr>
            <w:top w:val="none" w:sz="0" w:space="0" w:color="auto"/>
            <w:left w:val="none" w:sz="0" w:space="0" w:color="auto"/>
            <w:bottom w:val="none" w:sz="0" w:space="0" w:color="auto"/>
            <w:right w:val="none" w:sz="0" w:space="0" w:color="auto"/>
          </w:divBdr>
          <w:divsChild>
            <w:div w:id="1199607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9283759">
      <w:bodyDiv w:val="1"/>
      <w:marLeft w:val="0"/>
      <w:marRight w:val="0"/>
      <w:marTop w:val="0"/>
      <w:marBottom w:val="0"/>
      <w:divBdr>
        <w:top w:val="none" w:sz="0" w:space="0" w:color="auto"/>
        <w:left w:val="none" w:sz="0" w:space="0" w:color="auto"/>
        <w:bottom w:val="none" w:sz="0" w:space="0" w:color="auto"/>
        <w:right w:val="none" w:sz="0" w:space="0" w:color="auto"/>
      </w:divBdr>
    </w:div>
    <w:div w:id="884410439">
      <w:bodyDiv w:val="1"/>
      <w:marLeft w:val="0"/>
      <w:marRight w:val="0"/>
      <w:marTop w:val="0"/>
      <w:marBottom w:val="0"/>
      <w:divBdr>
        <w:top w:val="none" w:sz="0" w:space="0" w:color="auto"/>
        <w:left w:val="none" w:sz="0" w:space="0" w:color="auto"/>
        <w:bottom w:val="none" w:sz="0" w:space="0" w:color="auto"/>
        <w:right w:val="none" w:sz="0" w:space="0" w:color="auto"/>
      </w:divBdr>
    </w:div>
    <w:div w:id="898053348">
      <w:bodyDiv w:val="1"/>
      <w:marLeft w:val="0"/>
      <w:marRight w:val="0"/>
      <w:marTop w:val="0"/>
      <w:marBottom w:val="0"/>
      <w:divBdr>
        <w:top w:val="none" w:sz="0" w:space="0" w:color="auto"/>
        <w:left w:val="none" w:sz="0" w:space="0" w:color="auto"/>
        <w:bottom w:val="none" w:sz="0" w:space="0" w:color="auto"/>
        <w:right w:val="none" w:sz="0" w:space="0" w:color="auto"/>
      </w:divBdr>
      <w:divsChild>
        <w:div w:id="829978033">
          <w:marLeft w:val="0"/>
          <w:marRight w:val="0"/>
          <w:marTop w:val="0"/>
          <w:marBottom w:val="0"/>
          <w:divBdr>
            <w:top w:val="none" w:sz="0" w:space="0" w:color="auto"/>
            <w:left w:val="none" w:sz="0" w:space="0" w:color="auto"/>
            <w:bottom w:val="none" w:sz="0" w:space="0" w:color="auto"/>
            <w:right w:val="none" w:sz="0" w:space="0" w:color="auto"/>
          </w:divBdr>
          <w:divsChild>
            <w:div w:id="1260067297">
              <w:marLeft w:val="0"/>
              <w:marRight w:val="0"/>
              <w:marTop w:val="0"/>
              <w:marBottom w:val="0"/>
              <w:divBdr>
                <w:top w:val="none" w:sz="0" w:space="0" w:color="auto"/>
                <w:left w:val="none" w:sz="0" w:space="0" w:color="auto"/>
                <w:bottom w:val="none" w:sz="0" w:space="0" w:color="auto"/>
                <w:right w:val="none" w:sz="0" w:space="0" w:color="auto"/>
              </w:divBdr>
            </w:div>
            <w:div w:id="1332635377">
              <w:marLeft w:val="0"/>
              <w:marRight w:val="0"/>
              <w:marTop w:val="0"/>
              <w:marBottom w:val="0"/>
              <w:divBdr>
                <w:top w:val="none" w:sz="0" w:space="0" w:color="auto"/>
                <w:left w:val="none" w:sz="0" w:space="0" w:color="auto"/>
                <w:bottom w:val="none" w:sz="0" w:space="0" w:color="auto"/>
                <w:right w:val="none" w:sz="0" w:space="0" w:color="auto"/>
              </w:divBdr>
            </w:div>
            <w:div w:id="1099566163">
              <w:marLeft w:val="0"/>
              <w:marRight w:val="0"/>
              <w:marTop w:val="0"/>
              <w:marBottom w:val="0"/>
              <w:divBdr>
                <w:top w:val="none" w:sz="0" w:space="0" w:color="auto"/>
                <w:left w:val="none" w:sz="0" w:space="0" w:color="auto"/>
                <w:bottom w:val="none" w:sz="0" w:space="0" w:color="auto"/>
                <w:right w:val="none" w:sz="0" w:space="0" w:color="auto"/>
              </w:divBdr>
            </w:div>
            <w:div w:id="15942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1536">
      <w:bodyDiv w:val="1"/>
      <w:marLeft w:val="0"/>
      <w:marRight w:val="0"/>
      <w:marTop w:val="0"/>
      <w:marBottom w:val="0"/>
      <w:divBdr>
        <w:top w:val="none" w:sz="0" w:space="0" w:color="auto"/>
        <w:left w:val="none" w:sz="0" w:space="0" w:color="auto"/>
        <w:bottom w:val="none" w:sz="0" w:space="0" w:color="auto"/>
        <w:right w:val="none" w:sz="0" w:space="0" w:color="auto"/>
      </w:divBdr>
    </w:div>
    <w:div w:id="1043991072">
      <w:bodyDiv w:val="1"/>
      <w:marLeft w:val="0"/>
      <w:marRight w:val="0"/>
      <w:marTop w:val="0"/>
      <w:marBottom w:val="0"/>
      <w:divBdr>
        <w:top w:val="none" w:sz="0" w:space="0" w:color="auto"/>
        <w:left w:val="none" w:sz="0" w:space="0" w:color="auto"/>
        <w:bottom w:val="none" w:sz="0" w:space="0" w:color="auto"/>
        <w:right w:val="none" w:sz="0" w:space="0" w:color="auto"/>
      </w:divBdr>
    </w:div>
    <w:div w:id="1058432896">
      <w:bodyDiv w:val="1"/>
      <w:marLeft w:val="0"/>
      <w:marRight w:val="0"/>
      <w:marTop w:val="0"/>
      <w:marBottom w:val="0"/>
      <w:divBdr>
        <w:top w:val="none" w:sz="0" w:space="0" w:color="auto"/>
        <w:left w:val="none" w:sz="0" w:space="0" w:color="auto"/>
        <w:bottom w:val="none" w:sz="0" w:space="0" w:color="auto"/>
        <w:right w:val="none" w:sz="0" w:space="0" w:color="auto"/>
      </w:divBdr>
    </w:div>
    <w:div w:id="1444762386">
      <w:bodyDiv w:val="1"/>
      <w:marLeft w:val="0"/>
      <w:marRight w:val="0"/>
      <w:marTop w:val="0"/>
      <w:marBottom w:val="0"/>
      <w:divBdr>
        <w:top w:val="none" w:sz="0" w:space="0" w:color="auto"/>
        <w:left w:val="none" w:sz="0" w:space="0" w:color="auto"/>
        <w:bottom w:val="none" w:sz="0" w:space="0" w:color="auto"/>
        <w:right w:val="none" w:sz="0" w:space="0" w:color="auto"/>
      </w:divBdr>
      <w:divsChild>
        <w:div w:id="760567646">
          <w:marLeft w:val="0"/>
          <w:marRight w:val="0"/>
          <w:marTop w:val="0"/>
          <w:marBottom w:val="0"/>
          <w:divBdr>
            <w:top w:val="none" w:sz="0" w:space="0" w:color="auto"/>
            <w:left w:val="none" w:sz="0" w:space="0" w:color="auto"/>
            <w:bottom w:val="none" w:sz="0" w:space="0" w:color="auto"/>
            <w:right w:val="none" w:sz="0" w:space="0" w:color="auto"/>
          </w:divBdr>
          <w:divsChild>
            <w:div w:id="1437171567">
              <w:marLeft w:val="0"/>
              <w:marRight w:val="0"/>
              <w:marTop w:val="0"/>
              <w:marBottom w:val="0"/>
              <w:divBdr>
                <w:top w:val="none" w:sz="0" w:space="0" w:color="auto"/>
                <w:left w:val="none" w:sz="0" w:space="0" w:color="auto"/>
                <w:bottom w:val="none" w:sz="0" w:space="0" w:color="auto"/>
                <w:right w:val="none" w:sz="0" w:space="0" w:color="auto"/>
              </w:divBdr>
            </w:div>
            <w:div w:id="90203591">
              <w:marLeft w:val="0"/>
              <w:marRight w:val="0"/>
              <w:marTop w:val="0"/>
              <w:marBottom w:val="0"/>
              <w:divBdr>
                <w:top w:val="none" w:sz="0" w:space="0" w:color="auto"/>
                <w:left w:val="none" w:sz="0" w:space="0" w:color="auto"/>
                <w:bottom w:val="none" w:sz="0" w:space="0" w:color="auto"/>
                <w:right w:val="none" w:sz="0" w:space="0" w:color="auto"/>
              </w:divBdr>
            </w:div>
            <w:div w:id="5623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090">
      <w:bodyDiv w:val="1"/>
      <w:marLeft w:val="0"/>
      <w:marRight w:val="0"/>
      <w:marTop w:val="0"/>
      <w:marBottom w:val="0"/>
      <w:divBdr>
        <w:top w:val="none" w:sz="0" w:space="0" w:color="auto"/>
        <w:left w:val="none" w:sz="0" w:space="0" w:color="auto"/>
        <w:bottom w:val="none" w:sz="0" w:space="0" w:color="auto"/>
        <w:right w:val="none" w:sz="0" w:space="0" w:color="auto"/>
      </w:divBdr>
    </w:div>
    <w:div w:id="20151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4227</Characters>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2023-08-29T10:36:00Z</dcterms:created>
  <dcterms:modified xsi:type="dcterms:W3CDTF">2023-08-29T11:45:00Z</dcterms:modified>
</cp:coreProperties>
</file>