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CF44" w14:textId="2882533C" w:rsidR="00BC49C5" w:rsidRPr="00E140B7" w:rsidRDefault="00E140B7" w:rsidP="00E140B7">
      <w:pPr>
        <w:pStyle w:val="Nagwek1"/>
      </w:pPr>
      <w:r w:rsidRPr="00E140B7">
        <w:t>Zadanie 5</w:t>
      </w:r>
    </w:p>
    <w:p w14:paraId="77B8028A" w14:textId="77777777" w:rsidR="00E140B7" w:rsidRPr="00E140B7" w:rsidRDefault="00E140B7" w:rsidP="00E140B7">
      <w:r w:rsidRPr="00E140B7">
        <w:t>Niezawodność oprogramowania (software reliability) to zdolność oprogramowania do wykonywania określonych funkcji bez błędów przez określony czas i w określonych warunkach.</w:t>
      </w:r>
    </w:p>
    <w:p w14:paraId="69466629" w14:textId="77777777" w:rsidR="00E140B7" w:rsidRPr="00E140B7" w:rsidRDefault="00E140B7" w:rsidP="00E140B7">
      <w:r w:rsidRPr="00E140B7">
        <w:t>Metody specyfikacji wymagań dotyczących niezawodności oprogramowania:</w:t>
      </w:r>
    </w:p>
    <w:p w14:paraId="4CCA20D0" w14:textId="77777777" w:rsidR="00E140B7" w:rsidRPr="00E140B7" w:rsidRDefault="00E140B7" w:rsidP="00E140B7">
      <w:r w:rsidRPr="00E140B7">
        <w:t>- Określenie średniego czasu pomiędzy awariami (MTBF - Mean Time Between Failures)</w:t>
      </w:r>
    </w:p>
    <w:p w14:paraId="0159B750" w14:textId="77777777" w:rsidR="00E140B7" w:rsidRPr="00E140B7" w:rsidRDefault="00E140B7" w:rsidP="00E140B7">
      <w:r w:rsidRPr="00E140B7">
        <w:t xml:space="preserve">- Określenie liczby awarii na 1000 godzin pracy (Failure Rate) </w:t>
      </w:r>
    </w:p>
    <w:p w14:paraId="69DA332E" w14:textId="77777777" w:rsidR="00E140B7" w:rsidRPr="00E140B7" w:rsidRDefault="00E140B7" w:rsidP="00E140B7">
      <w:r w:rsidRPr="00E140B7">
        <w:t>- Określenie prawdopodobieństwa sukcesu (Success Probability)</w:t>
      </w:r>
    </w:p>
    <w:p w14:paraId="72EA519D" w14:textId="77777777" w:rsidR="00E140B7" w:rsidRPr="00E140B7" w:rsidRDefault="00E140B7" w:rsidP="00E140B7">
      <w:r w:rsidRPr="00E140B7">
        <w:t>- Analiza drzewa błędów (Fault Tree Analysis)</w:t>
      </w:r>
    </w:p>
    <w:p w14:paraId="2249DA8A" w14:textId="77777777" w:rsidR="00E140B7" w:rsidRPr="00E140B7" w:rsidRDefault="00E140B7" w:rsidP="00E140B7"/>
    <w:p w14:paraId="0651A632" w14:textId="77777777" w:rsidR="00E140B7" w:rsidRPr="00E140B7" w:rsidRDefault="00E140B7" w:rsidP="00E140B7">
      <w:r w:rsidRPr="00E140B7">
        <w:t>Przykład test case dla weryfikacji wymagań niezawodnościowych serwisu www:</w:t>
      </w:r>
    </w:p>
    <w:p w14:paraId="05617946" w14:textId="77777777" w:rsidR="00E140B7" w:rsidRPr="00E140B7" w:rsidRDefault="00E140B7" w:rsidP="00E140B7"/>
    <w:p w14:paraId="0776333F" w14:textId="77777777" w:rsidR="00E140B7" w:rsidRPr="00E140B7" w:rsidRDefault="00E140B7" w:rsidP="00E140B7">
      <w:r w:rsidRPr="00E140B7">
        <w:t xml:space="preserve">Test case 1: </w:t>
      </w:r>
    </w:p>
    <w:p w14:paraId="5C98AFEF" w14:textId="77777777" w:rsidR="00E140B7" w:rsidRPr="00E140B7" w:rsidRDefault="00E140B7" w:rsidP="00E140B7">
      <w:r w:rsidRPr="00E140B7">
        <w:t xml:space="preserve">Cel: Sprawdzenie czasu odpowiedzi serwisu w obciążeniu. </w:t>
      </w:r>
    </w:p>
    <w:p w14:paraId="68A23891" w14:textId="77777777" w:rsidR="00E140B7" w:rsidRPr="00E140B7" w:rsidRDefault="00E140B7" w:rsidP="00E140B7">
      <w:r w:rsidRPr="00E140B7">
        <w:t>Warunki wstępne: Uruchomiony serwis www, dostępne narzędzie do obciążania (np. Apache JMeter).</w:t>
      </w:r>
    </w:p>
    <w:p w14:paraId="3260FD3A" w14:textId="77777777" w:rsidR="00E140B7" w:rsidRPr="00E140B7" w:rsidRDefault="00E140B7" w:rsidP="00E140B7">
      <w:r w:rsidRPr="00E140B7">
        <w:t>Kroki:</w:t>
      </w:r>
    </w:p>
    <w:p w14:paraId="4DDF58C9" w14:textId="77777777" w:rsidR="00E140B7" w:rsidRPr="00E140B7" w:rsidRDefault="00E140B7" w:rsidP="00E140B7">
      <w:r w:rsidRPr="00E140B7">
        <w:t>1. Skonfigurować narzędzie JMeter do obciążania serwisu www zakładaną liczbą użytkowników (np. 1000 uż./min)</w:t>
      </w:r>
    </w:p>
    <w:p w14:paraId="0C5DF223" w14:textId="77777777" w:rsidR="00E140B7" w:rsidRPr="00E140B7" w:rsidRDefault="00E140B7" w:rsidP="00E140B7">
      <w:r w:rsidRPr="00E140B7">
        <w:t xml:space="preserve">2. Uruchomić test obciążeniowy i zmierzyć czas odpowiedzi serwisu. </w:t>
      </w:r>
    </w:p>
    <w:p w14:paraId="0B1ED766" w14:textId="77777777" w:rsidR="00E140B7" w:rsidRPr="00E140B7" w:rsidRDefault="00E140B7" w:rsidP="00E140B7">
      <w:r w:rsidRPr="00E140B7">
        <w:t>3. Porównać uzyskany czas odpowiedzi z zakładanym w specyfikacji (np. max. 5 sekund).</w:t>
      </w:r>
    </w:p>
    <w:p w14:paraId="393A1DC0" w14:textId="77777777" w:rsidR="00E140B7" w:rsidRPr="00E140B7" w:rsidRDefault="00E140B7" w:rsidP="00E140B7">
      <w:r w:rsidRPr="00E140B7">
        <w:t xml:space="preserve">4. Jeśli czas odpowiedzi jest zgodny ze specyfikacją - test zakończony sukcesem. W przeciwnym razie - test nie powiódł się. </w:t>
      </w:r>
    </w:p>
    <w:p w14:paraId="05942359" w14:textId="77777777" w:rsidR="00E140B7" w:rsidRPr="00E140B7" w:rsidRDefault="00E140B7" w:rsidP="00E140B7">
      <w:r w:rsidRPr="00E140B7">
        <w:t>Oczekiwane wyniki: Czas odpowiedzi serwisu poniżej 5 sekund.</w:t>
      </w:r>
    </w:p>
    <w:p w14:paraId="1F1CC395" w14:textId="77777777" w:rsidR="00E140B7" w:rsidRPr="00E140B7" w:rsidRDefault="00E140B7" w:rsidP="00E140B7"/>
    <w:p w14:paraId="1DA7BDCB" w14:textId="2D87F216" w:rsidR="00E140B7" w:rsidRPr="00E140B7" w:rsidRDefault="00E140B7" w:rsidP="00E140B7">
      <w:r w:rsidRPr="00E140B7">
        <w:t>Powyższy test case pozwala sprawdzić czy faktyczny czas odpowiedzi serwisu w warunkach dużego obciążenia jest zgodny z założeniami specyfikacji niezawodnościowej. Pozwala tym samym zweryfikować zakładaną wydajność i niezawodność serwisu.</w:t>
      </w:r>
    </w:p>
    <w:sectPr w:rsidR="00E140B7" w:rsidRPr="00E1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26"/>
    <w:rsid w:val="00257226"/>
    <w:rsid w:val="008726CC"/>
    <w:rsid w:val="00BC49C5"/>
    <w:rsid w:val="00C90072"/>
    <w:rsid w:val="00E140B7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A892"/>
  <w15:chartTrackingRefBased/>
  <w15:docId w15:val="{2125CF05-C7A0-418B-AE58-883CB83B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4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4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Patryk Borowicz</cp:lastModifiedBy>
  <cp:revision>2</cp:revision>
  <dcterms:created xsi:type="dcterms:W3CDTF">2024-06-13T15:36:00Z</dcterms:created>
  <dcterms:modified xsi:type="dcterms:W3CDTF">2024-06-13T15:36:00Z</dcterms:modified>
</cp:coreProperties>
</file>