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8BFFC" w14:textId="696C6429" w:rsidR="00C94A06" w:rsidRPr="003606FC" w:rsidRDefault="00FC38F1" w:rsidP="00F73DBF">
      <w:pPr>
        <w:pStyle w:val="Heading1"/>
      </w:pPr>
      <w:bookmarkStart w:id="0" w:name="_Toc180999647"/>
      <w:r w:rsidRPr="003606FC">
        <w:t xml:space="preserve">Lesson </w:t>
      </w:r>
      <w:r w:rsidR="001F4998">
        <w:t>2</w:t>
      </w:r>
      <w:r w:rsidR="001221A4">
        <w:t xml:space="preserve"> </w:t>
      </w:r>
      <w:r w:rsidR="003C2C65">
        <w:t xml:space="preserve">– </w:t>
      </w:r>
      <w:r w:rsidR="001221A4">
        <w:t>Symboli</w:t>
      </w:r>
      <w:r w:rsidR="00F73DBF">
        <w:rPr>
          <w:rFonts w:eastAsiaTheme="minorEastAsia" w:hint="eastAsia"/>
          <w:lang w:eastAsia="zh-CN"/>
        </w:rPr>
        <w:t>zation</w:t>
      </w:r>
      <w:r w:rsidR="001221A4">
        <w:t xml:space="preserve"> in a GIS</w:t>
      </w:r>
      <w:bookmarkEnd w:id="0"/>
    </w:p>
    <w:p w14:paraId="4F39EC9B" w14:textId="77777777" w:rsidR="00C94A06" w:rsidRPr="00E903A4" w:rsidRDefault="00D471C5" w:rsidP="00A479D0">
      <w:pPr>
        <w:pStyle w:val="Heading2"/>
      </w:pPr>
      <w:bookmarkStart w:id="1" w:name="_Toc180999648"/>
      <w:r>
        <w:t xml:space="preserve">GENERAL </w:t>
      </w:r>
      <w:r w:rsidR="00BC4654">
        <w:t xml:space="preserve">INFORMATION ON </w:t>
      </w:r>
      <w:r w:rsidR="006E62BA">
        <w:t>S</w:t>
      </w:r>
      <w:r w:rsidR="00C94DE3">
        <w:t>YMBOLIZATION</w:t>
      </w:r>
      <w:bookmarkEnd w:id="1"/>
    </w:p>
    <w:p w14:paraId="7C36C9C6" w14:textId="77777777" w:rsidR="003F5363" w:rsidRDefault="006E62BA" w:rsidP="00A479D0">
      <w:r>
        <w:t xml:space="preserve">At its simplest level of representation, spatial data exists as points, lines, areas, or </w:t>
      </w:r>
      <w:proofErr w:type="spellStart"/>
      <w:r>
        <w:t>rasters</w:t>
      </w:r>
      <w:proofErr w:type="spellEnd"/>
      <w:r>
        <w:t xml:space="preserve">. But representing these features, combined with their attributes, often means encoding something more complex than just geographic location. </w:t>
      </w:r>
      <w:r w:rsidR="00B127A7">
        <w:t xml:space="preserve">Symbolization is the process of encoding something with meaning </w:t>
      </w:r>
      <w:proofErr w:type="gramStart"/>
      <w:r w:rsidR="00B127A7">
        <w:t>in order to</w:t>
      </w:r>
      <w:proofErr w:type="gramEnd"/>
      <w:r w:rsidR="00B127A7">
        <w:t xml:space="preserve"> represent something else. Effective symbol design requires that the relationship between a symbol and the information that </w:t>
      </w:r>
      <w:r>
        <w:t xml:space="preserve">a </w:t>
      </w:r>
      <w:r w:rsidR="00B127A7">
        <w:t xml:space="preserve">symbol represents (the referent) </w:t>
      </w:r>
      <w:r>
        <w:t xml:space="preserve">to </w:t>
      </w:r>
      <w:r w:rsidR="00B127A7">
        <w:t>be clear and easily interpreted. Cartographers developed the visual variable system, a graphic vocabulary, to express these symbol-referent relationships on maps.</w:t>
      </w:r>
      <w:r>
        <w:t xml:space="preserve"> The following figure shows a range of ways (not a complete list) you can modify feature symbolization to give it different meaning.</w:t>
      </w:r>
    </w:p>
    <w:p w14:paraId="5CE7BE78" w14:textId="77777777" w:rsidR="001F4998" w:rsidRDefault="00B127A7" w:rsidP="00A479D0">
      <w:r>
        <w:rPr>
          <w:noProof/>
          <w:lang w:val="de-DE"/>
        </w:rPr>
        <w:drawing>
          <wp:inline distT="0" distB="0" distL="0" distR="0" wp14:anchorId="6AA9F601" wp14:editId="154F8278">
            <wp:extent cx="5989955" cy="3498215"/>
            <wp:effectExtent l="19050" t="19050" r="10795" b="260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9955" cy="3498215"/>
                    </a:xfrm>
                    <a:prstGeom prst="rect">
                      <a:avLst/>
                    </a:prstGeom>
                    <a:ln w="3810">
                      <a:solidFill>
                        <a:schemeClr val="tx1"/>
                      </a:solidFill>
                    </a:ln>
                  </pic:spPr>
                </pic:pic>
              </a:graphicData>
            </a:graphic>
          </wp:inline>
        </w:drawing>
      </w:r>
    </w:p>
    <w:p w14:paraId="4182E014" w14:textId="77777777" w:rsidR="003F5363" w:rsidRDefault="00BC4654" w:rsidP="00375E70">
      <w:pPr>
        <w:pStyle w:val="Heading2"/>
      </w:pPr>
      <w:bookmarkStart w:id="2" w:name="_Toc180999649"/>
      <w:r>
        <w:t>UNIFORM SYMBOLIZATION</w:t>
      </w:r>
      <w:bookmarkEnd w:id="2"/>
    </w:p>
    <w:p w14:paraId="54DB3AFA" w14:textId="77777777" w:rsidR="00375E70" w:rsidRDefault="009B1608" w:rsidP="00A479D0">
      <w:r>
        <w:t xml:space="preserve">The term for a uniform symbolization of a layer in ArcGIS Pro is </w:t>
      </w:r>
      <w:r w:rsidRPr="009B1608">
        <w:rPr>
          <w:i/>
        </w:rPr>
        <w:t>Single Symbolization</w:t>
      </w:r>
      <w:r>
        <w:t xml:space="preserve">. </w:t>
      </w:r>
      <w:r w:rsidR="00375E70">
        <w:t>Single symbol symbology applies the same symbol to all features in a layer.</w:t>
      </w:r>
    </w:p>
    <w:p w14:paraId="79726F3E" w14:textId="77777777" w:rsidR="00C94DE3" w:rsidRDefault="00C94DE3" w:rsidP="00BD487D">
      <w:pPr>
        <w:pStyle w:val="ListParagraph"/>
        <w:numPr>
          <w:ilvl w:val="0"/>
          <w:numId w:val="4"/>
        </w:numPr>
      </w:pPr>
      <w:r>
        <w:t>The public transport points are to be symbolized in a meaningful way.</w:t>
      </w:r>
    </w:p>
    <w:p w14:paraId="3622A957" w14:textId="54E7556A" w:rsidR="009A1BEF" w:rsidRPr="004C4FAD" w:rsidRDefault="004C4FAD" w:rsidP="009A1BEF">
      <w:pPr>
        <w:rPr>
          <w:rFonts w:eastAsiaTheme="minorEastAsia"/>
          <w:lang w:eastAsia="zh-CN"/>
        </w:rPr>
      </w:pPr>
      <w:r>
        <w:rPr>
          <w:rFonts w:eastAsiaTheme="minorEastAsia" w:hint="eastAsia"/>
          <w:lang w:eastAsia="zh-CN"/>
        </w:rPr>
        <w:t xml:space="preserve">(Please continue with the project </w:t>
      </w:r>
      <w:r w:rsidR="00C01041">
        <w:rPr>
          <w:rFonts w:eastAsiaTheme="minorEastAsia" w:hint="eastAsia"/>
          <w:lang w:eastAsia="zh-CN"/>
        </w:rPr>
        <w:t>you created in last exercise, because some operations rely on the results of last exercise.</w:t>
      </w:r>
      <w:r>
        <w:rPr>
          <w:rFonts w:eastAsiaTheme="minorEastAsia" w:hint="eastAsia"/>
          <w:lang w:eastAsia="zh-CN"/>
        </w:rPr>
        <w:t>)</w:t>
      </w:r>
    </w:p>
    <w:p w14:paraId="6AC74658" w14:textId="77777777" w:rsidR="00730015" w:rsidRPr="00BA124F" w:rsidRDefault="00730015" w:rsidP="00BF105E">
      <w:pPr>
        <w:pStyle w:val="Heading3"/>
      </w:pPr>
      <w:r w:rsidRPr="00BA124F">
        <w:lastRenderedPageBreak/>
        <w:t xml:space="preserve"> </w:t>
      </w:r>
      <w:bookmarkStart w:id="3" w:name="_Toc180999650"/>
      <w:r w:rsidRPr="00BA124F">
        <w:t>Symbolizing Bus Stops</w:t>
      </w:r>
      <w:bookmarkEnd w:id="3"/>
    </w:p>
    <w:p w14:paraId="79E292B4" w14:textId="77777777" w:rsidR="009A1BEF" w:rsidRDefault="009A1BEF" w:rsidP="009A1BEF">
      <w:pPr>
        <w:pStyle w:val="ListParagraph"/>
        <w:ind w:left="839"/>
        <w:rPr>
          <w:rStyle w:val="IntenseEmphasis"/>
        </w:rPr>
      </w:pPr>
      <w:r>
        <w:rPr>
          <w:noProof/>
          <w:lang w:val="de-DE"/>
        </w:rPr>
        <w:drawing>
          <wp:inline distT="0" distB="0" distL="0" distR="0" wp14:anchorId="264D03F8" wp14:editId="739E1AC8">
            <wp:extent cx="213360" cy="213360"/>
            <wp:effectExtent l="0" t="0" r="0" b="0"/>
            <wp:docPr id="9" name="Grafik 9" descr="Workflow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kflow_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p w14:paraId="04230399" w14:textId="77777777" w:rsidR="00075622" w:rsidRDefault="00075622" w:rsidP="00BD487D">
      <w:pPr>
        <w:pStyle w:val="ListParagraph"/>
        <w:numPr>
          <w:ilvl w:val="0"/>
          <w:numId w:val="6"/>
        </w:numPr>
        <w:rPr>
          <w:rStyle w:val="IntenseEmphasis"/>
        </w:rPr>
      </w:pPr>
      <w:r>
        <w:rPr>
          <w:rStyle w:val="IntenseEmphasis"/>
        </w:rPr>
        <w:t xml:space="preserve">Add the </w:t>
      </w:r>
      <w:proofErr w:type="spellStart"/>
      <w:r w:rsidRPr="009A1BEF">
        <w:rPr>
          <w:rStyle w:val="IntenseEmphasis"/>
          <w:i/>
        </w:rPr>
        <w:t>bus_stops</w:t>
      </w:r>
      <w:proofErr w:type="spellEnd"/>
      <w:r>
        <w:rPr>
          <w:rStyle w:val="IntenseEmphasis"/>
        </w:rPr>
        <w:t xml:space="preserve"> layer from the </w:t>
      </w:r>
      <w:r w:rsidRPr="009A1BEF">
        <w:rPr>
          <w:rStyle w:val="IntenseEmphasis"/>
          <w:i/>
        </w:rPr>
        <w:t>Data Students.gdb</w:t>
      </w:r>
      <w:r>
        <w:rPr>
          <w:rStyle w:val="IntenseEmphasis"/>
        </w:rPr>
        <w:t xml:space="preserve"> geodatabase.</w:t>
      </w:r>
    </w:p>
    <w:p w14:paraId="4E4DAFF7" w14:textId="77777777" w:rsidR="00375E70" w:rsidRDefault="00375E70" w:rsidP="00BD487D">
      <w:pPr>
        <w:pStyle w:val="ListParagraph"/>
        <w:numPr>
          <w:ilvl w:val="0"/>
          <w:numId w:val="6"/>
        </w:numPr>
        <w:rPr>
          <w:rStyle w:val="IntenseEmphasis"/>
        </w:rPr>
      </w:pPr>
      <w:r w:rsidRPr="00375E70">
        <w:rPr>
          <w:rStyle w:val="IntenseEmphasis"/>
        </w:rPr>
        <w:t xml:space="preserve">Highlight </w:t>
      </w:r>
      <w:r>
        <w:rPr>
          <w:rStyle w:val="IntenseEmphasis"/>
        </w:rPr>
        <w:t xml:space="preserve">the </w:t>
      </w:r>
      <w:proofErr w:type="spellStart"/>
      <w:r w:rsidR="00075622" w:rsidRPr="009A1BEF">
        <w:rPr>
          <w:rStyle w:val="IntenseEmphasis"/>
          <w:i/>
        </w:rPr>
        <w:t>bus</w:t>
      </w:r>
      <w:r w:rsidRPr="009A1BEF">
        <w:rPr>
          <w:rStyle w:val="IntenseEmphasis"/>
          <w:i/>
        </w:rPr>
        <w:t>_stops</w:t>
      </w:r>
      <w:proofErr w:type="spellEnd"/>
      <w:r w:rsidRPr="00375E70">
        <w:rPr>
          <w:rStyle w:val="IntenseEmphasis"/>
        </w:rPr>
        <w:t xml:space="preserve"> layer by clicking its title in the </w:t>
      </w:r>
      <w:r w:rsidRPr="009A1BEF">
        <w:rPr>
          <w:rStyle w:val="IntenseEmphasis"/>
          <w:i/>
        </w:rPr>
        <w:t>Contents</w:t>
      </w:r>
      <w:r w:rsidRPr="00375E70">
        <w:rPr>
          <w:rStyle w:val="IntenseEmphasis"/>
        </w:rPr>
        <w:t xml:space="preserve"> pane.</w:t>
      </w:r>
    </w:p>
    <w:p w14:paraId="15647717" w14:textId="798E3BD8" w:rsidR="00375E70" w:rsidRDefault="00375E70" w:rsidP="00BD487D">
      <w:pPr>
        <w:pStyle w:val="ListParagraph"/>
        <w:numPr>
          <w:ilvl w:val="0"/>
          <w:numId w:val="6"/>
        </w:numPr>
      </w:pPr>
      <w:r>
        <w:t xml:space="preserve">On the </w:t>
      </w:r>
      <w:r w:rsidR="00BE4C9E">
        <w:rPr>
          <w:rStyle w:val="uicontrol"/>
          <w:i/>
        </w:rPr>
        <w:t>Feature La</w:t>
      </w:r>
      <w:proofErr w:type="spellStart"/>
      <w:r w:rsidR="00BE4C9E">
        <w:rPr>
          <w:rStyle w:val="uicontrol"/>
          <w:i/>
          <w:lang w:val="en-US"/>
        </w:rPr>
        <w:t>yer</w:t>
      </w:r>
      <w:proofErr w:type="spellEnd"/>
      <w:r>
        <w:t xml:space="preserve"> tab in the </w:t>
      </w:r>
      <w:r w:rsidRPr="009A1BEF">
        <w:rPr>
          <w:rStyle w:val="uicontrol"/>
          <w:i/>
        </w:rPr>
        <w:t>Drawing</w:t>
      </w:r>
      <w:r>
        <w:t xml:space="preserve"> group, </w:t>
      </w:r>
      <w:r w:rsidR="00E81BB2">
        <w:t>CLICK</w:t>
      </w:r>
      <w:r>
        <w:t xml:space="preserve"> the </w:t>
      </w:r>
      <w:r w:rsidRPr="009A1BEF">
        <w:rPr>
          <w:rStyle w:val="uicontrol"/>
          <w:i/>
        </w:rPr>
        <w:t>Symbology</w:t>
      </w:r>
      <w:r>
        <w:t xml:space="preserve"> button </w:t>
      </w:r>
      <w:r>
        <w:rPr>
          <w:noProof/>
          <w:lang w:val="de-DE"/>
        </w:rPr>
        <w:drawing>
          <wp:inline distT="0" distB="0" distL="0" distR="0" wp14:anchorId="137654C2" wp14:editId="3D9E51BF">
            <wp:extent cx="504886" cy="396240"/>
            <wp:effectExtent l="0" t="0" r="9525"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492" cy="403779"/>
                    </a:xfrm>
                    <a:prstGeom prst="rect">
                      <a:avLst/>
                    </a:prstGeom>
                  </pic:spPr>
                </pic:pic>
              </a:graphicData>
            </a:graphic>
          </wp:inline>
        </w:drawing>
      </w:r>
      <w:r>
        <w:t xml:space="preserve"> to choose how to symbolize the layer. The </w:t>
      </w:r>
      <w:r w:rsidRPr="009A1BEF">
        <w:rPr>
          <w:b/>
        </w:rPr>
        <w:t>Symbology</w:t>
      </w:r>
      <w:r>
        <w:t xml:space="preserve"> pane of the layer will open on the right.</w:t>
      </w:r>
    </w:p>
    <w:p w14:paraId="4A397776" w14:textId="77777777" w:rsidR="00375E70" w:rsidRDefault="00075622" w:rsidP="00BD487D">
      <w:pPr>
        <w:pStyle w:val="ListParagraph"/>
        <w:numPr>
          <w:ilvl w:val="0"/>
          <w:numId w:val="6"/>
        </w:numPr>
        <w:rPr>
          <w:rStyle w:val="IntenseEmphasis"/>
        </w:rPr>
      </w:pPr>
      <w:r>
        <w:rPr>
          <w:rStyle w:val="IntenseEmphasis"/>
        </w:rPr>
        <w:t xml:space="preserve">DOUBLE-CLICK on the point symbol next to </w:t>
      </w:r>
      <w:r w:rsidRPr="009A1BEF">
        <w:rPr>
          <w:rStyle w:val="IntenseEmphasis"/>
          <w:i/>
        </w:rPr>
        <w:t xml:space="preserve">Symbol. </w:t>
      </w:r>
      <w:r>
        <w:rPr>
          <w:rStyle w:val="IntenseEmphasis"/>
        </w:rPr>
        <w:t xml:space="preserve">The </w:t>
      </w:r>
      <w:r w:rsidRPr="009A1BEF">
        <w:rPr>
          <w:rStyle w:val="IntenseEmphasis"/>
          <w:b/>
        </w:rPr>
        <w:t>Format Point Symbol</w:t>
      </w:r>
      <w:r>
        <w:rPr>
          <w:rStyle w:val="IntenseEmphasis"/>
        </w:rPr>
        <w:t xml:space="preserve"> pane becomes active.</w:t>
      </w:r>
    </w:p>
    <w:p w14:paraId="19A8B5FF" w14:textId="77777777" w:rsidR="00075622" w:rsidRDefault="00075622" w:rsidP="00BD487D">
      <w:pPr>
        <w:pStyle w:val="ListParagraph"/>
        <w:numPr>
          <w:ilvl w:val="0"/>
          <w:numId w:val="6"/>
        </w:numPr>
        <w:rPr>
          <w:rStyle w:val="IntenseEmphasis"/>
        </w:rPr>
      </w:pPr>
      <w:r>
        <w:rPr>
          <w:rStyle w:val="IntenseEmphasis"/>
        </w:rPr>
        <w:t xml:space="preserve">CLICK on the </w:t>
      </w:r>
      <w:r w:rsidRPr="009A1BEF">
        <w:rPr>
          <w:rStyle w:val="IntenseEmphasis"/>
          <w:i/>
        </w:rPr>
        <w:t xml:space="preserve">Gallery </w:t>
      </w:r>
      <w:r>
        <w:rPr>
          <w:rStyle w:val="IntenseEmphasis"/>
        </w:rPr>
        <w:t xml:space="preserve">tab and TYPE a search word into the search text field to find an appropriate symbol for the bus stops. </w:t>
      </w:r>
    </w:p>
    <w:p w14:paraId="2739BCDC" w14:textId="5A465685" w:rsidR="00506586" w:rsidRDefault="00506586" w:rsidP="009A1BEF">
      <w:pPr>
        <w:jc w:val="center"/>
        <w:rPr>
          <w:rStyle w:val="IntenseEmphasis"/>
        </w:rPr>
      </w:pPr>
      <w:r>
        <w:rPr>
          <w:noProof/>
          <w:lang w:val="de-DE"/>
        </w:rPr>
        <w:drawing>
          <wp:inline distT="0" distB="0" distL="0" distR="0" wp14:anchorId="57720781" wp14:editId="45971600">
            <wp:extent cx="2791021" cy="2379345"/>
            <wp:effectExtent l="0" t="0" r="952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7718" cy="2393579"/>
                    </a:xfrm>
                    <a:prstGeom prst="rect">
                      <a:avLst/>
                    </a:prstGeom>
                  </pic:spPr>
                </pic:pic>
              </a:graphicData>
            </a:graphic>
          </wp:inline>
        </w:drawing>
      </w:r>
    </w:p>
    <w:p w14:paraId="4C8824FF" w14:textId="77777777" w:rsidR="00075622" w:rsidRDefault="00075622" w:rsidP="00BD487D">
      <w:pPr>
        <w:pStyle w:val="ListParagraph"/>
        <w:numPr>
          <w:ilvl w:val="0"/>
          <w:numId w:val="6"/>
        </w:numPr>
        <w:rPr>
          <w:rStyle w:val="IntenseEmphasis"/>
        </w:rPr>
      </w:pPr>
      <w:r>
        <w:rPr>
          <w:rStyle w:val="IntenseEmphasis"/>
        </w:rPr>
        <w:t>CLICK on a symbol. It should immediately change the layer´s appearance in the Map view.</w:t>
      </w:r>
    </w:p>
    <w:p w14:paraId="1E00212E" w14:textId="77777777" w:rsidR="00075622" w:rsidRDefault="00075622" w:rsidP="00BD487D">
      <w:pPr>
        <w:pStyle w:val="ListParagraph"/>
        <w:numPr>
          <w:ilvl w:val="0"/>
          <w:numId w:val="6"/>
        </w:numPr>
        <w:rPr>
          <w:rStyle w:val="IntenseEmphasis"/>
        </w:rPr>
      </w:pPr>
      <w:r>
        <w:rPr>
          <w:rStyle w:val="IntenseEmphasis"/>
        </w:rPr>
        <w:t xml:space="preserve">Go to </w:t>
      </w:r>
      <w:r w:rsidRPr="009A1BEF">
        <w:rPr>
          <w:rStyle w:val="IntenseEmphasis"/>
          <w:i/>
        </w:rPr>
        <w:t xml:space="preserve">Properties </w:t>
      </w:r>
      <w:r>
        <w:rPr>
          <w:rStyle w:val="IntenseEmphasis"/>
        </w:rPr>
        <w:t xml:space="preserve">on the </w:t>
      </w:r>
      <w:r w:rsidR="004315A3" w:rsidRPr="009A1BEF">
        <w:rPr>
          <w:rStyle w:val="IntenseEmphasis"/>
          <w:b/>
        </w:rPr>
        <w:t xml:space="preserve">Format Point Symbol </w:t>
      </w:r>
      <w:r w:rsidR="004315A3" w:rsidRPr="004315A3">
        <w:rPr>
          <w:rStyle w:val="IntenseEmphasis"/>
        </w:rPr>
        <w:t>menu</w:t>
      </w:r>
      <w:r w:rsidR="004315A3">
        <w:rPr>
          <w:rStyle w:val="IntenseEmphasis"/>
        </w:rPr>
        <w:t xml:space="preserve"> and expand </w:t>
      </w:r>
      <w:r w:rsidR="004315A3" w:rsidRPr="009A1BEF">
        <w:rPr>
          <w:rStyle w:val="IntenseEmphasis"/>
          <w:i/>
        </w:rPr>
        <w:t>Appearance</w:t>
      </w:r>
      <w:r w:rsidR="004315A3">
        <w:rPr>
          <w:rStyle w:val="IntenseEmphasis"/>
        </w:rPr>
        <w:t xml:space="preserve"> by CLICKING on the dropdown arrow.</w:t>
      </w:r>
    </w:p>
    <w:p w14:paraId="0605B3B0" w14:textId="77777777" w:rsidR="004315A3" w:rsidRDefault="004315A3" w:rsidP="00BD487D">
      <w:pPr>
        <w:pStyle w:val="ListParagraph"/>
        <w:numPr>
          <w:ilvl w:val="0"/>
          <w:numId w:val="6"/>
        </w:numPr>
        <w:rPr>
          <w:rStyle w:val="IntenseEmphasis"/>
        </w:rPr>
      </w:pPr>
      <w:r>
        <w:rPr>
          <w:rStyle w:val="IntenseEmphasis"/>
        </w:rPr>
        <w:t xml:space="preserve">Modify the symbols colour by changing the fill colour with </w:t>
      </w:r>
      <w:proofErr w:type="spellStart"/>
      <w:r w:rsidRPr="009A1BEF">
        <w:rPr>
          <w:rStyle w:val="IntenseEmphasis"/>
          <w:i/>
        </w:rPr>
        <w:t>Color</w:t>
      </w:r>
      <w:proofErr w:type="spellEnd"/>
      <w:r>
        <w:rPr>
          <w:rStyle w:val="IntenseEmphasis"/>
        </w:rPr>
        <w:t xml:space="preserve"> and adapt the </w:t>
      </w:r>
      <w:r w:rsidRPr="009A1BEF">
        <w:rPr>
          <w:rStyle w:val="IntenseEmphasis"/>
          <w:i/>
        </w:rPr>
        <w:t>Size</w:t>
      </w:r>
      <w:r>
        <w:rPr>
          <w:rStyle w:val="IntenseEmphasis"/>
        </w:rPr>
        <w:t xml:space="preserve"> if required.</w:t>
      </w:r>
    </w:p>
    <w:p w14:paraId="23CB0F7A" w14:textId="77777777" w:rsidR="004315A3" w:rsidRDefault="004315A3" w:rsidP="00BD487D">
      <w:pPr>
        <w:pStyle w:val="ListParagraph"/>
        <w:numPr>
          <w:ilvl w:val="0"/>
          <w:numId w:val="6"/>
        </w:numPr>
        <w:rPr>
          <w:rStyle w:val="IntenseEmphasis"/>
        </w:rPr>
      </w:pPr>
      <w:r>
        <w:rPr>
          <w:rStyle w:val="IntenseEmphasis"/>
        </w:rPr>
        <w:t xml:space="preserve">CLICK </w:t>
      </w:r>
      <w:r w:rsidR="00C94DE3" w:rsidRPr="009A1BEF">
        <w:rPr>
          <w:rStyle w:val="IntenseEmphasis"/>
          <w:i/>
        </w:rPr>
        <w:t>A</w:t>
      </w:r>
      <w:r w:rsidRPr="009A1BEF">
        <w:rPr>
          <w:rStyle w:val="IntenseEmphasis"/>
          <w:i/>
        </w:rPr>
        <w:t>pply</w:t>
      </w:r>
      <w:r w:rsidR="00C94DE3">
        <w:rPr>
          <w:rStyle w:val="IntenseEmphasis"/>
        </w:rPr>
        <w:t xml:space="preserve"> to activate the made changes.</w:t>
      </w:r>
    </w:p>
    <w:p w14:paraId="401D7910" w14:textId="77777777" w:rsidR="00356AEF" w:rsidRPr="0065670A" w:rsidRDefault="00356AEF" w:rsidP="00BD487D">
      <w:pPr>
        <w:pStyle w:val="ListParagraph"/>
        <w:numPr>
          <w:ilvl w:val="0"/>
          <w:numId w:val="6"/>
        </w:numPr>
        <w:rPr>
          <w:rStyle w:val="IntenseEmphasis"/>
        </w:rPr>
      </w:pPr>
      <w:r w:rsidRPr="0065670A">
        <w:t xml:space="preserve">You can CLICK the </w:t>
      </w:r>
      <w:r w:rsidR="0065670A" w:rsidRPr="0065670A">
        <w:rPr>
          <w:i/>
        </w:rPr>
        <w:t>back</w:t>
      </w:r>
      <w:r w:rsidR="0065670A" w:rsidRPr="0065670A">
        <w:t xml:space="preserve"> button</w:t>
      </w:r>
      <w:r w:rsidR="0065670A" w:rsidRPr="0065670A">
        <w:rPr>
          <w:noProof/>
          <w:lang w:val="de-DE"/>
        </w:rPr>
        <w:drawing>
          <wp:inline distT="0" distB="0" distL="0" distR="0" wp14:anchorId="6F27E287" wp14:editId="682A3925">
            <wp:extent cx="219075" cy="2476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47650"/>
                    </a:xfrm>
                    <a:prstGeom prst="rect">
                      <a:avLst/>
                    </a:prstGeom>
                  </pic:spPr>
                </pic:pic>
              </a:graphicData>
            </a:graphic>
          </wp:inline>
        </w:drawing>
      </w:r>
      <w:r w:rsidR="0065670A" w:rsidRPr="0065670A">
        <w:t xml:space="preserve"> to return to the </w:t>
      </w:r>
      <w:r w:rsidR="0065670A" w:rsidRPr="0065670A">
        <w:rPr>
          <w:i/>
        </w:rPr>
        <w:t xml:space="preserve">Primary </w:t>
      </w:r>
      <w:r w:rsidRPr="0065670A">
        <w:rPr>
          <w:i/>
        </w:rPr>
        <w:t>Symbology</w:t>
      </w:r>
      <w:r w:rsidRPr="0065670A">
        <w:t xml:space="preserve"> pane</w:t>
      </w:r>
      <w:r w:rsidR="0065670A">
        <w:t>.</w:t>
      </w:r>
    </w:p>
    <w:p w14:paraId="45BA2810" w14:textId="77777777" w:rsidR="004315A3" w:rsidRDefault="004315A3" w:rsidP="009A1BEF">
      <w:pPr>
        <w:rPr>
          <w:rStyle w:val="IntenseEmphasis"/>
        </w:rPr>
      </w:pPr>
    </w:p>
    <w:p w14:paraId="119FD212" w14:textId="77777777" w:rsidR="004315A3" w:rsidRPr="009A1BEF" w:rsidRDefault="004315A3" w:rsidP="00BD487D">
      <w:pPr>
        <w:pStyle w:val="ListParagraph"/>
        <w:numPr>
          <w:ilvl w:val="0"/>
          <w:numId w:val="2"/>
        </w:numPr>
      </w:pPr>
      <w:r w:rsidRPr="009A1BEF">
        <w:t xml:space="preserve">A symbol can consist of multiple symbol layers. You can access </w:t>
      </w:r>
      <w:proofErr w:type="gramStart"/>
      <w:r w:rsidRPr="009A1BEF">
        <w:t>all of</w:t>
      </w:r>
      <w:proofErr w:type="gramEnd"/>
      <w:r w:rsidRPr="009A1BEF">
        <w:t xml:space="preserve"> the properties of each symbol layer that makes up the point symbol. You </w:t>
      </w:r>
      <w:proofErr w:type="gramStart"/>
      <w:r w:rsidRPr="009A1BEF">
        <w:t>have to</w:t>
      </w:r>
      <w:proofErr w:type="gramEnd"/>
      <w:r w:rsidRPr="009A1BEF">
        <w:t xml:space="preserve"> CLICK on the desired symbol layer to modify </w:t>
      </w:r>
      <w:r w:rsidR="00730015" w:rsidRPr="009A1BEF">
        <w:t>its</w:t>
      </w:r>
      <w:r w:rsidRPr="009A1BEF">
        <w:t xml:space="preserve"> properties.</w:t>
      </w:r>
    </w:p>
    <w:p w14:paraId="3B4AB15D" w14:textId="77777777" w:rsidR="00730015" w:rsidRDefault="00730015" w:rsidP="00730015">
      <w:pPr>
        <w:rPr>
          <w:rStyle w:val="IntenseEmphasis"/>
        </w:rPr>
      </w:pPr>
    </w:p>
    <w:p w14:paraId="3B8318CC" w14:textId="77777777" w:rsidR="00730015" w:rsidRPr="00BA124F" w:rsidRDefault="00730015" w:rsidP="00BF105E">
      <w:pPr>
        <w:pStyle w:val="Heading3"/>
        <w:numPr>
          <w:ilvl w:val="2"/>
          <w:numId w:val="5"/>
        </w:numPr>
      </w:pPr>
      <w:r w:rsidRPr="00BA124F">
        <w:lastRenderedPageBreak/>
        <w:t xml:space="preserve"> </w:t>
      </w:r>
      <w:bookmarkStart w:id="4" w:name="_Toc180999651"/>
      <w:r w:rsidRPr="00BA124F">
        <w:t xml:space="preserve">Symbolizing </w:t>
      </w:r>
      <w:r w:rsidR="009A1BEF" w:rsidRPr="00BA124F">
        <w:t>Tram Stops and Underground Stations</w:t>
      </w:r>
      <w:bookmarkEnd w:id="4"/>
    </w:p>
    <w:p w14:paraId="2F5B260C" w14:textId="77777777" w:rsidR="00730015" w:rsidRDefault="00730015" w:rsidP="00730015">
      <w:r>
        <w:t xml:space="preserve">Changing the basic properties of a symbol is a quick way to make common changes without having to navigate within the entire symbol structure. The basic properties differ depending on symbol type. To make complex edits, </w:t>
      </w:r>
      <w:r w:rsidR="009E7E60">
        <w:t>with</w:t>
      </w:r>
      <w:r>
        <w:t xml:space="preserve"> individual layers of a symbol, you must work with only one symbol at a time.</w:t>
      </w:r>
    </w:p>
    <w:p w14:paraId="56CF6F54" w14:textId="77777777" w:rsidR="009C131F" w:rsidRDefault="009C131F" w:rsidP="00BD487D">
      <w:pPr>
        <w:pStyle w:val="ListParagraph"/>
        <w:numPr>
          <w:ilvl w:val="0"/>
          <w:numId w:val="8"/>
        </w:numPr>
        <w:rPr>
          <w:rStyle w:val="IntenseEmphasis"/>
        </w:rPr>
      </w:pPr>
      <w:r>
        <w:rPr>
          <w:rStyle w:val="IntenseEmphasis"/>
        </w:rPr>
        <w:t xml:space="preserve">The task is to symbolize the tram stops and underground stations using </w:t>
      </w:r>
      <w:r w:rsidR="009E7E60">
        <w:rPr>
          <w:rStyle w:val="IntenseEmphasis"/>
        </w:rPr>
        <w:t xml:space="preserve">the official logos of the MVG as </w:t>
      </w:r>
      <w:r>
        <w:rPr>
          <w:rStyle w:val="IntenseEmphasis"/>
        </w:rPr>
        <w:t>external vector graphic files.</w:t>
      </w:r>
      <w:r w:rsidR="008558C9">
        <w:rPr>
          <w:rStyle w:val="IntenseEmphasis"/>
        </w:rPr>
        <w:t xml:space="preserve"> The external logo files can be found on Moodle under </w:t>
      </w:r>
      <w:r w:rsidR="008558C9" w:rsidRPr="008558C9">
        <w:rPr>
          <w:rStyle w:val="IntenseEmphasis"/>
          <w:i/>
        </w:rPr>
        <w:t>Symbols</w:t>
      </w:r>
      <w:r w:rsidR="008558C9">
        <w:rPr>
          <w:rStyle w:val="IntenseEmphasis"/>
          <w:i/>
        </w:rPr>
        <w:t>.</w:t>
      </w:r>
    </w:p>
    <w:p w14:paraId="6EEEC29A" w14:textId="77777777" w:rsidR="009C131F" w:rsidRDefault="009C131F" w:rsidP="009C131F">
      <w:pPr>
        <w:pStyle w:val="ListParagraph"/>
        <w:rPr>
          <w:rStyle w:val="IntenseEmphasis"/>
        </w:rPr>
      </w:pPr>
    </w:p>
    <w:p w14:paraId="58AC8D06" w14:textId="77777777" w:rsidR="009C131F" w:rsidRDefault="00F46CD2" w:rsidP="00BD487D">
      <w:pPr>
        <w:pStyle w:val="ListParagraph"/>
        <w:numPr>
          <w:ilvl w:val="0"/>
          <w:numId w:val="7"/>
        </w:numPr>
        <w:rPr>
          <w:rStyle w:val="IntenseEmphasis"/>
        </w:rPr>
      </w:pPr>
      <w:r>
        <w:rPr>
          <w:rStyle w:val="IntenseEmphasis"/>
        </w:rPr>
        <w:t xml:space="preserve">Go to the </w:t>
      </w:r>
      <w:r w:rsidRPr="009E7E60">
        <w:rPr>
          <w:rStyle w:val="IntenseEmphasis"/>
          <w:i/>
        </w:rPr>
        <w:t>Format Point Symbol</w:t>
      </w:r>
      <w:r>
        <w:rPr>
          <w:rStyle w:val="IntenseEmphasis"/>
        </w:rPr>
        <w:t xml:space="preserve"> pane of the </w:t>
      </w:r>
      <w:proofErr w:type="spellStart"/>
      <w:r w:rsidRPr="009E7E60">
        <w:rPr>
          <w:rStyle w:val="IntenseEmphasis"/>
          <w:i/>
        </w:rPr>
        <w:t>tram_stops</w:t>
      </w:r>
      <w:proofErr w:type="spellEnd"/>
      <w:r>
        <w:rPr>
          <w:rStyle w:val="IntenseEmphasis"/>
        </w:rPr>
        <w:t xml:space="preserve"> layer. </w:t>
      </w:r>
      <w:r w:rsidR="009C131F">
        <w:rPr>
          <w:rStyle w:val="IntenseEmphasis"/>
        </w:rPr>
        <w:t xml:space="preserve">Another way of opening the </w:t>
      </w:r>
      <w:r w:rsidRPr="009E7E60">
        <w:rPr>
          <w:rStyle w:val="IntenseEmphasis"/>
          <w:i/>
        </w:rPr>
        <w:t>Format Point Symbol</w:t>
      </w:r>
      <w:r>
        <w:rPr>
          <w:rStyle w:val="IntenseEmphasis"/>
        </w:rPr>
        <w:t xml:space="preserve"> pane is by </w:t>
      </w:r>
      <w:r w:rsidR="009C131F">
        <w:rPr>
          <w:rStyle w:val="IntenseEmphasis"/>
        </w:rPr>
        <w:t>DOUBLE-CLICK</w:t>
      </w:r>
      <w:r>
        <w:rPr>
          <w:rStyle w:val="IntenseEmphasis"/>
        </w:rPr>
        <w:t>ING</w:t>
      </w:r>
      <w:r w:rsidR="009C131F">
        <w:rPr>
          <w:rStyle w:val="IntenseEmphasis"/>
        </w:rPr>
        <w:t xml:space="preserve"> on the </w:t>
      </w:r>
      <w:r>
        <w:rPr>
          <w:rStyle w:val="IntenseEmphasis"/>
        </w:rPr>
        <w:t xml:space="preserve">feature class´s </w:t>
      </w:r>
      <w:r w:rsidR="009C131F">
        <w:rPr>
          <w:rStyle w:val="IntenseEmphasis"/>
        </w:rPr>
        <w:t xml:space="preserve">point symbol </w:t>
      </w:r>
      <w:r>
        <w:rPr>
          <w:rStyle w:val="IntenseEmphasis"/>
        </w:rPr>
        <w:t xml:space="preserve">on the </w:t>
      </w:r>
      <w:r w:rsidRPr="009E7E60">
        <w:rPr>
          <w:rStyle w:val="IntenseEmphasis"/>
          <w:i/>
        </w:rPr>
        <w:t xml:space="preserve">Contents </w:t>
      </w:r>
      <w:r>
        <w:rPr>
          <w:rStyle w:val="IntenseEmphasis"/>
        </w:rPr>
        <w:t>pane</w:t>
      </w:r>
      <w:r w:rsidR="009C131F" w:rsidRPr="00AD1D5B">
        <w:rPr>
          <w:rStyle w:val="IntenseEmphasis"/>
        </w:rPr>
        <w:t>.</w:t>
      </w:r>
    </w:p>
    <w:p w14:paraId="6EAAFB6A" w14:textId="77777777" w:rsidR="00AD1D5B" w:rsidRPr="00F46CD2" w:rsidRDefault="00AD1D5B" w:rsidP="00AD1D5B">
      <w:pPr>
        <w:jc w:val="center"/>
        <w:rPr>
          <w:rStyle w:val="IntenseEmphasis"/>
        </w:rPr>
      </w:pPr>
      <w:r>
        <w:rPr>
          <w:noProof/>
          <w:lang w:val="de-DE"/>
        </w:rPr>
        <w:drawing>
          <wp:inline distT="0" distB="0" distL="0" distR="0" wp14:anchorId="36DF340F" wp14:editId="089A3588">
            <wp:extent cx="3108788" cy="4572000"/>
            <wp:effectExtent l="0" t="0" r="63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788" cy="4572000"/>
                    </a:xfrm>
                    <a:prstGeom prst="rect">
                      <a:avLst/>
                    </a:prstGeom>
                  </pic:spPr>
                </pic:pic>
              </a:graphicData>
            </a:graphic>
          </wp:inline>
        </w:drawing>
      </w:r>
    </w:p>
    <w:p w14:paraId="307C025A" w14:textId="77777777" w:rsidR="00F46CD2" w:rsidRDefault="00F46CD2" w:rsidP="00BD487D">
      <w:pPr>
        <w:pStyle w:val="ListParagraph"/>
        <w:numPr>
          <w:ilvl w:val="0"/>
          <w:numId w:val="9"/>
        </w:numPr>
        <w:rPr>
          <w:rStyle w:val="IntenseEmphasis"/>
        </w:rPr>
      </w:pPr>
      <w:r>
        <w:rPr>
          <w:rStyle w:val="IntenseEmphasis"/>
        </w:rPr>
        <w:t xml:space="preserve">CLICK on the </w:t>
      </w:r>
      <w:r w:rsidRPr="00AD1D5B">
        <w:rPr>
          <w:rStyle w:val="IntenseEmphasis"/>
          <w:i/>
        </w:rPr>
        <w:t xml:space="preserve">Properties </w:t>
      </w:r>
      <w:r>
        <w:rPr>
          <w:rStyle w:val="IntenseEmphasis"/>
        </w:rPr>
        <w:t>tab</w:t>
      </w:r>
      <w:r w:rsidR="00AD1D5B">
        <w:rPr>
          <w:rStyle w:val="IntenseEmphasis"/>
        </w:rPr>
        <w:t>.</w:t>
      </w:r>
    </w:p>
    <w:p w14:paraId="2072FF74" w14:textId="77777777" w:rsidR="00AD1D5B" w:rsidRDefault="00AD1D5B" w:rsidP="00BD487D">
      <w:pPr>
        <w:pStyle w:val="ListParagraph"/>
        <w:numPr>
          <w:ilvl w:val="0"/>
          <w:numId w:val="10"/>
        </w:numPr>
        <w:rPr>
          <w:rStyle w:val="IntenseEmphasis"/>
        </w:rPr>
      </w:pPr>
      <w:r w:rsidRPr="00AD1D5B">
        <w:rPr>
          <w:noProof/>
        </w:rPr>
        <w:t xml:space="preserve">CLICK on the </w:t>
      </w:r>
      <w:r w:rsidRPr="00AD1D5B">
        <w:rPr>
          <w:i/>
          <w:noProof/>
        </w:rPr>
        <w:t>Layers</w:t>
      </w:r>
      <w:r w:rsidRPr="00AD1D5B">
        <w:rPr>
          <w:noProof/>
        </w:rPr>
        <w:t xml:space="preserve"> tab </w:t>
      </w:r>
      <w:r>
        <w:rPr>
          <w:noProof/>
          <w:lang w:val="de-DE"/>
        </w:rPr>
        <w:drawing>
          <wp:inline distT="0" distB="0" distL="0" distR="0" wp14:anchorId="53BDA1CB" wp14:editId="2CF4C4C2">
            <wp:extent cx="304800" cy="3048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304800"/>
                    </a:xfrm>
                    <a:prstGeom prst="rect">
                      <a:avLst/>
                    </a:prstGeom>
                  </pic:spPr>
                </pic:pic>
              </a:graphicData>
            </a:graphic>
          </wp:inline>
        </w:drawing>
      </w:r>
      <w:r>
        <w:rPr>
          <w:noProof/>
        </w:rPr>
        <w:t>.</w:t>
      </w:r>
    </w:p>
    <w:p w14:paraId="76BEC6ED" w14:textId="77777777" w:rsidR="00AE043B" w:rsidRDefault="00AE043B" w:rsidP="00BD487D">
      <w:pPr>
        <w:pStyle w:val="ListParagraph"/>
        <w:numPr>
          <w:ilvl w:val="0"/>
          <w:numId w:val="11"/>
        </w:numPr>
        <w:rPr>
          <w:rStyle w:val="IntenseEmphasis"/>
        </w:rPr>
      </w:pPr>
      <w:r>
        <w:rPr>
          <w:rStyle w:val="IntenseEmphasis"/>
        </w:rPr>
        <w:t xml:space="preserve">CLICK to expand the </w:t>
      </w:r>
      <w:r w:rsidRPr="00AD1D5B">
        <w:rPr>
          <w:rStyle w:val="IntenseEmphasis"/>
          <w:i/>
        </w:rPr>
        <w:t>Appearance</w:t>
      </w:r>
      <w:r>
        <w:rPr>
          <w:rStyle w:val="IntenseEmphasis"/>
        </w:rPr>
        <w:t xml:space="preserve"> dropdown menu</w:t>
      </w:r>
      <w:r w:rsidR="00AD1D5B">
        <w:rPr>
          <w:rStyle w:val="IntenseEmphasis"/>
        </w:rPr>
        <w:t>.</w:t>
      </w:r>
    </w:p>
    <w:p w14:paraId="0FE25E5F" w14:textId="793D3897" w:rsidR="00AE043B" w:rsidRDefault="00AE043B" w:rsidP="00BD487D">
      <w:pPr>
        <w:pStyle w:val="ListParagraph"/>
        <w:numPr>
          <w:ilvl w:val="0"/>
          <w:numId w:val="12"/>
        </w:numPr>
        <w:rPr>
          <w:rStyle w:val="IntenseEmphasis"/>
        </w:rPr>
      </w:pPr>
      <w:r>
        <w:rPr>
          <w:rStyle w:val="IntenseEmphasis"/>
        </w:rPr>
        <w:t>CLICK to open th</w:t>
      </w:r>
      <w:r w:rsidR="00E63FF0">
        <w:rPr>
          <w:rStyle w:val="IntenseEmphasis"/>
          <w:rFonts w:eastAsiaTheme="minorEastAsia" w:hint="eastAsia"/>
          <w:lang w:eastAsia="zh-CN"/>
        </w:rPr>
        <w:t xml:space="preserve">e </w:t>
      </w:r>
      <w:r w:rsidR="00E63FF0" w:rsidRPr="00E63FF0">
        <w:rPr>
          <w:rStyle w:val="IntenseEmphasis"/>
          <w:rFonts w:eastAsiaTheme="minorEastAsia" w:hint="eastAsia"/>
          <w:b/>
          <w:bCs/>
          <w:lang w:eastAsia="zh-CN"/>
        </w:rPr>
        <w:t>File</w:t>
      </w:r>
      <w:r w:rsidR="00E63FF0" w:rsidRPr="00E63FF0">
        <w:rPr>
          <w:rStyle w:val="IntenseEmphasis"/>
          <w:rFonts w:eastAsiaTheme="minorEastAsia"/>
          <w:b/>
          <w:bCs/>
          <w:lang w:eastAsia="zh-CN"/>
        </w:rPr>
        <w:t>…</w:t>
      </w:r>
      <w:r w:rsidR="00E63FF0">
        <w:rPr>
          <w:rStyle w:val="IntenseEmphasis"/>
          <w:rFonts w:eastAsiaTheme="minorEastAsia" w:hint="eastAsia"/>
          <w:lang w:eastAsia="zh-CN"/>
        </w:rPr>
        <w:t xml:space="preserve"> </w:t>
      </w:r>
      <w:r>
        <w:rPr>
          <w:rStyle w:val="IntenseEmphasis"/>
        </w:rPr>
        <w:t>dialog box.</w:t>
      </w:r>
    </w:p>
    <w:p w14:paraId="7A4B281E" w14:textId="1B121623" w:rsidR="00AE043B" w:rsidRDefault="00AE043B" w:rsidP="00BD487D">
      <w:pPr>
        <w:pStyle w:val="ListParagraph"/>
        <w:numPr>
          <w:ilvl w:val="0"/>
          <w:numId w:val="13"/>
        </w:numPr>
        <w:rPr>
          <w:rStyle w:val="IntenseEmphasis"/>
        </w:rPr>
      </w:pPr>
      <w:r>
        <w:rPr>
          <w:rStyle w:val="IntenseEmphasis"/>
        </w:rPr>
        <w:lastRenderedPageBreak/>
        <w:t xml:space="preserve">Browse to the Folder </w:t>
      </w:r>
      <w:r w:rsidRPr="00AD1D5B">
        <w:rPr>
          <w:rStyle w:val="IntenseEmphasis"/>
          <w:i/>
        </w:rPr>
        <w:t>Symbol</w:t>
      </w:r>
      <w:r w:rsidR="002F685F" w:rsidRPr="00AD1D5B">
        <w:rPr>
          <w:rStyle w:val="IntenseEmphasis"/>
          <w:i/>
        </w:rPr>
        <w:t>s</w:t>
      </w:r>
      <w:r>
        <w:rPr>
          <w:rStyle w:val="IntenseEmphasis"/>
        </w:rPr>
        <w:t xml:space="preserve"> (which You downloaded from </w:t>
      </w:r>
      <w:r w:rsidR="005B6862">
        <w:rPr>
          <w:rStyle w:val="IntenseEmphasis"/>
        </w:rPr>
        <w:t>Moodle</w:t>
      </w:r>
      <w:r>
        <w:rPr>
          <w:rStyle w:val="IntenseEmphasis"/>
        </w:rPr>
        <w:t>)</w:t>
      </w:r>
      <w:r w:rsidR="002F685F">
        <w:rPr>
          <w:rStyle w:val="IntenseEmphasis"/>
        </w:rPr>
        <w:t xml:space="preserve"> and CLICK on the </w:t>
      </w:r>
      <w:proofErr w:type="spellStart"/>
      <w:r w:rsidR="002F685F" w:rsidRPr="00AD1D5B">
        <w:rPr>
          <w:rStyle w:val="IntenseEmphasis"/>
          <w:i/>
        </w:rPr>
        <w:t>Tram_logo.svg</w:t>
      </w:r>
      <w:proofErr w:type="spellEnd"/>
      <w:r w:rsidR="002F685F">
        <w:rPr>
          <w:rStyle w:val="IntenseEmphasis"/>
        </w:rPr>
        <w:t xml:space="preserve"> file. CLICK </w:t>
      </w:r>
      <w:r w:rsidR="002F685F" w:rsidRPr="00AD1D5B">
        <w:rPr>
          <w:rStyle w:val="IntenseEmphasis"/>
          <w:i/>
        </w:rPr>
        <w:t>OK</w:t>
      </w:r>
      <w:r w:rsidR="002F685F">
        <w:rPr>
          <w:rStyle w:val="IntenseEmphasis"/>
        </w:rPr>
        <w:t xml:space="preserve"> to open the vector graphics file.</w:t>
      </w:r>
    </w:p>
    <w:p w14:paraId="304EFD49" w14:textId="77777777" w:rsidR="002F685F" w:rsidRDefault="002F685F" w:rsidP="00BD487D">
      <w:pPr>
        <w:pStyle w:val="ListParagraph"/>
        <w:numPr>
          <w:ilvl w:val="0"/>
          <w:numId w:val="13"/>
        </w:numPr>
        <w:rPr>
          <w:rStyle w:val="IntenseEmphasis"/>
        </w:rPr>
      </w:pPr>
      <w:r>
        <w:rPr>
          <w:rStyle w:val="IntenseEmphasis"/>
        </w:rPr>
        <w:t xml:space="preserve">CLICK </w:t>
      </w:r>
      <w:r w:rsidRPr="00AD1D5B">
        <w:rPr>
          <w:rStyle w:val="IntenseEmphasis"/>
          <w:i/>
        </w:rPr>
        <w:t>Apply</w:t>
      </w:r>
      <w:r>
        <w:rPr>
          <w:rStyle w:val="IntenseEmphasis"/>
        </w:rPr>
        <w:t xml:space="preserve"> on the </w:t>
      </w:r>
      <w:r w:rsidRPr="00AD1D5B">
        <w:rPr>
          <w:rStyle w:val="IntenseEmphasis"/>
          <w:b/>
        </w:rPr>
        <w:t xml:space="preserve">Browse vector file </w:t>
      </w:r>
      <w:r>
        <w:rPr>
          <w:rStyle w:val="IntenseEmphasis"/>
        </w:rPr>
        <w:t>dialog box to inspect the changes in the map view.</w:t>
      </w:r>
    </w:p>
    <w:p w14:paraId="6157B30F" w14:textId="77777777" w:rsidR="002F685F" w:rsidRDefault="002F685F" w:rsidP="00BD487D">
      <w:pPr>
        <w:pStyle w:val="ListParagraph"/>
        <w:numPr>
          <w:ilvl w:val="0"/>
          <w:numId w:val="14"/>
        </w:numPr>
        <w:rPr>
          <w:rStyle w:val="IntenseEmphasis"/>
        </w:rPr>
      </w:pPr>
      <w:r>
        <w:rPr>
          <w:rStyle w:val="IntenseEmphasis"/>
        </w:rPr>
        <w:t xml:space="preserve">CLICK on </w:t>
      </w:r>
      <w:r w:rsidRPr="00AD1D5B">
        <w:rPr>
          <w:rStyle w:val="IntenseEmphasis"/>
          <w:i/>
        </w:rPr>
        <w:t>Symbol</w:t>
      </w:r>
      <w:r>
        <w:rPr>
          <w:rStyle w:val="IntenseEmphasis"/>
        </w:rPr>
        <w:t xml:space="preserve"> </w:t>
      </w:r>
      <w:r>
        <w:rPr>
          <w:noProof/>
          <w:lang w:val="de-DE"/>
        </w:rPr>
        <w:drawing>
          <wp:inline distT="0" distB="0" distL="0" distR="0" wp14:anchorId="452D226A" wp14:editId="6F8E1179">
            <wp:extent cx="266700" cy="299224"/>
            <wp:effectExtent l="0" t="0" r="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85" cy="301227"/>
                    </a:xfrm>
                    <a:prstGeom prst="rect">
                      <a:avLst/>
                    </a:prstGeom>
                  </pic:spPr>
                </pic:pic>
              </a:graphicData>
            </a:graphic>
          </wp:inline>
        </w:drawing>
      </w:r>
      <w:r w:rsidRPr="002F685F">
        <w:rPr>
          <w:rStyle w:val="IntenseEmphasis"/>
        </w:rPr>
        <w:t xml:space="preserve"> </w:t>
      </w:r>
      <w:r>
        <w:rPr>
          <w:rStyle w:val="IntenseEmphasis"/>
        </w:rPr>
        <w:t xml:space="preserve">to adapt the symbol </w:t>
      </w:r>
      <w:r w:rsidRPr="00AD1D5B">
        <w:rPr>
          <w:rStyle w:val="IntenseEmphasis"/>
          <w:i/>
        </w:rPr>
        <w:t>Size</w:t>
      </w:r>
      <w:r>
        <w:rPr>
          <w:rStyle w:val="IntenseEmphasis"/>
        </w:rPr>
        <w:t xml:space="preserve"> if required.</w:t>
      </w:r>
    </w:p>
    <w:p w14:paraId="7C7D229C" w14:textId="77777777" w:rsidR="00AE043B" w:rsidRDefault="00AE043B" w:rsidP="00AE043B">
      <w:pPr>
        <w:pStyle w:val="ListParagraph"/>
        <w:ind w:left="839"/>
        <w:rPr>
          <w:rStyle w:val="IntenseEmphasis"/>
        </w:rPr>
      </w:pPr>
    </w:p>
    <w:p w14:paraId="67A5A48B" w14:textId="77777777" w:rsidR="008558C9" w:rsidRDefault="008558C9" w:rsidP="008558C9">
      <w:pPr>
        <w:pStyle w:val="ListParagraph"/>
        <w:numPr>
          <w:ilvl w:val="0"/>
          <w:numId w:val="2"/>
        </w:numPr>
        <w:rPr>
          <w:rStyle w:val="IntenseEmphasis"/>
        </w:rPr>
      </w:pPr>
      <w:r>
        <w:rPr>
          <w:rStyle w:val="IntenseEmphasis"/>
        </w:rPr>
        <w:t xml:space="preserve">Anytime You wish to view all features of a certain layer you can </w:t>
      </w:r>
      <w:r>
        <w:t xml:space="preserve">zoom to the extent of this specific layer by RIGHT-CLICKING on the layer in the </w:t>
      </w:r>
      <w:r w:rsidRPr="008558C9">
        <w:rPr>
          <w:rStyle w:val="uicontrol"/>
          <w:i/>
        </w:rPr>
        <w:t>Contents</w:t>
      </w:r>
      <w:r w:rsidRPr="008558C9">
        <w:rPr>
          <w:i/>
        </w:rPr>
        <w:t xml:space="preserve"> </w:t>
      </w:r>
      <w:r>
        <w:t xml:space="preserve">pane and CLICKING </w:t>
      </w:r>
      <w:r w:rsidRPr="008558C9">
        <w:rPr>
          <w:rStyle w:val="uicontrol"/>
          <w:i/>
        </w:rPr>
        <w:t xml:space="preserve">Zoom </w:t>
      </w:r>
      <w:proofErr w:type="gramStart"/>
      <w:r w:rsidRPr="008558C9">
        <w:rPr>
          <w:rStyle w:val="uicontrol"/>
          <w:i/>
        </w:rPr>
        <w:t>To</w:t>
      </w:r>
      <w:proofErr w:type="gramEnd"/>
      <w:r w:rsidRPr="008558C9">
        <w:rPr>
          <w:rStyle w:val="uicontrol"/>
          <w:i/>
        </w:rPr>
        <w:t xml:space="preserve"> Layer</w:t>
      </w:r>
      <w:r>
        <w:t xml:space="preserve"> </w:t>
      </w:r>
      <w:r>
        <w:rPr>
          <w:noProof/>
          <w:lang w:val="de-DE"/>
        </w:rPr>
        <w:drawing>
          <wp:inline distT="0" distB="0" distL="0" distR="0" wp14:anchorId="38414E69" wp14:editId="3C69EAEF">
            <wp:extent cx="219075" cy="2190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 cy="219075"/>
                    </a:xfrm>
                    <a:prstGeom prst="rect">
                      <a:avLst/>
                    </a:prstGeom>
                  </pic:spPr>
                </pic:pic>
              </a:graphicData>
            </a:graphic>
          </wp:inline>
        </w:drawing>
      </w:r>
      <w:r>
        <w:t>.</w:t>
      </w:r>
    </w:p>
    <w:p w14:paraId="58A65BA9" w14:textId="77777777" w:rsidR="008558C9" w:rsidRDefault="008558C9" w:rsidP="00AE043B">
      <w:pPr>
        <w:pStyle w:val="ListParagraph"/>
        <w:ind w:left="839"/>
        <w:rPr>
          <w:rStyle w:val="IntenseEmphasis"/>
        </w:rPr>
      </w:pPr>
    </w:p>
    <w:p w14:paraId="01174335" w14:textId="77777777" w:rsidR="009B1608" w:rsidRDefault="009B1608" w:rsidP="00BD487D">
      <w:pPr>
        <w:pStyle w:val="ListParagraph"/>
        <w:numPr>
          <w:ilvl w:val="0"/>
          <w:numId w:val="8"/>
        </w:numPr>
        <w:rPr>
          <w:rStyle w:val="IntenseEmphasis"/>
        </w:rPr>
      </w:pPr>
      <w:r>
        <w:rPr>
          <w:rStyle w:val="IntenseEmphasis"/>
        </w:rPr>
        <w:t xml:space="preserve">Symbolize the Underground stations using the </w:t>
      </w:r>
      <w:proofErr w:type="spellStart"/>
      <w:r w:rsidRPr="009B1608">
        <w:rPr>
          <w:rStyle w:val="IntenseEmphasis"/>
          <w:i/>
        </w:rPr>
        <w:t>UBahn_logo.svg</w:t>
      </w:r>
      <w:proofErr w:type="spellEnd"/>
      <w:r>
        <w:rPr>
          <w:rStyle w:val="IntenseEmphasis"/>
        </w:rPr>
        <w:t xml:space="preserve"> file.</w:t>
      </w:r>
    </w:p>
    <w:p w14:paraId="7479EF70" w14:textId="77777777" w:rsidR="009E7E60" w:rsidRDefault="009E7E60" w:rsidP="00AE043B">
      <w:pPr>
        <w:pStyle w:val="ListParagraph"/>
        <w:ind w:left="839"/>
        <w:rPr>
          <w:rStyle w:val="IntenseEmphasis"/>
        </w:rPr>
      </w:pPr>
    </w:p>
    <w:p w14:paraId="04E39BD2" w14:textId="77777777" w:rsidR="009E7E60" w:rsidRPr="009B1608" w:rsidRDefault="009F4685" w:rsidP="00BF105E">
      <w:pPr>
        <w:pStyle w:val="Heading2"/>
        <w:keepNext/>
        <w:ind w:left="578" w:hanging="578"/>
      </w:pPr>
      <w:bookmarkStart w:id="5" w:name="_Ref21445804"/>
      <w:bookmarkStart w:id="6" w:name="_Toc180999652"/>
      <w:r>
        <w:t>Q</w:t>
      </w:r>
      <w:bookmarkEnd w:id="5"/>
      <w:r w:rsidR="00BC4654">
        <w:t>UALITATIVE SYMBOLIZATION</w:t>
      </w:r>
      <w:bookmarkEnd w:id="6"/>
    </w:p>
    <w:p w14:paraId="2ADD772B" w14:textId="77777777" w:rsidR="009E7E60" w:rsidRDefault="00E81BB2" w:rsidP="00E81BB2">
      <w:r>
        <w:t>For qualitative symbolization unique values show categories of values. Examples include habitat types, planning zones, voting preferences, and soil classifications. Unique value symbology can be based on one or more a</w:t>
      </w:r>
      <w:r w:rsidR="007548F5">
        <w:t>ttribute fields in the dataset.</w:t>
      </w:r>
    </w:p>
    <w:p w14:paraId="0D318916" w14:textId="77777777" w:rsidR="007B44D0" w:rsidRDefault="007B44D0" w:rsidP="007B44D0">
      <w:pPr>
        <w:pStyle w:val="Heading3"/>
      </w:pPr>
      <w:bookmarkStart w:id="7" w:name="_Toc180999653"/>
      <w:r>
        <w:t>Symbolizing Polygons</w:t>
      </w:r>
      <w:bookmarkEnd w:id="7"/>
    </w:p>
    <w:p w14:paraId="4064CA03" w14:textId="77777777" w:rsidR="005D700E" w:rsidRDefault="005D700E" w:rsidP="00BD487D">
      <w:pPr>
        <w:pStyle w:val="ListParagraph"/>
        <w:numPr>
          <w:ilvl w:val="0"/>
          <w:numId w:val="8"/>
        </w:numPr>
        <w:rPr>
          <w:rStyle w:val="IntenseEmphasis"/>
        </w:rPr>
      </w:pPr>
      <w:r>
        <w:rPr>
          <w:rStyle w:val="IntenseEmphasis"/>
        </w:rPr>
        <w:t xml:space="preserve">Symbolize the museums in a unique colour by symbolizing by the </w:t>
      </w:r>
      <w:r w:rsidRPr="005D700E">
        <w:rPr>
          <w:rStyle w:val="IntenseEmphasis"/>
          <w:i/>
        </w:rPr>
        <w:t>tourism</w:t>
      </w:r>
      <w:r>
        <w:rPr>
          <w:rStyle w:val="IntenseEmphasis"/>
        </w:rPr>
        <w:t xml:space="preserve"> field values.</w:t>
      </w:r>
    </w:p>
    <w:p w14:paraId="75A6B7B1" w14:textId="77777777" w:rsidR="005D700E" w:rsidRDefault="005D700E" w:rsidP="005D700E">
      <w:pPr>
        <w:pStyle w:val="ListParagraph"/>
        <w:rPr>
          <w:rStyle w:val="IntenseEmphasis"/>
        </w:rPr>
      </w:pPr>
    </w:p>
    <w:p w14:paraId="17E20301" w14:textId="77777777" w:rsidR="00E81BB2" w:rsidRDefault="00E81BB2" w:rsidP="00BD487D">
      <w:pPr>
        <w:pStyle w:val="ListParagraph"/>
        <w:numPr>
          <w:ilvl w:val="0"/>
          <w:numId w:val="15"/>
        </w:numPr>
        <w:rPr>
          <w:rStyle w:val="IntenseEmphasis"/>
        </w:rPr>
      </w:pPr>
      <w:r w:rsidRPr="00375E70">
        <w:rPr>
          <w:rStyle w:val="IntenseEmphasis"/>
        </w:rPr>
        <w:t xml:space="preserve">Highlight </w:t>
      </w:r>
      <w:r>
        <w:rPr>
          <w:rStyle w:val="IntenseEmphasis"/>
        </w:rPr>
        <w:t xml:space="preserve">the </w:t>
      </w:r>
      <w:r>
        <w:rPr>
          <w:rStyle w:val="IntenseEmphasis"/>
          <w:i/>
        </w:rPr>
        <w:t>buildings</w:t>
      </w:r>
      <w:r w:rsidRPr="00375E70">
        <w:rPr>
          <w:rStyle w:val="IntenseEmphasis"/>
        </w:rPr>
        <w:t xml:space="preserve"> layer by clicking its title in the </w:t>
      </w:r>
      <w:r w:rsidRPr="009A1BEF">
        <w:rPr>
          <w:rStyle w:val="IntenseEmphasis"/>
          <w:i/>
        </w:rPr>
        <w:t>Contents</w:t>
      </w:r>
      <w:r w:rsidRPr="00375E70">
        <w:rPr>
          <w:rStyle w:val="IntenseEmphasis"/>
        </w:rPr>
        <w:t xml:space="preserve"> pane.</w:t>
      </w:r>
    </w:p>
    <w:p w14:paraId="549A0106" w14:textId="79605636" w:rsidR="00E81BB2" w:rsidRDefault="00E81BB2" w:rsidP="00BD487D">
      <w:pPr>
        <w:pStyle w:val="ListParagraph"/>
        <w:numPr>
          <w:ilvl w:val="0"/>
          <w:numId w:val="15"/>
        </w:numPr>
      </w:pPr>
      <w:r>
        <w:t xml:space="preserve">On the </w:t>
      </w:r>
      <w:r w:rsidR="005A173F">
        <w:rPr>
          <w:rFonts w:eastAsiaTheme="minorEastAsia" w:hint="eastAsia"/>
          <w:i/>
          <w:iCs/>
          <w:lang w:eastAsia="zh-CN"/>
        </w:rPr>
        <w:t>Feature Layer</w:t>
      </w:r>
      <w:r>
        <w:t xml:space="preserve"> tab in the </w:t>
      </w:r>
      <w:r w:rsidRPr="009A1BEF">
        <w:rPr>
          <w:rStyle w:val="uicontrol"/>
          <w:i/>
        </w:rPr>
        <w:t>Drawing</w:t>
      </w:r>
      <w:r>
        <w:t xml:space="preserve"> group, CLICK the </w:t>
      </w:r>
      <w:r w:rsidRPr="009A1BEF">
        <w:rPr>
          <w:rStyle w:val="uicontrol"/>
          <w:i/>
        </w:rPr>
        <w:t>Symbology</w:t>
      </w:r>
      <w:r>
        <w:t xml:space="preserve"> button </w:t>
      </w:r>
      <w:r>
        <w:rPr>
          <w:noProof/>
          <w:lang w:val="de-DE"/>
        </w:rPr>
        <w:drawing>
          <wp:inline distT="0" distB="0" distL="0" distR="0" wp14:anchorId="4666B607" wp14:editId="6D621743">
            <wp:extent cx="510540" cy="400677"/>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81" cy="407459"/>
                    </a:xfrm>
                    <a:prstGeom prst="rect">
                      <a:avLst/>
                    </a:prstGeom>
                  </pic:spPr>
                </pic:pic>
              </a:graphicData>
            </a:graphic>
          </wp:inline>
        </w:drawing>
      </w:r>
      <w:r>
        <w:t xml:space="preserve"> to choose how to symbolize the layer. The </w:t>
      </w:r>
      <w:r w:rsidRPr="009A1BEF">
        <w:rPr>
          <w:b/>
        </w:rPr>
        <w:t>Symbology</w:t>
      </w:r>
      <w:r>
        <w:t xml:space="preserve"> pane of the layer will open on the right.</w:t>
      </w:r>
    </w:p>
    <w:p w14:paraId="33261DD8" w14:textId="77777777" w:rsidR="00104583" w:rsidRDefault="00104583" w:rsidP="00BD487D">
      <w:pPr>
        <w:pStyle w:val="ListParagraph"/>
        <w:numPr>
          <w:ilvl w:val="0"/>
          <w:numId w:val="15"/>
        </w:numPr>
      </w:pPr>
      <w:r>
        <w:t xml:space="preserve">CLICK the dropdown arrow to CLICK on </w:t>
      </w:r>
      <w:r w:rsidRPr="00104583">
        <w:rPr>
          <w:i/>
        </w:rPr>
        <w:t>Unique Values</w:t>
      </w:r>
      <w:r>
        <w:t>.</w:t>
      </w:r>
    </w:p>
    <w:p w14:paraId="5853B911" w14:textId="77777777" w:rsidR="009E7E60" w:rsidRDefault="00104583" w:rsidP="00E81BB2">
      <w:pPr>
        <w:jc w:val="center"/>
        <w:rPr>
          <w:rStyle w:val="IntenseEmphasis"/>
        </w:rPr>
      </w:pPr>
      <w:r>
        <w:rPr>
          <w:noProof/>
          <w:lang w:val="de-DE"/>
        </w:rPr>
        <w:lastRenderedPageBreak/>
        <w:drawing>
          <wp:inline distT="0" distB="0" distL="0" distR="0" wp14:anchorId="672354AE" wp14:editId="5174946A">
            <wp:extent cx="4953000" cy="3070190"/>
            <wp:effectExtent l="19050" t="19050" r="19050"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084" cy="3080780"/>
                    </a:xfrm>
                    <a:prstGeom prst="rect">
                      <a:avLst/>
                    </a:prstGeom>
                    <a:ln w="3810">
                      <a:solidFill>
                        <a:schemeClr val="tx1"/>
                      </a:solidFill>
                    </a:ln>
                  </pic:spPr>
                </pic:pic>
              </a:graphicData>
            </a:graphic>
          </wp:inline>
        </w:drawing>
      </w:r>
    </w:p>
    <w:p w14:paraId="1EEF9399" w14:textId="77777777" w:rsidR="00104583" w:rsidRDefault="00104583" w:rsidP="00BD487D">
      <w:pPr>
        <w:pStyle w:val="ListParagraph"/>
        <w:numPr>
          <w:ilvl w:val="0"/>
          <w:numId w:val="15"/>
        </w:numPr>
      </w:pPr>
      <w:r>
        <w:t xml:space="preserve">In the </w:t>
      </w:r>
      <w:r w:rsidRPr="00104583">
        <w:rPr>
          <w:b/>
        </w:rPr>
        <w:t>Symbology</w:t>
      </w:r>
      <w:r>
        <w:t xml:space="preserve"> pane, on the </w:t>
      </w:r>
      <w:r w:rsidRPr="00104583">
        <w:rPr>
          <w:b/>
        </w:rPr>
        <w:t>Primary symbology tab</w:t>
      </w:r>
      <w:r>
        <w:t xml:space="preserve"> </w:t>
      </w:r>
      <w:r w:rsidRPr="00104583">
        <w:rPr>
          <w:noProof/>
          <w:lang w:val="de-DE"/>
        </w:rPr>
        <w:drawing>
          <wp:inline distT="0" distB="0" distL="0" distR="0" wp14:anchorId="006E945B" wp14:editId="2D3E257A">
            <wp:extent cx="152400" cy="152400"/>
            <wp:effectExtent l="0" t="0" r="0" b="0"/>
            <wp:docPr id="32" name="Grafik 32" descr="Primary sym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mary symb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in the </w:t>
      </w:r>
      <w:r w:rsidRPr="00104583">
        <w:rPr>
          <w:i/>
        </w:rPr>
        <w:t xml:space="preserve">Field 1 </w:t>
      </w:r>
      <w:r>
        <w:t xml:space="preserve">menu, choose </w:t>
      </w:r>
      <w:r w:rsidR="003232E0">
        <w:t xml:space="preserve">the </w:t>
      </w:r>
      <w:r>
        <w:t>field</w:t>
      </w:r>
      <w:r w:rsidRPr="003232E0">
        <w:rPr>
          <w:i/>
        </w:rPr>
        <w:t xml:space="preserve"> </w:t>
      </w:r>
      <w:r w:rsidR="003232E0" w:rsidRPr="003232E0">
        <w:rPr>
          <w:i/>
        </w:rPr>
        <w:t>tourism</w:t>
      </w:r>
      <w:r w:rsidR="003232E0">
        <w:t xml:space="preserve"> </w:t>
      </w:r>
      <w:r>
        <w:t xml:space="preserve">on which </w:t>
      </w:r>
      <w:r w:rsidR="003232E0">
        <w:t xml:space="preserve">is </w:t>
      </w:r>
      <w:r>
        <w:t xml:space="preserve">to </w:t>
      </w:r>
      <w:r w:rsidR="003232E0">
        <w:t xml:space="preserve">be </w:t>
      </w:r>
      <w:r>
        <w:t>symbolize</w:t>
      </w:r>
      <w:r w:rsidR="003232E0">
        <w:t>d</w:t>
      </w:r>
      <w:r>
        <w:t>.</w:t>
      </w:r>
      <w:r w:rsidR="003232E0">
        <w:t xml:space="preserve"> The buildings should be coloured depending on the attribute classes of </w:t>
      </w:r>
      <w:r w:rsidR="003232E0" w:rsidRPr="003232E0">
        <w:rPr>
          <w:i/>
        </w:rPr>
        <w:t>tourism</w:t>
      </w:r>
      <w:r w:rsidR="003232E0">
        <w:t>. Make sure the museums are visually distinguishable from other building polygons.</w:t>
      </w:r>
    </w:p>
    <w:p w14:paraId="67FE26ED" w14:textId="77777777" w:rsidR="003232E0" w:rsidRDefault="003232E0" w:rsidP="00BD487D">
      <w:pPr>
        <w:pStyle w:val="ListParagraph"/>
        <w:numPr>
          <w:ilvl w:val="0"/>
          <w:numId w:val="15"/>
        </w:numPr>
      </w:pPr>
      <w:r>
        <w:t xml:space="preserve">If you like, alter the </w:t>
      </w:r>
      <w:proofErr w:type="spellStart"/>
      <w:r w:rsidRPr="003232E0">
        <w:rPr>
          <w:i/>
        </w:rPr>
        <w:t>Color</w:t>
      </w:r>
      <w:proofErr w:type="spellEnd"/>
      <w:r w:rsidRPr="003232E0">
        <w:rPr>
          <w:i/>
        </w:rPr>
        <w:t xml:space="preserve"> scheme</w:t>
      </w:r>
      <w:r>
        <w:t xml:space="preserve"> or change the appearance of a class by CLICKING on the </w:t>
      </w:r>
      <w:r w:rsidRPr="003232E0">
        <w:rPr>
          <w:i/>
        </w:rPr>
        <w:t>Format symbol</w:t>
      </w:r>
      <w:r>
        <w:t xml:space="preserve"> on the listed </w:t>
      </w:r>
      <w:r w:rsidRPr="003232E0">
        <w:rPr>
          <w:i/>
        </w:rPr>
        <w:t>Classes</w:t>
      </w:r>
      <w:r>
        <w:t xml:space="preserve"> subsection.</w:t>
      </w:r>
    </w:p>
    <w:p w14:paraId="1C2843D7" w14:textId="4DAA5BE9" w:rsidR="005D700E" w:rsidRDefault="005D700E" w:rsidP="005D700E">
      <w:pPr>
        <w:pStyle w:val="ListParagraph"/>
        <w:ind w:left="839"/>
      </w:pPr>
    </w:p>
    <w:p w14:paraId="1B94C7CC" w14:textId="43C61AD0" w:rsidR="00480E36" w:rsidRDefault="00480E36" w:rsidP="005D700E">
      <w:pPr>
        <w:pStyle w:val="ListParagraph"/>
        <w:ind w:left="839"/>
      </w:pPr>
    </w:p>
    <w:p w14:paraId="21FF6CFD" w14:textId="77777777" w:rsidR="00480E36" w:rsidRDefault="00480E36" w:rsidP="005D700E">
      <w:pPr>
        <w:pStyle w:val="ListParagraph"/>
        <w:ind w:left="839"/>
      </w:pPr>
    </w:p>
    <w:p w14:paraId="4FBF5E9B" w14:textId="0B317A9A" w:rsidR="005D700E" w:rsidRDefault="005D700E" w:rsidP="00BD487D">
      <w:pPr>
        <w:pStyle w:val="ListParagraph"/>
        <w:numPr>
          <w:ilvl w:val="0"/>
          <w:numId w:val="19"/>
        </w:numPr>
        <w:rPr>
          <w:rStyle w:val="IntenseEmphasis"/>
        </w:rPr>
      </w:pPr>
      <w:r>
        <w:rPr>
          <w:rStyle w:val="IntenseEmphasis"/>
        </w:rPr>
        <w:t>Symbolize the TUM in a unique colour without losing the museums colour coding.</w:t>
      </w:r>
      <w:r w:rsidR="007C4751">
        <w:rPr>
          <w:rStyle w:val="IntenseEmphasis"/>
        </w:rPr>
        <w:t xml:space="preserve"> Symbolize other buildings in a uniform way.</w:t>
      </w:r>
      <w:r w:rsidR="006C6E88">
        <w:rPr>
          <w:rStyle w:val="IntenseEmphasis"/>
        </w:rPr>
        <w:t xml:space="preserve"> </w:t>
      </w:r>
      <w:r w:rsidR="00480E36">
        <w:rPr>
          <w:rStyle w:val="IntenseEmphasis"/>
        </w:rPr>
        <w:t>(</w:t>
      </w:r>
      <w:r w:rsidR="006C6E88">
        <w:rPr>
          <w:rStyle w:val="IntenseEmphasis"/>
        </w:rPr>
        <w:t xml:space="preserve">In Lesson 1 the value </w:t>
      </w:r>
      <w:r w:rsidR="006C6E88" w:rsidRPr="006C6E88">
        <w:rPr>
          <w:rStyle w:val="IntenseEmphasis"/>
          <w:i/>
        </w:rPr>
        <w:t>technical university</w:t>
      </w:r>
      <w:r w:rsidR="00A4210E">
        <w:rPr>
          <w:rStyle w:val="IntenseEmphasis"/>
          <w:rFonts w:eastAsiaTheme="minorEastAsia" w:hint="eastAsia"/>
          <w:i/>
          <w:lang w:eastAsia="zh-CN"/>
        </w:rPr>
        <w:t xml:space="preserve"> </w:t>
      </w:r>
      <w:r w:rsidR="00A4210E" w:rsidRPr="00A4210E">
        <w:rPr>
          <w:rStyle w:val="IntenseEmphasis"/>
          <w:rFonts w:eastAsiaTheme="minorEastAsia" w:hint="eastAsia"/>
          <w:iCs/>
          <w:lang w:eastAsia="zh-CN"/>
        </w:rPr>
        <w:t>or</w:t>
      </w:r>
      <w:r w:rsidR="00A4210E">
        <w:rPr>
          <w:rStyle w:val="IntenseEmphasis"/>
          <w:rFonts w:eastAsiaTheme="minorEastAsia" w:hint="eastAsia"/>
          <w:i/>
          <w:lang w:eastAsia="zh-CN"/>
        </w:rPr>
        <w:t xml:space="preserve"> TUM</w:t>
      </w:r>
      <w:r w:rsidR="006C6E88">
        <w:rPr>
          <w:rStyle w:val="IntenseEmphasis"/>
        </w:rPr>
        <w:t xml:space="preserve"> was written into the field </w:t>
      </w:r>
      <w:r w:rsidR="006C6E88" w:rsidRPr="006C6E88">
        <w:rPr>
          <w:rStyle w:val="IntenseEmphasis"/>
          <w:i/>
        </w:rPr>
        <w:t xml:space="preserve">amenity </w:t>
      </w:r>
      <w:r w:rsidR="006C6E88">
        <w:rPr>
          <w:rStyle w:val="IntenseEmphasis"/>
        </w:rPr>
        <w:t xml:space="preserve">of the </w:t>
      </w:r>
      <w:r w:rsidR="006C6E88" w:rsidRPr="006C6E88">
        <w:rPr>
          <w:rStyle w:val="IntenseEmphasis"/>
          <w:i/>
        </w:rPr>
        <w:t>buildings layer</w:t>
      </w:r>
      <w:r w:rsidR="006C6E88">
        <w:rPr>
          <w:rStyle w:val="IntenseEmphasis"/>
        </w:rPr>
        <w:t>.</w:t>
      </w:r>
      <w:r w:rsidR="00480E36">
        <w:rPr>
          <w:rStyle w:val="IntenseEmphasis"/>
        </w:rPr>
        <w:t>)</w:t>
      </w:r>
    </w:p>
    <w:p w14:paraId="7B9D2F6E" w14:textId="77777777" w:rsidR="00321DF3" w:rsidRDefault="00321DF3" w:rsidP="00321DF3">
      <w:pPr>
        <w:pStyle w:val="ListParagraph"/>
        <w:rPr>
          <w:rStyle w:val="IntenseEmphasis"/>
        </w:rPr>
      </w:pPr>
    </w:p>
    <w:p w14:paraId="583187F8" w14:textId="7D6ABA72" w:rsidR="00480E36" w:rsidRDefault="00480E36">
      <w:pPr>
        <w:widowControl w:val="0"/>
        <w:spacing w:after="200" w:line="276" w:lineRule="auto"/>
        <w:ind w:left="0" w:right="0"/>
        <w:jc w:val="left"/>
        <w:rPr>
          <w:rStyle w:val="IntenseEmphasis"/>
        </w:rPr>
      </w:pPr>
      <w:r>
        <w:rPr>
          <w:rStyle w:val="IntenseEmphasis"/>
        </w:rPr>
        <w:br w:type="page"/>
      </w:r>
    </w:p>
    <w:p w14:paraId="7F3A1C6B" w14:textId="77777777" w:rsidR="005D700E" w:rsidRDefault="007C4751" w:rsidP="00BD487D">
      <w:pPr>
        <w:pStyle w:val="ListParagraph"/>
        <w:numPr>
          <w:ilvl w:val="0"/>
          <w:numId w:val="16"/>
        </w:numPr>
      </w:pPr>
      <w:r>
        <w:lastRenderedPageBreak/>
        <w:t xml:space="preserve">In the </w:t>
      </w:r>
      <w:r w:rsidRPr="00104583">
        <w:rPr>
          <w:b/>
        </w:rPr>
        <w:t>Symbology</w:t>
      </w:r>
      <w:r>
        <w:t xml:space="preserve"> pane, on the </w:t>
      </w:r>
      <w:r w:rsidRPr="00104583">
        <w:rPr>
          <w:b/>
        </w:rPr>
        <w:t>Primary symbology tab</w:t>
      </w:r>
      <w:r>
        <w:t xml:space="preserve"> </w:t>
      </w:r>
      <w:r w:rsidRPr="00104583">
        <w:rPr>
          <w:noProof/>
          <w:lang w:val="de-DE"/>
        </w:rPr>
        <w:drawing>
          <wp:inline distT="0" distB="0" distL="0" distR="0" wp14:anchorId="6B48C210" wp14:editId="6149D992">
            <wp:extent cx="152400" cy="152400"/>
            <wp:effectExtent l="0" t="0" r="0" b="0"/>
            <wp:docPr id="33" name="Grafik 33" descr="Primary sym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mary symb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CLICK </w:t>
      </w:r>
      <w:r w:rsidRPr="007C4751">
        <w:rPr>
          <w:i/>
        </w:rPr>
        <w:t>Add field</w:t>
      </w:r>
      <w:r>
        <w:t xml:space="preserve"> under the </w:t>
      </w:r>
      <w:r w:rsidRPr="00104583">
        <w:rPr>
          <w:i/>
        </w:rPr>
        <w:t xml:space="preserve">Field 1 </w:t>
      </w:r>
      <w:r>
        <w:t>menu.</w:t>
      </w:r>
    </w:p>
    <w:p w14:paraId="73612137" w14:textId="1E2B0DE1" w:rsidR="007C4751" w:rsidRDefault="007C4751" w:rsidP="00456ACE">
      <w:pPr>
        <w:pStyle w:val="ListParagraph"/>
        <w:numPr>
          <w:ilvl w:val="0"/>
          <w:numId w:val="54"/>
        </w:numPr>
      </w:pPr>
      <w:r>
        <w:t xml:space="preserve">On the </w:t>
      </w:r>
      <w:r w:rsidRPr="003E0E20">
        <w:rPr>
          <w:i/>
        </w:rPr>
        <w:t xml:space="preserve">Field 2 dropdown </w:t>
      </w:r>
      <w:r>
        <w:t>menu, choose the field</w:t>
      </w:r>
      <w:r w:rsidRPr="003E0E20">
        <w:rPr>
          <w:i/>
        </w:rPr>
        <w:t xml:space="preserve"> amenity. </w:t>
      </w:r>
      <w:r>
        <w:t xml:space="preserve">As there are lots of different OSM values for the geotag </w:t>
      </w:r>
      <w:r w:rsidRPr="003E0E20">
        <w:rPr>
          <w:i/>
        </w:rPr>
        <w:t>amenity</w:t>
      </w:r>
      <w:r w:rsidR="00056B49">
        <w:t>, y</w:t>
      </w:r>
      <w:r>
        <w:t>ou receive a category coded symbolisation featuring many classes.</w:t>
      </w:r>
    </w:p>
    <w:p w14:paraId="74C0343F" w14:textId="7EA3B04B" w:rsidR="00456ACE" w:rsidRDefault="002464BF" w:rsidP="00456ACE">
      <w:pPr>
        <w:pStyle w:val="ListParagraph"/>
        <w:ind w:left="958"/>
      </w:pPr>
      <w:r>
        <w:rPr>
          <w:noProof/>
          <w:lang w:val="de-DE"/>
        </w:rPr>
        <w:drawing>
          <wp:inline distT="0" distB="0" distL="0" distR="0" wp14:anchorId="37672F82" wp14:editId="1E7842D9">
            <wp:extent cx="4198401" cy="56699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220" cy="5676424"/>
                    </a:xfrm>
                    <a:prstGeom prst="rect">
                      <a:avLst/>
                    </a:prstGeom>
                  </pic:spPr>
                </pic:pic>
              </a:graphicData>
            </a:graphic>
          </wp:inline>
        </w:drawing>
      </w:r>
    </w:p>
    <w:p w14:paraId="39A1DE81" w14:textId="705BF136" w:rsidR="003E0E20" w:rsidRPr="003E0E20" w:rsidRDefault="00056B49" w:rsidP="00456ACE">
      <w:pPr>
        <w:pStyle w:val="ListParagraph"/>
        <w:numPr>
          <w:ilvl w:val="0"/>
          <w:numId w:val="55"/>
        </w:numPr>
        <w:ind w:hanging="532"/>
        <w:jc w:val="left"/>
        <w:rPr>
          <w:rStyle w:val="IntenseEmphasis"/>
        </w:rPr>
      </w:pPr>
      <w:r>
        <w:rPr>
          <w:rStyle w:val="IntenseEmphasis"/>
        </w:rPr>
        <w:t xml:space="preserve">Remove all classes to add only the required ones. CLICK on the </w:t>
      </w:r>
      <w:r w:rsidR="002464BF">
        <w:rPr>
          <w:rStyle w:val="IntenseEmphasis"/>
          <w:i/>
        </w:rPr>
        <w:t>More</w:t>
      </w:r>
      <w:r>
        <w:rPr>
          <w:rStyle w:val="IntenseEmphasis"/>
        </w:rPr>
        <w:t xml:space="preserve"> </w:t>
      </w:r>
      <w:r w:rsidR="002464BF">
        <w:rPr>
          <w:rStyle w:val="IntenseEmphasis"/>
        </w:rPr>
        <w:t xml:space="preserve">dropdown arrow to SELECT </w:t>
      </w:r>
      <w:r w:rsidR="00A069A8" w:rsidRPr="003E0E20">
        <w:rPr>
          <w:rStyle w:val="IntenseEmphasis"/>
          <w:i/>
        </w:rPr>
        <w:t>Remove all.</w:t>
      </w:r>
    </w:p>
    <w:p w14:paraId="02A56296" w14:textId="65EFBFE7" w:rsidR="00056B49" w:rsidRDefault="00056B49" w:rsidP="00456ACE">
      <w:pPr>
        <w:pStyle w:val="ListParagraph"/>
        <w:numPr>
          <w:ilvl w:val="0"/>
          <w:numId w:val="56"/>
        </w:numPr>
        <w:ind w:left="851" w:hanging="391"/>
        <w:rPr>
          <w:rStyle w:val="IntenseEmphasis"/>
        </w:rPr>
      </w:pPr>
      <w:r>
        <w:rPr>
          <w:rStyle w:val="IntenseEmphasis"/>
        </w:rPr>
        <w:t xml:space="preserve">CLICK on the </w:t>
      </w:r>
      <w:r w:rsidRPr="003E0E20">
        <w:rPr>
          <w:rStyle w:val="IntenseEmphasis"/>
          <w:i/>
        </w:rPr>
        <w:t>Add unlisted values</w:t>
      </w:r>
      <w:r>
        <w:rPr>
          <w:rStyle w:val="IntenseEmphasis"/>
        </w:rPr>
        <w:t xml:space="preserve"> button </w:t>
      </w:r>
      <w:r>
        <w:rPr>
          <w:noProof/>
          <w:lang w:val="de-DE"/>
        </w:rPr>
        <w:drawing>
          <wp:inline distT="0" distB="0" distL="0" distR="0" wp14:anchorId="19913422" wp14:editId="7289C481">
            <wp:extent cx="209550" cy="2286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 cy="228600"/>
                    </a:xfrm>
                    <a:prstGeom prst="rect">
                      <a:avLst/>
                    </a:prstGeom>
                  </pic:spPr>
                </pic:pic>
              </a:graphicData>
            </a:graphic>
          </wp:inline>
        </w:drawing>
      </w:r>
      <w:r w:rsidRPr="00056B49">
        <w:rPr>
          <w:rStyle w:val="IntenseEmphasis"/>
        </w:rPr>
        <w:t>.</w:t>
      </w:r>
    </w:p>
    <w:p w14:paraId="1DC3CAF8" w14:textId="7F96D468" w:rsidR="00056B49" w:rsidRDefault="00056B49" w:rsidP="002464BF">
      <w:pPr>
        <w:pStyle w:val="ListParagraph"/>
        <w:numPr>
          <w:ilvl w:val="0"/>
          <w:numId w:val="61"/>
        </w:numPr>
        <w:rPr>
          <w:rStyle w:val="IntenseEmphasis"/>
        </w:rPr>
      </w:pPr>
      <w:r>
        <w:rPr>
          <w:rStyle w:val="IntenseEmphasis"/>
        </w:rPr>
        <w:t xml:space="preserve">In the </w:t>
      </w:r>
      <w:r w:rsidRPr="003E0E20">
        <w:rPr>
          <w:rStyle w:val="IntenseEmphasis"/>
          <w:b/>
        </w:rPr>
        <w:t>Select values to add</w:t>
      </w:r>
      <w:r>
        <w:rPr>
          <w:rStyle w:val="IntenseEmphasis"/>
        </w:rPr>
        <w:t xml:space="preserve"> pane, select the </w:t>
      </w:r>
      <w:r w:rsidRPr="003E0E20">
        <w:rPr>
          <w:rStyle w:val="IntenseEmphasis"/>
          <w:i/>
        </w:rPr>
        <w:t>technical university</w:t>
      </w:r>
      <w:r>
        <w:rPr>
          <w:rStyle w:val="IntenseEmphasis"/>
        </w:rPr>
        <w:t xml:space="preserve"> </w:t>
      </w:r>
      <w:r w:rsidR="00676A70">
        <w:rPr>
          <w:rStyle w:val="IntenseEmphasis"/>
          <w:rFonts w:eastAsiaTheme="minorEastAsia" w:hint="eastAsia"/>
          <w:lang w:eastAsia="zh-CN"/>
        </w:rPr>
        <w:t xml:space="preserve">or </w:t>
      </w:r>
      <w:r w:rsidR="00676A70">
        <w:rPr>
          <w:rStyle w:val="IntenseEmphasis"/>
          <w:rFonts w:eastAsiaTheme="minorEastAsia" w:hint="eastAsia"/>
          <w:i/>
          <w:iCs/>
          <w:lang w:eastAsia="zh-CN"/>
        </w:rPr>
        <w:t xml:space="preserve">TUM </w:t>
      </w:r>
      <w:r>
        <w:rPr>
          <w:rStyle w:val="IntenseEmphasis"/>
        </w:rPr>
        <w:t>class</w:t>
      </w:r>
      <w:r w:rsidR="00563E8C">
        <w:rPr>
          <w:rStyle w:val="IntenseEmphasis"/>
        </w:rPr>
        <w:t xml:space="preserve">, and while HOLDING the </w:t>
      </w:r>
      <w:proofErr w:type="spellStart"/>
      <w:r w:rsidR="00563E8C">
        <w:rPr>
          <w:rStyle w:val="IntenseEmphasis"/>
        </w:rPr>
        <w:t>Crtl</w:t>
      </w:r>
      <w:proofErr w:type="spellEnd"/>
      <w:r w:rsidR="00563E8C">
        <w:rPr>
          <w:rStyle w:val="IntenseEmphasis"/>
        </w:rPr>
        <w:t xml:space="preserve"> button,</w:t>
      </w:r>
      <w:r>
        <w:rPr>
          <w:rStyle w:val="IntenseEmphasis"/>
        </w:rPr>
        <w:t xml:space="preserve"> select the </w:t>
      </w:r>
      <w:r w:rsidRPr="003E0E20">
        <w:rPr>
          <w:rStyle w:val="IntenseEmphasis"/>
          <w:i/>
        </w:rPr>
        <w:t>museum</w:t>
      </w:r>
      <w:r>
        <w:rPr>
          <w:rStyle w:val="IntenseEmphasis"/>
        </w:rPr>
        <w:t xml:space="preserve"> class</w:t>
      </w:r>
      <w:r w:rsidR="00EE1EDB">
        <w:rPr>
          <w:rStyle w:val="IntenseEmphasis"/>
          <w:rFonts w:eastAsiaTheme="minorEastAsia" w:hint="eastAsia"/>
          <w:lang w:eastAsia="zh-CN"/>
        </w:rPr>
        <w:t xml:space="preserve"> and </w:t>
      </w:r>
      <w:r w:rsidR="00D37AA6">
        <w:rPr>
          <w:rStyle w:val="IntenseEmphasis"/>
          <w:rFonts w:eastAsiaTheme="minorEastAsia" w:hint="eastAsia"/>
          <w:lang w:eastAsia="zh-CN"/>
        </w:rPr>
        <w:t xml:space="preserve">the </w:t>
      </w:r>
      <w:r w:rsidR="00563E8C">
        <w:rPr>
          <w:rStyle w:val="IntenseEmphasis"/>
          <w:rFonts w:eastAsiaTheme="minorEastAsia"/>
          <w:lang w:eastAsia="zh-CN"/>
        </w:rPr>
        <w:t>“</w:t>
      </w:r>
      <w:r w:rsidR="00D37AA6" w:rsidRPr="00D37AA6">
        <w:rPr>
          <w:rStyle w:val="IntenseEmphasis"/>
          <w:rFonts w:eastAsiaTheme="minorEastAsia" w:hint="eastAsia"/>
          <w:i/>
          <w:iCs/>
          <w:lang w:eastAsia="zh-CN"/>
        </w:rPr>
        <w:t>blank</w:t>
      </w:r>
      <w:r w:rsidR="00563E8C">
        <w:rPr>
          <w:rStyle w:val="IntenseEmphasis"/>
          <w:rFonts w:eastAsiaTheme="minorEastAsia"/>
          <w:i/>
          <w:iCs/>
          <w:lang w:eastAsia="zh-CN"/>
        </w:rPr>
        <w:t>”</w:t>
      </w:r>
      <w:r w:rsidR="00D37AA6">
        <w:rPr>
          <w:rStyle w:val="IntenseEmphasis"/>
          <w:rFonts w:eastAsiaTheme="minorEastAsia" w:hint="eastAsia"/>
          <w:lang w:eastAsia="zh-CN"/>
        </w:rPr>
        <w:t xml:space="preserve"> class</w:t>
      </w:r>
      <w:r w:rsidR="00563E8C">
        <w:rPr>
          <w:rStyle w:val="IntenseEmphasis"/>
          <w:rFonts w:eastAsiaTheme="minorEastAsia" w:hint="eastAsia"/>
          <w:lang w:eastAsia="zh-CN"/>
        </w:rPr>
        <w:t xml:space="preserve"> (</w:t>
      </w:r>
      <w:r w:rsidR="00973E7C">
        <w:rPr>
          <w:rStyle w:val="IntenseEmphasis"/>
          <w:rFonts w:eastAsiaTheme="minorEastAsia" w:hint="eastAsia"/>
          <w:lang w:eastAsia="zh-CN"/>
        </w:rPr>
        <w:t xml:space="preserve">all the classes </w:t>
      </w:r>
      <w:r w:rsidR="008F1DDB">
        <w:rPr>
          <w:rStyle w:val="IntenseEmphasis"/>
          <w:rFonts w:eastAsiaTheme="minorEastAsia" w:hint="eastAsia"/>
          <w:lang w:eastAsia="zh-CN"/>
        </w:rPr>
        <w:t>other than</w:t>
      </w:r>
      <w:r w:rsidR="00973E7C">
        <w:rPr>
          <w:rStyle w:val="IntenseEmphasis"/>
          <w:rFonts w:eastAsiaTheme="minorEastAsia" w:hint="eastAsia"/>
          <w:lang w:eastAsia="zh-CN"/>
        </w:rPr>
        <w:t xml:space="preserve"> the selected classes, in this case, all </w:t>
      </w:r>
      <w:r w:rsidR="008F1DDB">
        <w:rPr>
          <w:rStyle w:val="IntenseEmphasis"/>
          <w:rFonts w:eastAsiaTheme="minorEastAsia" w:hint="eastAsia"/>
          <w:lang w:eastAsia="zh-CN"/>
        </w:rPr>
        <w:t xml:space="preserve">the classes other than </w:t>
      </w:r>
      <w:r w:rsidR="008F1DDB" w:rsidRPr="008F1DDB">
        <w:rPr>
          <w:rStyle w:val="IntenseEmphasis"/>
          <w:rFonts w:eastAsiaTheme="minorEastAsia" w:hint="eastAsia"/>
          <w:i/>
          <w:iCs/>
          <w:lang w:eastAsia="zh-CN"/>
        </w:rPr>
        <w:t>museum</w:t>
      </w:r>
      <w:r w:rsidR="008F1DDB">
        <w:rPr>
          <w:rStyle w:val="IntenseEmphasis"/>
          <w:rFonts w:eastAsiaTheme="minorEastAsia" w:hint="eastAsia"/>
          <w:lang w:eastAsia="zh-CN"/>
        </w:rPr>
        <w:t xml:space="preserve"> class and </w:t>
      </w:r>
      <w:r w:rsidR="008F1DDB" w:rsidRPr="008F1DDB">
        <w:rPr>
          <w:rStyle w:val="IntenseEmphasis"/>
          <w:rFonts w:eastAsiaTheme="minorEastAsia" w:hint="eastAsia"/>
          <w:i/>
          <w:iCs/>
          <w:lang w:eastAsia="zh-CN"/>
        </w:rPr>
        <w:t>technical university</w:t>
      </w:r>
      <w:r w:rsidR="008F1DDB">
        <w:rPr>
          <w:rStyle w:val="IntenseEmphasis"/>
          <w:rFonts w:eastAsiaTheme="minorEastAsia" w:hint="eastAsia"/>
          <w:lang w:eastAsia="zh-CN"/>
        </w:rPr>
        <w:t xml:space="preserve"> class</w:t>
      </w:r>
      <w:r w:rsidR="00563E8C">
        <w:rPr>
          <w:rStyle w:val="IntenseEmphasis"/>
          <w:rFonts w:eastAsiaTheme="minorEastAsia" w:hint="eastAsia"/>
          <w:lang w:eastAsia="zh-CN"/>
        </w:rPr>
        <w:t>)</w:t>
      </w:r>
      <w:r>
        <w:rPr>
          <w:rStyle w:val="IntenseEmphasis"/>
        </w:rPr>
        <w:t>, too.</w:t>
      </w:r>
    </w:p>
    <w:p w14:paraId="5D2B9FA7" w14:textId="77777777" w:rsidR="003E0E20" w:rsidRDefault="00056B49" w:rsidP="00456ACE">
      <w:pPr>
        <w:pStyle w:val="ListParagraph"/>
        <w:numPr>
          <w:ilvl w:val="0"/>
          <w:numId w:val="57"/>
        </w:numPr>
        <w:rPr>
          <w:rStyle w:val="IntenseEmphasis"/>
        </w:rPr>
      </w:pPr>
      <w:r>
        <w:rPr>
          <w:rStyle w:val="IntenseEmphasis"/>
        </w:rPr>
        <w:t xml:space="preserve">CLICK </w:t>
      </w:r>
      <w:r w:rsidRPr="003E0E20">
        <w:rPr>
          <w:rStyle w:val="IntenseEmphasis"/>
          <w:i/>
        </w:rPr>
        <w:t>OK</w:t>
      </w:r>
      <w:r>
        <w:rPr>
          <w:rStyle w:val="IntenseEmphasis"/>
        </w:rPr>
        <w:t xml:space="preserve"> to confirm the selection.</w:t>
      </w:r>
    </w:p>
    <w:p w14:paraId="087FBFF3" w14:textId="5550174A" w:rsidR="007D55EF" w:rsidRDefault="00056B49" w:rsidP="00480E36">
      <w:pPr>
        <w:pStyle w:val="ListParagraph"/>
        <w:numPr>
          <w:ilvl w:val="0"/>
          <w:numId w:val="59"/>
        </w:numPr>
        <w:ind w:hanging="532"/>
      </w:pPr>
      <w:r>
        <w:rPr>
          <w:rStyle w:val="IntenseEmphasis"/>
        </w:rPr>
        <w:lastRenderedPageBreak/>
        <w:t xml:space="preserve">Change the appearance of </w:t>
      </w:r>
      <w:r w:rsidR="00321DF3">
        <w:rPr>
          <w:rStyle w:val="IntenseEmphasis"/>
        </w:rPr>
        <w:t xml:space="preserve">the </w:t>
      </w:r>
      <w:r>
        <w:rPr>
          <w:rStyle w:val="IntenseEmphasis"/>
        </w:rPr>
        <w:t xml:space="preserve">TUM buildings and the museums. Please assign </w:t>
      </w:r>
      <w:r>
        <w:t>visually distinguishable</w:t>
      </w:r>
      <w:r>
        <w:rPr>
          <w:rStyle w:val="IntenseEmphasis"/>
        </w:rPr>
        <w:t xml:space="preserve"> and associative colours</w:t>
      </w:r>
      <w:r w:rsidR="00321DF3">
        <w:rPr>
          <w:rStyle w:val="IntenseEmphasis"/>
        </w:rPr>
        <w:t xml:space="preserve"> </w:t>
      </w:r>
      <w:r w:rsidR="00321DF3">
        <w:t xml:space="preserve">by CLICKING on the </w:t>
      </w:r>
      <w:r w:rsidR="00321DF3" w:rsidRPr="00456ACE">
        <w:rPr>
          <w:i/>
        </w:rPr>
        <w:t>Format symbol</w:t>
      </w:r>
      <w:r w:rsidR="00321DF3">
        <w:t xml:space="preserve"> </w:t>
      </w:r>
      <w:r w:rsidR="00F42ABD">
        <w:rPr>
          <w:rFonts w:eastAsiaTheme="minorEastAsia" w:hint="eastAsia"/>
          <w:lang w:eastAsia="zh-CN"/>
        </w:rPr>
        <w:t xml:space="preserve">(see the </w:t>
      </w:r>
      <w:r w:rsidR="00181CFE">
        <w:rPr>
          <w:rFonts w:eastAsiaTheme="minorEastAsia" w:hint="eastAsia"/>
          <w:lang w:eastAsia="zh-CN"/>
        </w:rPr>
        <w:t>above screenshot</w:t>
      </w:r>
      <w:r w:rsidR="00F42ABD">
        <w:rPr>
          <w:rFonts w:eastAsiaTheme="minorEastAsia" w:hint="eastAsia"/>
          <w:lang w:eastAsia="zh-CN"/>
        </w:rPr>
        <w:t xml:space="preserve">) </w:t>
      </w:r>
      <w:r w:rsidR="00321DF3">
        <w:t xml:space="preserve">on the listed </w:t>
      </w:r>
      <w:r w:rsidR="00321DF3" w:rsidRPr="00456ACE">
        <w:rPr>
          <w:i/>
        </w:rPr>
        <w:t>Classes</w:t>
      </w:r>
      <w:r w:rsidR="00321DF3">
        <w:t xml:space="preserve"> subsection</w:t>
      </w:r>
      <w:r w:rsidR="00A069A8">
        <w:t>.</w:t>
      </w:r>
    </w:p>
    <w:p w14:paraId="3531FB5C" w14:textId="4EC54FE0" w:rsidR="00DE2F27" w:rsidRDefault="00BC4654" w:rsidP="00DE2F27">
      <w:pPr>
        <w:pStyle w:val="Heading2"/>
      </w:pPr>
      <w:bookmarkStart w:id="8" w:name="_Toc180999654"/>
      <w:r>
        <w:t>QUANTITATIVE SYMBOLIZATION</w:t>
      </w:r>
      <w:bookmarkEnd w:id="8"/>
    </w:p>
    <w:p w14:paraId="5984D81B" w14:textId="77777777" w:rsidR="00B648F4" w:rsidRDefault="00B648F4" w:rsidP="00B648F4">
      <w:pPr>
        <w:pStyle w:val="Heading3"/>
      </w:pPr>
      <w:bookmarkStart w:id="9" w:name="_Toc180999655"/>
      <w:r>
        <w:t>Graduated Symbology</w:t>
      </w:r>
      <w:bookmarkEnd w:id="9"/>
    </w:p>
    <w:p w14:paraId="58635BEC" w14:textId="185DDE76" w:rsidR="00DE2F27" w:rsidRDefault="00DE2F27" w:rsidP="00DE2F27">
      <w:r w:rsidRPr="00DE2F27">
        <w:rPr>
          <w:rStyle w:val="Strong"/>
          <w:b w:val="0"/>
        </w:rPr>
        <w:t>Quantitative</w:t>
      </w:r>
      <w:r>
        <w:t xml:space="preserve"> </w:t>
      </w:r>
      <w:r w:rsidR="006B206A">
        <w:t>symbolization</w:t>
      </w:r>
      <w:r>
        <w:t xml:space="preserve"> allows an estimation of the actual numerical difference between symbols. </w:t>
      </w:r>
      <w:proofErr w:type="gramStart"/>
      <w:r>
        <w:t>Similar to</w:t>
      </w:r>
      <w:proofErr w:type="gramEnd"/>
      <w:r>
        <w:t xml:space="preserve"> qualitative symbolization, graduated value symbology can be based on one or more a</w:t>
      </w:r>
      <w:r w:rsidR="007548F5">
        <w:t xml:space="preserve">ttribute fields in the dataset, or you can write an </w:t>
      </w:r>
      <w:r w:rsidR="007548F5" w:rsidRPr="00E81BB2">
        <w:t>Arcade expression</w:t>
      </w:r>
      <w:r w:rsidR="007548F5">
        <w:t xml:space="preserve"> to generate values on which to symbolize.</w:t>
      </w:r>
    </w:p>
    <w:p w14:paraId="76CA5DF3" w14:textId="7413BFB3" w:rsidR="00DE2F27" w:rsidRDefault="00DE2F27" w:rsidP="00DE2F27">
      <w:pPr>
        <w:pStyle w:val="ListParagraph"/>
        <w:numPr>
          <w:ilvl w:val="0"/>
          <w:numId w:val="18"/>
        </w:numPr>
        <w:rPr>
          <w:rStyle w:val="IntenseEmphasis"/>
        </w:rPr>
      </w:pPr>
      <w:r>
        <w:rPr>
          <w:rStyle w:val="IntenseEmphasis"/>
        </w:rPr>
        <w:t xml:space="preserve">Symbolize the </w:t>
      </w:r>
      <w:r w:rsidR="0092608A">
        <w:t>building heights</w:t>
      </w:r>
      <w:r>
        <w:rPr>
          <w:rStyle w:val="IntenseEmphasis"/>
        </w:rPr>
        <w:t xml:space="preserve"> by </w:t>
      </w:r>
      <w:r w:rsidR="0092608A">
        <w:rPr>
          <w:rStyle w:val="IntenseEmphasis"/>
        </w:rPr>
        <w:t xml:space="preserve">using a standard </w:t>
      </w:r>
      <w:r w:rsidR="00565BCD">
        <w:rPr>
          <w:rStyle w:val="IntenseEmphasis"/>
        </w:rPr>
        <w:t>story</w:t>
      </w:r>
      <w:r>
        <w:rPr>
          <w:rStyle w:val="IntenseEmphasis"/>
        </w:rPr>
        <w:t xml:space="preserve"> height</w:t>
      </w:r>
      <w:r w:rsidR="0092608A">
        <w:rPr>
          <w:rStyle w:val="IntenseEmphasis"/>
        </w:rPr>
        <w:t xml:space="preserve"> of 3.5 m</w:t>
      </w:r>
      <w:r>
        <w:rPr>
          <w:rStyle w:val="IntenseEmphasis"/>
        </w:rPr>
        <w:t>.</w:t>
      </w:r>
      <w:r w:rsidR="007548F5">
        <w:rPr>
          <w:rStyle w:val="IntenseEmphasis"/>
        </w:rPr>
        <w:t xml:space="preserve"> </w:t>
      </w:r>
      <w:r w:rsidR="00FE5DF5">
        <w:rPr>
          <w:rStyle w:val="IntenseEmphasis"/>
        </w:rPr>
        <w:t>Note</w:t>
      </w:r>
      <w:r w:rsidR="00565BCD">
        <w:rPr>
          <w:rStyle w:val="IntenseEmphasis"/>
        </w:rPr>
        <w:t xml:space="preserve"> that the building-level</w:t>
      </w:r>
      <w:r w:rsidR="00FE5DF5">
        <w:rPr>
          <w:rStyle w:val="IntenseEmphasis"/>
        </w:rPr>
        <w:t xml:space="preserve"> attribute data is incomplete. There are many </w:t>
      </w:r>
      <w:r w:rsidR="006B206A">
        <w:rPr>
          <w:rStyle w:val="IntenseEmphasis"/>
        </w:rPr>
        <w:t>no-data</w:t>
      </w:r>
      <w:r w:rsidR="00FE5DF5">
        <w:rPr>
          <w:rStyle w:val="IntenseEmphasis"/>
        </w:rPr>
        <w:t xml:space="preserve"> values to be considered. </w:t>
      </w:r>
      <w:r w:rsidR="007548F5">
        <w:rPr>
          <w:rStyle w:val="IntenseEmphasis"/>
        </w:rPr>
        <w:t xml:space="preserve">Use an Arcade expression to calculate the </w:t>
      </w:r>
      <w:r w:rsidR="006B206A">
        <w:rPr>
          <w:rStyle w:val="IntenseEmphasis"/>
        </w:rPr>
        <w:t>story</w:t>
      </w:r>
      <w:r w:rsidR="007548F5">
        <w:rPr>
          <w:rStyle w:val="IntenseEmphasis"/>
        </w:rPr>
        <w:t xml:space="preserve"> height.</w:t>
      </w:r>
    </w:p>
    <w:p w14:paraId="4C831EB9" w14:textId="77777777" w:rsidR="00DE2F27" w:rsidRDefault="00DE2F27" w:rsidP="00DE2F27">
      <w:pPr>
        <w:pStyle w:val="ListParagraph"/>
        <w:ind w:left="1080"/>
        <w:rPr>
          <w:rStyle w:val="IntenseEmphasis"/>
        </w:rPr>
      </w:pPr>
    </w:p>
    <w:p w14:paraId="5D3E8B54" w14:textId="77777777" w:rsidR="007548F5" w:rsidRDefault="007548F5" w:rsidP="001E17C7">
      <w:pPr>
        <w:pStyle w:val="ListParagraph"/>
        <w:numPr>
          <w:ilvl w:val="0"/>
          <w:numId w:val="39"/>
        </w:numPr>
        <w:rPr>
          <w:rStyle w:val="IntenseEmphasis"/>
        </w:rPr>
      </w:pPr>
      <w:r>
        <w:t xml:space="preserve">Arcade is an expression language that can be used across the ArcGIS Platform. It is designed to write simple scripts in a syntax </w:t>
      </w:r>
      <w:proofErr w:type="gramStart"/>
      <w:r>
        <w:t>similar to</w:t>
      </w:r>
      <w:proofErr w:type="gramEnd"/>
      <w:r>
        <w:t xml:space="preserve"> JavaScript.</w:t>
      </w:r>
    </w:p>
    <w:p w14:paraId="4373F37A" w14:textId="77777777" w:rsidR="007548F5" w:rsidRDefault="007548F5" w:rsidP="00DE2F27">
      <w:pPr>
        <w:pStyle w:val="ListParagraph"/>
        <w:ind w:left="1080"/>
        <w:rPr>
          <w:rStyle w:val="IntenseEmphasis"/>
        </w:rPr>
      </w:pPr>
    </w:p>
    <w:p w14:paraId="5250609E" w14:textId="77777777" w:rsidR="00DE2F27" w:rsidRDefault="00DE2F27" w:rsidP="00DE2F27">
      <w:pPr>
        <w:pStyle w:val="ListParagraph"/>
        <w:numPr>
          <w:ilvl w:val="0"/>
          <w:numId w:val="17"/>
        </w:numPr>
        <w:rPr>
          <w:rStyle w:val="IntenseEmphasis"/>
        </w:rPr>
      </w:pPr>
      <w:r>
        <w:rPr>
          <w:rStyle w:val="IntenseEmphasis"/>
        </w:rPr>
        <w:t xml:space="preserve">Go to the </w:t>
      </w:r>
      <w:r w:rsidRPr="00924ABB">
        <w:rPr>
          <w:i/>
        </w:rPr>
        <w:t>Primary symbology</w:t>
      </w:r>
      <w:r w:rsidRPr="00924ABB">
        <w:t xml:space="preserve"> tab</w:t>
      </w:r>
      <w:r>
        <w:t xml:space="preserve"> </w:t>
      </w:r>
      <w:r>
        <w:rPr>
          <w:rStyle w:val="IntenseEmphasis"/>
        </w:rPr>
        <w:t xml:space="preserve">of the </w:t>
      </w:r>
      <w:r>
        <w:rPr>
          <w:rStyle w:val="IntenseEmphasis"/>
          <w:i/>
        </w:rPr>
        <w:t>buildings</w:t>
      </w:r>
      <w:r>
        <w:rPr>
          <w:rStyle w:val="IntenseEmphasis"/>
        </w:rPr>
        <w:t xml:space="preserve"> layer.</w:t>
      </w:r>
    </w:p>
    <w:p w14:paraId="70976A4F" w14:textId="77777777" w:rsidR="00DE2F27" w:rsidRDefault="007548F5" w:rsidP="00DE2F27">
      <w:pPr>
        <w:pStyle w:val="ListParagraph"/>
        <w:numPr>
          <w:ilvl w:val="0"/>
          <w:numId w:val="17"/>
        </w:numPr>
      </w:pPr>
      <w:r>
        <w:t>CLICK the dropdown arrow to CLICK</w:t>
      </w:r>
      <w:r w:rsidR="00DE2F27">
        <w:t xml:space="preserve"> this time the </w:t>
      </w:r>
      <w:r w:rsidR="00DE2F27">
        <w:rPr>
          <w:i/>
        </w:rPr>
        <w:t xml:space="preserve">Graduated </w:t>
      </w:r>
      <w:proofErr w:type="spellStart"/>
      <w:r w:rsidR="00DE2F27">
        <w:rPr>
          <w:i/>
        </w:rPr>
        <w:t>Colors</w:t>
      </w:r>
      <w:proofErr w:type="spellEnd"/>
      <w:r w:rsidR="00DE2F27">
        <w:rPr>
          <w:i/>
        </w:rPr>
        <w:t xml:space="preserve"> </w:t>
      </w:r>
      <w:r w:rsidR="00DE2F27">
        <w:t>option.</w:t>
      </w:r>
    </w:p>
    <w:p w14:paraId="7BD63B87" w14:textId="77777777" w:rsidR="001F7DC1" w:rsidRDefault="00FE5DF5" w:rsidP="001F7DC1">
      <w:pPr>
        <w:pStyle w:val="ListParagraph"/>
        <w:numPr>
          <w:ilvl w:val="0"/>
          <w:numId w:val="17"/>
        </w:numPr>
      </w:pPr>
      <w:r>
        <w:t xml:space="preserve">CLICK the </w:t>
      </w:r>
      <w:r w:rsidRPr="00FE5DF5">
        <w:rPr>
          <w:i/>
        </w:rPr>
        <w:t>Expression</w:t>
      </w:r>
      <w:r>
        <w:t xml:space="preserve"> builder</w:t>
      </w:r>
      <w:r w:rsidR="00A70DEE">
        <w:t xml:space="preserve"> </w:t>
      </w:r>
      <w:r w:rsidR="00A70DEE">
        <w:rPr>
          <w:noProof/>
          <w:lang w:val="de-DE"/>
        </w:rPr>
        <w:drawing>
          <wp:inline distT="0" distB="0" distL="0" distR="0" wp14:anchorId="2A4485FF" wp14:editId="21D5484D">
            <wp:extent cx="187684" cy="196215"/>
            <wp:effectExtent l="0" t="0" r="317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071" cy="196619"/>
                    </a:xfrm>
                    <a:prstGeom prst="rect">
                      <a:avLst/>
                    </a:prstGeom>
                  </pic:spPr>
                </pic:pic>
              </a:graphicData>
            </a:graphic>
          </wp:inline>
        </w:drawing>
      </w:r>
      <w:r w:rsidR="00A70DEE">
        <w:t>,</w:t>
      </w:r>
      <w:r>
        <w:t xml:space="preserve"> </w:t>
      </w:r>
      <w:r w:rsidR="00A70DEE">
        <w:t xml:space="preserve">next to </w:t>
      </w:r>
      <w:r w:rsidR="00A70DEE" w:rsidRPr="00A70DEE">
        <w:rPr>
          <w:i/>
        </w:rPr>
        <w:t>Field</w:t>
      </w:r>
      <w:r w:rsidR="00A70DEE">
        <w:t xml:space="preserve">, </w:t>
      </w:r>
      <w:r>
        <w:t xml:space="preserve">to </w:t>
      </w:r>
      <w:r w:rsidR="0087420D">
        <w:t>open its dialog box</w:t>
      </w:r>
      <w:r w:rsidR="00A70DEE">
        <w:t>.</w:t>
      </w:r>
    </w:p>
    <w:p w14:paraId="64B69A5C" w14:textId="42181666" w:rsidR="0087420D" w:rsidRPr="001F7DC1" w:rsidRDefault="0092608A" w:rsidP="001F7DC1">
      <w:pPr>
        <w:pStyle w:val="ListParagraph"/>
        <w:numPr>
          <w:ilvl w:val="0"/>
          <w:numId w:val="17"/>
        </w:numPr>
        <w:rPr>
          <w:rStyle w:val="SubtitleChar"/>
          <w:rFonts w:ascii="Arial" w:hAnsi="Arial" w:cs="Arial"/>
          <w:color w:val="auto"/>
        </w:rPr>
      </w:pPr>
      <w:r>
        <w:t xml:space="preserve">On the </w:t>
      </w:r>
      <w:r w:rsidRPr="001F7DC1">
        <w:rPr>
          <w:i/>
        </w:rPr>
        <w:t>Expression</w:t>
      </w:r>
      <w:r>
        <w:t xml:space="preserve"> builder dialog box, i</w:t>
      </w:r>
      <w:r w:rsidR="0087420D">
        <w:t xml:space="preserve">n the </w:t>
      </w:r>
      <w:r w:rsidR="0087420D" w:rsidRPr="001F7DC1">
        <w:rPr>
          <w:i/>
        </w:rPr>
        <w:t>Expression</w:t>
      </w:r>
      <w:r w:rsidR="0087420D">
        <w:t xml:space="preserve"> box, TYPE in </w:t>
      </w:r>
      <w:r w:rsidR="0087420D" w:rsidRPr="0087420D">
        <w:rPr>
          <w:rStyle w:val="SubtitleChar"/>
        </w:rPr>
        <w:t>$</w:t>
      </w:r>
      <w:proofErr w:type="spellStart"/>
      <w:proofErr w:type="gramStart"/>
      <w:r w:rsidR="0087420D" w:rsidRPr="0087420D">
        <w:rPr>
          <w:rStyle w:val="SubtitleChar"/>
        </w:rPr>
        <w:t>feature.level</w:t>
      </w:r>
      <w:proofErr w:type="gramEnd"/>
      <w:r w:rsidR="00121E3A">
        <w:rPr>
          <w:rStyle w:val="SubtitleChar"/>
        </w:rPr>
        <w:t>_num</w:t>
      </w:r>
      <w:proofErr w:type="spellEnd"/>
      <w:r w:rsidR="0087420D" w:rsidRPr="0087420D">
        <w:rPr>
          <w:rStyle w:val="SubtitleChar"/>
        </w:rPr>
        <w:t>*3.5</w:t>
      </w:r>
      <w:r w:rsidR="001F7DC1">
        <w:rPr>
          <w:rStyle w:val="SubtitleChar"/>
        </w:rPr>
        <w:t xml:space="preserve"> </w:t>
      </w:r>
      <w:r w:rsidR="001F7DC1" w:rsidRPr="001F7DC1">
        <w:t xml:space="preserve">to </w:t>
      </w:r>
      <w:r w:rsidR="001F7DC1">
        <w:t xml:space="preserve">use a standard </w:t>
      </w:r>
      <w:r w:rsidR="00565BCD">
        <w:t>story</w:t>
      </w:r>
      <w:r w:rsidR="001F7DC1">
        <w:t xml:space="preserve"> height of 3.5 m for estimating the building heights</w:t>
      </w:r>
    </w:p>
    <w:p w14:paraId="4C4CA00D" w14:textId="77777777" w:rsidR="0092608A" w:rsidRDefault="001F7DC1" w:rsidP="001F7DC1">
      <w:pPr>
        <w:pStyle w:val="ListParagraph"/>
        <w:numPr>
          <w:ilvl w:val="0"/>
          <w:numId w:val="17"/>
        </w:numPr>
      </w:pPr>
      <w:r>
        <w:t xml:space="preserve">CLICK the </w:t>
      </w:r>
      <w:proofErr w:type="spellStart"/>
      <w:r w:rsidRPr="001F7DC1">
        <w:rPr>
          <w:i/>
        </w:rPr>
        <w:t>Color</w:t>
      </w:r>
      <w:proofErr w:type="spellEnd"/>
      <w:r w:rsidRPr="001F7DC1">
        <w:rPr>
          <w:i/>
        </w:rPr>
        <w:t xml:space="preserve"> scheme</w:t>
      </w:r>
      <w:r>
        <w:t xml:space="preserve"> dropdown arrow to select a monochromatic colour ramp form light to dark. View the intermediate result.</w:t>
      </w:r>
    </w:p>
    <w:p w14:paraId="32A4EA64" w14:textId="77777777" w:rsidR="00DE2F27" w:rsidRDefault="00DE2F27" w:rsidP="00DE2F27">
      <w:pPr>
        <w:pStyle w:val="ListParagraph"/>
        <w:ind w:left="1080"/>
        <w:rPr>
          <w:rStyle w:val="IntenseEmphasis"/>
        </w:rPr>
      </w:pPr>
    </w:p>
    <w:p w14:paraId="7BC0C5BB" w14:textId="77777777" w:rsidR="001F7DC1" w:rsidRDefault="001F7DC1" w:rsidP="003E5E8F">
      <w:pPr>
        <w:pStyle w:val="Heading3"/>
      </w:pPr>
      <w:bookmarkStart w:id="10" w:name="_Toc180999656"/>
      <w:r>
        <w:t xml:space="preserve">Information on Data </w:t>
      </w:r>
      <w:r w:rsidR="003E5E8F">
        <w:t>Classification</w:t>
      </w:r>
      <w:bookmarkEnd w:id="10"/>
    </w:p>
    <w:p w14:paraId="2D6E9B1C" w14:textId="77777777" w:rsidR="001F7DC1" w:rsidRPr="001F7DC1" w:rsidRDefault="001F7DC1" w:rsidP="001E17C7">
      <w:pPr>
        <w:pStyle w:val="NormalWeb"/>
        <w:ind w:left="360"/>
        <w:rPr>
          <w:rFonts w:ascii="Times New Roman" w:eastAsia="Times New Roman" w:hAnsi="Times New Roman" w:cs="Times New Roman"/>
        </w:rPr>
      </w:pPr>
      <w:r>
        <w:t xml:space="preserve">When you classify your data, you can use one of many standard classification methods provided in </w:t>
      </w:r>
      <w:r>
        <w:rPr>
          <w:rStyle w:val="ph"/>
        </w:rPr>
        <w:t>ArcGIS Pro</w:t>
      </w:r>
      <w:r>
        <w:t xml:space="preserve">, or you can manually define your own custom class ranges. Classification methods are used for classifying numerical fields for graduated symbology. </w:t>
      </w:r>
    </w:p>
    <w:p w14:paraId="07414489" w14:textId="77777777" w:rsidR="001F7DC1" w:rsidRPr="001F7DC1" w:rsidRDefault="001F7DC1" w:rsidP="001F7DC1">
      <w:pPr>
        <w:rPr>
          <w:b/>
        </w:rPr>
      </w:pPr>
      <w:r>
        <w:rPr>
          <w:b/>
        </w:rPr>
        <w:t>Manual interval</w:t>
      </w:r>
    </w:p>
    <w:p w14:paraId="6DEEFA8F" w14:textId="77777777" w:rsidR="001F7DC1" w:rsidRDefault="001F7DC1" w:rsidP="001F7DC1">
      <w:pPr>
        <w:pStyle w:val="NormalWeb"/>
      </w:pPr>
      <w:r>
        <w:t xml:space="preserve">Use </w:t>
      </w:r>
      <w:r w:rsidRPr="001F7DC1">
        <w:rPr>
          <w:i/>
        </w:rPr>
        <w:t>manual interval</w:t>
      </w:r>
      <w:r>
        <w:t xml:space="preserve"> </w:t>
      </w:r>
      <w:r>
        <w:rPr>
          <w:noProof/>
          <w:lang w:val="de-DE"/>
        </w:rPr>
        <w:drawing>
          <wp:inline distT="0" distB="0" distL="0" distR="0" wp14:anchorId="0E438273" wp14:editId="4EF02C66">
            <wp:extent cx="152400" cy="152400"/>
            <wp:effectExtent l="0" t="0" r="0" b="0"/>
            <wp:docPr id="21" name="Grafik 21" descr="Manua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define your own classes, to manually add class breaks and to set class ranges that are appropriate for the data. Alternatively, you can start with one of the standard classifications and </w:t>
      </w:r>
      <w:proofErr w:type="gramStart"/>
      <w:r>
        <w:t>make adjustments</w:t>
      </w:r>
      <w:proofErr w:type="gramEnd"/>
      <w:r>
        <w:t xml:space="preserve"> as needed.</w:t>
      </w:r>
    </w:p>
    <w:p w14:paraId="040F2209" w14:textId="77777777" w:rsidR="001F7DC1" w:rsidRPr="001F7DC1" w:rsidRDefault="001F7DC1" w:rsidP="001F7DC1">
      <w:pPr>
        <w:rPr>
          <w:b/>
        </w:rPr>
      </w:pPr>
      <w:r w:rsidRPr="001F7DC1">
        <w:rPr>
          <w:b/>
        </w:rPr>
        <w:lastRenderedPageBreak/>
        <w:t>Defined interval</w:t>
      </w:r>
    </w:p>
    <w:p w14:paraId="53995DE7" w14:textId="77777777" w:rsidR="001F7DC1" w:rsidRDefault="001F7DC1" w:rsidP="001F7DC1">
      <w:pPr>
        <w:pStyle w:val="NormalWeb"/>
      </w:pPr>
      <w:r>
        <w:t xml:space="preserve">Use </w:t>
      </w:r>
      <w:r w:rsidRPr="001F7DC1">
        <w:rPr>
          <w:i/>
        </w:rPr>
        <w:t>defined interval</w:t>
      </w:r>
      <w:r>
        <w:t xml:space="preserve"> </w:t>
      </w:r>
      <w:r>
        <w:rPr>
          <w:noProof/>
          <w:lang w:val="de-DE"/>
        </w:rPr>
        <w:drawing>
          <wp:inline distT="0" distB="0" distL="0" distR="0" wp14:anchorId="6EE42EDA" wp14:editId="42E64D51">
            <wp:extent cx="152400" cy="152400"/>
            <wp:effectExtent l="0" t="0" r="0" b="0"/>
            <wp:docPr id="20" name="Grafik 20" descr="Defined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fined Interv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specify an interval size used to define a series of classes with the same value range. For example, each interval will span 75 units. The number of classes based on the interval size and the range of all field values is determined automatically.</w:t>
      </w:r>
    </w:p>
    <w:p w14:paraId="3DB44E52" w14:textId="77777777" w:rsidR="001F7DC1" w:rsidRPr="001F7DC1" w:rsidRDefault="001F7DC1" w:rsidP="001F7DC1">
      <w:pPr>
        <w:rPr>
          <w:b/>
        </w:rPr>
      </w:pPr>
      <w:r w:rsidRPr="001F7DC1">
        <w:rPr>
          <w:b/>
        </w:rPr>
        <w:t xml:space="preserve">Equal interval </w:t>
      </w:r>
    </w:p>
    <w:p w14:paraId="492D6CBD" w14:textId="77777777" w:rsidR="001F7DC1" w:rsidRDefault="001F7DC1" w:rsidP="001F7DC1">
      <w:pPr>
        <w:pStyle w:val="NormalWeb"/>
      </w:pPr>
      <w:r>
        <w:t xml:space="preserve">Use </w:t>
      </w:r>
      <w:r w:rsidRPr="001F7DC1">
        <w:rPr>
          <w:i/>
        </w:rPr>
        <w:t>equal interval</w:t>
      </w:r>
      <w:r>
        <w:t xml:space="preserve"> </w:t>
      </w:r>
      <w:r>
        <w:rPr>
          <w:noProof/>
          <w:lang w:val="de-DE"/>
        </w:rPr>
        <w:drawing>
          <wp:inline distT="0" distB="0" distL="0" distR="0" wp14:anchorId="1830FA77" wp14:editId="2A055922">
            <wp:extent cx="152400" cy="152400"/>
            <wp:effectExtent l="0" t="0" r="0" b="0"/>
            <wp:docPr id="19" name="Grafik 19" descr="Equal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ual Interv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divide the range of attribute values into equal-sized subranges. This allows you to specify the number of intervals, and the class breaks based on the value range are automatically determined. For example, if you specify three classes for a field whose values range from 0 to 300, three classes with ranges of 0–100, 101–200, and 201–300 are created. </w:t>
      </w:r>
    </w:p>
    <w:p w14:paraId="6EB17D67" w14:textId="77777777" w:rsidR="001F7DC1" w:rsidRPr="001F7DC1" w:rsidRDefault="001F7DC1" w:rsidP="001F7DC1">
      <w:pPr>
        <w:rPr>
          <w:b/>
        </w:rPr>
      </w:pPr>
      <w:r w:rsidRPr="001F7DC1">
        <w:rPr>
          <w:b/>
        </w:rPr>
        <w:t>Quantile</w:t>
      </w:r>
    </w:p>
    <w:p w14:paraId="2A24C417" w14:textId="77777777" w:rsidR="001F7DC1" w:rsidRDefault="001F7DC1" w:rsidP="001F7DC1">
      <w:pPr>
        <w:pStyle w:val="NormalWeb"/>
      </w:pPr>
      <w:r>
        <w:t xml:space="preserve">In a </w:t>
      </w:r>
      <w:r w:rsidRPr="001F7DC1">
        <w:rPr>
          <w:i/>
        </w:rPr>
        <w:t>quantile classification</w:t>
      </w:r>
      <w:r>
        <w:t xml:space="preserve"> </w:t>
      </w:r>
      <w:r>
        <w:rPr>
          <w:noProof/>
          <w:lang w:val="de-DE"/>
        </w:rPr>
        <w:drawing>
          <wp:inline distT="0" distB="0" distL="0" distR="0" wp14:anchorId="2A394625" wp14:editId="7244B648">
            <wp:extent cx="152400" cy="152400"/>
            <wp:effectExtent l="0" t="0" r="0" b="0"/>
            <wp:docPr id="18" name="Grafik 18" descr="Quantil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antile Cla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each class contains an equal number of features. A quantile classification is well suited to linearly distributed data. Quantile assigns the same number of data values to each class. There are no empty classes or classes with too few or too many values.</w:t>
      </w:r>
    </w:p>
    <w:p w14:paraId="5F8380F1" w14:textId="77777777" w:rsidR="001F7DC1" w:rsidRPr="001F7DC1" w:rsidRDefault="001F7DC1" w:rsidP="001F7DC1">
      <w:pPr>
        <w:rPr>
          <w:b/>
        </w:rPr>
      </w:pPr>
      <w:r w:rsidRPr="001F7DC1">
        <w:rPr>
          <w:b/>
        </w:rPr>
        <w:t>Natural breaks (Jenks)</w:t>
      </w:r>
    </w:p>
    <w:p w14:paraId="52F68E8B" w14:textId="77777777" w:rsidR="001F7DC1" w:rsidRDefault="001F7DC1" w:rsidP="001F7DC1">
      <w:pPr>
        <w:pStyle w:val="NormalWeb"/>
      </w:pPr>
      <w:r>
        <w:t xml:space="preserve">With </w:t>
      </w:r>
      <w:r w:rsidRPr="001F7DC1">
        <w:rPr>
          <w:i/>
        </w:rPr>
        <w:t>natural breaks</w:t>
      </w:r>
      <w:r>
        <w:t xml:space="preserve"> classification (</w:t>
      </w:r>
      <w:r w:rsidRPr="001F7DC1">
        <w:rPr>
          <w:i/>
        </w:rPr>
        <w:t>Jenks</w:t>
      </w:r>
      <w:r>
        <w:t xml:space="preserve">) </w:t>
      </w:r>
      <w:r>
        <w:rPr>
          <w:noProof/>
          <w:lang w:val="de-DE"/>
        </w:rPr>
        <w:drawing>
          <wp:inline distT="0" distB="0" distL="0" distR="0" wp14:anchorId="5111D4E0" wp14:editId="342084CB">
            <wp:extent cx="152400" cy="152400"/>
            <wp:effectExtent l="0" t="0" r="0" b="0"/>
            <wp:docPr id="13" name="Grafik 13" descr="Natural Breaks Je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tural Breaks Je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classes are based on natural groupings inherent in the data. Class breaks are identified that best group similar values and that maximize the differences between classes. The features are divided into classes whose boundaries are set where there are relatively big differences in the data values. </w:t>
      </w:r>
    </w:p>
    <w:p w14:paraId="57C7410A" w14:textId="77777777" w:rsidR="001F7DC1" w:rsidRPr="001F7DC1" w:rsidRDefault="001F7DC1" w:rsidP="001F7DC1">
      <w:pPr>
        <w:rPr>
          <w:b/>
        </w:rPr>
      </w:pPr>
      <w:r w:rsidRPr="001F7DC1">
        <w:rPr>
          <w:b/>
        </w:rPr>
        <w:t>Geometrical interval</w:t>
      </w:r>
    </w:p>
    <w:p w14:paraId="1216EE9C" w14:textId="77777777" w:rsidR="001F7DC1" w:rsidRDefault="001F7DC1" w:rsidP="001F7DC1">
      <w:pPr>
        <w:pStyle w:val="NormalWeb"/>
      </w:pPr>
      <w:r>
        <w:t xml:space="preserve">The </w:t>
      </w:r>
      <w:r w:rsidRPr="001F7DC1">
        <w:rPr>
          <w:i/>
        </w:rPr>
        <w:t>geometrical interval</w:t>
      </w:r>
      <w:r>
        <w:t xml:space="preserve"> classification scheme </w:t>
      </w:r>
      <w:r>
        <w:rPr>
          <w:noProof/>
          <w:lang w:val="de-DE"/>
        </w:rPr>
        <w:drawing>
          <wp:inline distT="0" distB="0" distL="0" distR="0" wp14:anchorId="5E933D68" wp14:editId="51A79A91">
            <wp:extent cx="152400" cy="152400"/>
            <wp:effectExtent l="0" t="0" r="0" b="0"/>
            <wp:docPr id="10" name="Grafik 10" descr="Geometric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ometric Interv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creates class breaks based on class intervals that have a geometric series. The geometric coefficient in this classifier can change once (to its inverse) to optimize the class ranges. The algorithm creates geometric intervals by minimizing the sum of squares of the number of elements in each class. This ensures that each class range has approximately the same number of values in each class and that the change between intervals is </w:t>
      </w:r>
      <w:proofErr w:type="gramStart"/>
      <w:r>
        <w:t>fairly consistent</w:t>
      </w:r>
      <w:proofErr w:type="gramEnd"/>
      <w:r>
        <w:t>.</w:t>
      </w:r>
    </w:p>
    <w:p w14:paraId="14CC7F36" w14:textId="77777777" w:rsidR="001F7DC1" w:rsidRPr="001F7DC1" w:rsidRDefault="001F7DC1" w:rsidP="001F7DC1">
      <w:pPr>
        <w:rPr>
          <w:b/>
        </w:rPr>
      </w:pPr>
      <w:r w:rsidRPr="001F7DC1">
        <w:rPr>
          <w:b/>
        </w:rPr>
        <w:t>Standard deviation</w:t>
      </w:r>
    </w:p>
    <w:p w14:paraId="0438F85D" w14:textId="77777777" w:rsidR="001F7DC1" w:rsidRDefault="001F7DC1" w:rsidP="001F7DC1">
      <w:pPr>
        <w:pStyle w:val="NormalWeb"/>
      </w:pPr>
      <w:r>
        <w:t xml:space="preserve">The </w:t>
      </w:r>
      <w:r w:rsidRPr="001F7DC1">
        <w:rPr>
          <w:i/>
        </w:rPr>
        <w:t>standard deviation</w:t>
      </w:r>
      <w:r>
        <w:t xml:space="preserve"> classification method </w:t>
      </w:r>
      <w:r>
        <w:rPr>
          <w:noProof/>
          <w:lang w:val="de-DE"/>
        </w:rPr>
        <w:drawing>
          <wp:inline distT="0" distB="0" distL="0" distR="0" wp14:anchorId="25E19A13" wp14:editId="5AE085DF">
            <wp:extent cx="152400" cy="152400"/>
            <wp:effectExtent l="0" t="0" r="0" b="0"/>
            <wp:docPr id="2" name="Grafik 2" descr="Standard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ndard Devi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you how much a feature's attribute value varies from the mean. The mean and standard deviation are calculated automatically. Class breaks are created with equal value ranges that are a proportion of </w:t>
      </w:r>
      <w:r>
        <w:lastRenderedPageBreak/>
        <w:t>the standard deviation—usually at intervals of one, one-half, one-third, or one-fourth standard deviations using mean values and the standard deviations from the mean.</w:t>
      </w:r>
    </w:p>
    <w:p w14:paraId="189CAEAD" w14:textId="77777777" w:rsidR="003E5E8F" w:rsidRDefault="003E5E8F" w:rsidP="003E5E8F">
      <w:pPr>
        <w:pStyle w:val="Heading3"/>
      </w:pPr>
      <w:bookmarkStart w:id="11" w:name="_Toc180999657"/>
      <w:r>
        <w:t>Classifying Data</w:t>
      </w:r>
      <w:bookmarkEnd w:id="11"/>
    </w:p>
    <w:p w14:paraId="4DE5E0BD" w14:textId="77777777" w:rsidR="003E5E8F" w:rsidRDefault="003E5E8F" w:rsidP="003E5E8F">
      <w:pPr>
        <w:pStyle w:val="ListParagraph"/>
        <w:numPr>
          <w:ilvl w:val="0"/>
          <w:numId w:val="18"/>
        </w:numPr>
        <w:rPr>
          <w:rStyle w:val="IntenseEmphasis"/>
        </w:rPr>
      </w:pPr>
      <w:r>
        <w:rPr>
          <w:rStyle w:val="IntenseEmphasis"/>
        </w:rPr>
        <w:t xml:space="preserve">Classify and symbolize the building heights into reasonable </w:t>
      </w:r>
      <w:r w:rsidR="003A5637">
        <w:rPr>
          <w:rStyle w:val="IntenseEmphasis"/>
        </w:rPr>
        <w:t>classes.</w:t>
      </w:r>
      <w:r w:rsidR="00A70DEE">
        <w:rPr>
          <w:rStyle w:val="IntenseEmphasis"/>
        </w:rPr>
        <w:t xml:space="preserve"> The no data values must be defined in a separate class.</w:t>
      </w:r>
    </w:p>
    <w:p w14:paraId="06EB8DDA" w14:textId="77777777" w:rsidR="003A5637" w:rsidRDefault="003A5637" w:rsidP="003A5637">
      <w:pPr>
        <w:pStyle w:val="ListParagraph"/>
        <w:ind w:left="1080"/>
        <w:rPr>
          <w:rStyle w:val="IntenseEmphasis"/>
        </w:rPr>
      </w:pPr>
    </w:p>
    <w:p w14:paraId="15AD99D9" w14:textId="77777777" w:rsidR="003A5637" w:rsidRDefault="003A5637" w:rsidP="003A5637">
      <w:pPr>
        <w:pStyle w:val="ListParagraph"/>
        <w:numPr>
          <w:ilvl w:val="0"/>
          <w:numId w:val="40"/>
        </w:numPr>
      </w:pPr>
      <w:r>
        <w:rPr>
          <w:rStyle w:val="IntenseEmphasis"/>
        </w:rPr>
        <w:t xml:space="preserve">Go to the </w:t>
      </w:r>
      <w:r w:rsidRPr="003A5637">
        <w:rPr>
          <w:i/>
        </w:rPr>
        <w:t>Primary symbology</w:t>
      </w:r>
      <w:r w:rsidRPr="00924ABB">
        <w:t xml:space="preserve"> tab</w:t>
      </w:r>
      <w:r>
        <w:t xml:space="preserve"> </w:t>
      </w:r>
      <w:r>
        <w:rPr>
          <w:rStyle w:val="IntenseEmphasis"/>
        </w:rPr>
        <w:t xml:space="preserve">of the </w:t>
      </w:r>
      <w:r w:rsidRPr="003A5637">
        <w:rPr>
          <w:rStyle w:val="IntenseEmphasis"/>
          <w:i/>
        </w:rPr>
        <w:t>buildings</w:t>
      </w:r>
      <w:r>
        <w:rPr>
          <w:rStyle w:val="IntenseEmphasis"/>
        </w:rPr>
        <w:t xml:space="preserve"> layer. The </w:t>
      </w:r>
      <w:r>
        <w:rPr>
          <w:i/>
        </w:rPr>
        <w:t xml:space="preserve">Graduated </w:t>
      </w:r>
      <w:proofErr w:type="spellStart"/>
      <w:r>
        <w:rPr>
          <w:i/>
        </w:rPr>
        <w:t>Colors</w:t>
      </w:r>
      <w:proofErr w:type="spellEnd"/>
      <w:r>
        <w:rPr>
          <w:i/>
        </w:rPr>
        <w:t xml:space="preserve"> </w:t>
      </w:r>
      <w:r>
        <w:t>option should be chosen.</w:t>
      </w:r>
    </w:p>
    <w:p w14:paraId="3FF3CF68" w14:textId="77777777" w:rsidR="00D80A90" w:rsidRDefault="003A5637" w:rsidP="000A413C">
      <w:pPr>
        <w:pStyle w:val="ListParagraph"/>
        <w:numPr>
          <w:ilvl w:val="0"/>
          <w:numId w:val="41"/>
        </w:numPr>
      </w:pPr>
      <w:r>
        <w:t xml:space="preserve">CLICK on the </w:t>
      </w:r>
      <w:r w:rsidRPr="000A413C">
        <w:rPr>
          <w:i/>
        </w:rPr>
        <w:t>Histogram</w:t>
      </w:r>
      <w:r>
        <w:t xml:space="preserve"> tab of the lower section to get an overview of the variable distribution.</w:t>
      </w:r>
    </w:p>
    <w:p w14:paraId="07689DC1" w14:textId="77777777" w:rsidR="003A5637" w:rsidRDefault="00D80A90" w:rsidP="000A413C">
      <w:pPr>
        <w:pStyle w:val="ListParagraph"/>
        <w:numPr>
          <w:ilvl w:val="0"/>
          <w:numId w:val="42"/>
        </w:numPr>
      </w:pPr>
      <w:r>
        <w:t xml:space="preserve">CLICK on </w:t>
      </w:r>
      <w:r w:rsidRPr="000A413C">
        <w:rPr>
          <w:i/>
        </w:rPr>
        <w:t xml:space="preserve">More </w:t>
      </w:r>
      <w:r>
        <w:t xml:space="preserve">to activate </w:t>
      </w:r>
      <w:r w:rsidRPr="000A413C">
        <w:rPr>
          <w:i/>
        </w:rPr>
        <w:t>Show statistics</w:t>
      </w:r>
      <w:r>
        <w:t xml:space="preserve">. Some basic statistics are showed at the bottom of the Primary Symbology pane. </w:t>
      </w:r>
      <w:r w:rsidR="00404096">
        <w:t xml:space="preserve">Max. value should be </w:t>
      </w:r>
      <w:r w:rsidRPr="000A413C">
        <w:rPr>
          <w:i/>
        </w:rPr>
        <w:t>31</w:t>
      </w:r>
      <w:r w:rsidR="00404096" w:rsidRPr="000A413C">
        <w:rPr>
          <w:i/>
        </w:rPr>
        <w:t>.5</w:t>
      </w:r>
      <w:r w:rsidR="00404096">
        <w:t>.</w:t>
      </w:r>
    </w:p>
    <w:p w14:paraId="5378A7D7" w14:textId="77777777" w:rsidR="003A5637" w:rsidRDefault="003A5637" w:rsidP="000A413C">
      <w:pPr>
        <w:pStyle w:val="ListParagraph"/>
        <w:numPr>
          <w:ilvl w:val="0"/>
          <w:numId w:val="43"/>
        </w:numPr>
      </w:pPr>
      <w:r>
        <w:t xml:space="preserve">Go back </w:t>
      </w:r>
      <w:r w:rsidR="00A70DEE">
        <w:t xml:space="preserve">to the class interval view </w:t>
      </w:r>
      <w:r>
        <w:t xml:space="preserve">by CLICKING the </w:t>
      </w:r>
      <w:r w:rsidRPr="000A413C">
        <w:rPr>
          <w:i/>
        </w:rPr>
        <w:t xml:space="preserve">Classes </w:t>
      </w:r>
      <w:r>
        <w:t>Tab.</w:t>
      </w:r>
    </w:p>
    <w:p w14:paraId="56CBBBD2" w14:textId="77777777" w:rsidR="003A5637" w:rsidRDefault="003A5637" w:rsidP="000A413C">
      <w:pPr>
        <w:pStyle w:val="ListParagraph"/>
        <w:numPr>
          <w:ilvl w:val="0"/>
          <w:numId w:val="44"/>
        </w:numPr>
      </w:pPr>
      <w:r>
        <w:t>CLICK on the</w:t>
      </w:r>
      <w:r w:rsidRPr="000A413C">
        <w:rPr>
          <w:i/>
        </w:rPr>
        <w:t xml:space="preserve"> Method</w:t>
      </w:r>
      <w:r>
        <w:t xml:space="preserve"> dropdown arrow to try out different classification methods.</w:t>
      </w:r>
    </w:p>
    <w:p w14:paraId="60F14386" w14:textId="77777777" w:rsidR="003A5637" w:rsidRDefault="003A5637" w:rsidP="007C2CBB">
      <w:pPr>
        <w:pStyle w:val="ListParagraph"/>
        <w:numPr>
          <w:ilvl w:val="0"/>
          <w:numId w:val="45"/>
        </w:numPr>
      </w:pPr>
      <w:r>
        <w:t>CHOOSE a reasonable number of cla</w:t>
      </w:r>
      <w:r w:rsidR="00A70DEE">
        <w:t>sses with the corresponding dropdown arrow.</w:t>
      </w:r>
    </w:p>
    <w:p w14:paraId="22B85C86" w14:textId="77777777" w:rsidR="00D80A90" w:rsidRDefault="00A70DEE" w:rsidP="007C2CBB">
      <w:pPr>
        <w:pStyle w:val="ListParagraph"/>
        <w:numPr>
          <w:ilvl w:val="0"/>
          <w:numId w:val="46"/>
        </w:numPr>
        <w:rPr>
          <w:rStyle w:val="IntenseEmphasis"/>
        </w:rPr>
      </w:pPr>
      <w:r>
        <w:rPr>
          <w:rStyle w:val="IntenseEmphasis"/>
        </w:rPr>
        <w:t xml:space="preserve">To define the no data values in a separate class, DOUBLE-CLICK the </w:t>
      </w:r>
      <w:r w:rsidRPr="000A413C">
        <w:rPr>
          <w:rStyle w:val="IntenseEmphasis"/>
          <w:i/>
        </w:rPr>
        <w:t>Upper value</w:t>
      </w:r>
      <w:r>
        <w:rPr>
          <w:rStyle w:val="IntenseEmphasis"/>
        </w:rPr>
        <w:t xml:space="preserve"> of the top listed class. TYPE </w:t>
      </w:r>
      <w:r>
        <w:rPr>
          <w:rStyle w:val="SubtitleChar"/>
        </w:rPr>
        <w:t>0</w:t>
      </w:r>
      <w:r>
        <w:rPr>
          <w:rStyle w:val="IntenseEmphasis"/>
        </w:rPr>
        <w:t xml:space="preserve"> and press ENTER. The no data values (those that feature a zero </w:t>
      </w:r>
      <w:r w:rsidR="00404096">
        <w:rPr>
          <w:rStyle w:val="IntenseEmphasis"/>
        </w:rPr>
        <w:t xml:space="preserve">as </w:t>
      </w:r>
      <w:r>
        <w:rPr>
          <w:rStyle w:val="IntenseEmphasis"/>
        </w:rPr>
        <w:t xml:space="preserve">building </w:t>
      </w:r>
      <w:r w:rsidR="00404096">
        <w:rPr>
          <w:rStyle w:val="IntenseEmphasis"/>
        </w:rPr>
        <w:t>height</w:t>
      </w:r>
      <w:r>
        <w:rPr>
          <w:rStyle w:val="IntenseEmphasis"/>
        </w:rPr>
        <w:t xml:space="preserve">) will be exclusively sorted in a </w:t>
      </w:r>
      <w:r w:rsidR="00404096">
        <w:rPr>
          <w:rStyle w:val="IntenseEmphasis"/>
        </w:rPr>
        <w:t>separate</w:t>
      </w:r>
      <w:r>
        <w:rPr>
          <w:rStyle w:val="IntenseEmphasis"/>
        </w:rPr>
        <w:t xml:space="preserve"> class.</w:t>
      </w:r>
      <w:r w:rsidR="009D073A">
        <w:rPr>
          <w:rStyle w:val="IntenseEmphasis"/>
        </w:rPr>
        <w:t xml:space="preserve"> </w:t>
      </w:r>
      <w:r w:rsidR="00D80A90">
        <w:rPr>
          <w:rStyle w:val="IntenseEmphasis"/>
        </w:rPr>
        <w:t xml:space="preserve">You can </w:t>
      </w:r>
      <w:r w:rsidR="009D073A">
        <w:rPr>
          <w:rStyle w:val="IntenseEmphasis"/>
        </w:rPr>
        <w:t xml:space="preserve">also </w:t>
      </w:r>
      <w:r w:rsidR="00D80A90">
        <w:rPr>
          <w:rStyle w:val="IntenseEmphasis"/>
        </w:rPr>
        <w:t xml:space="preserve">change the interval of other classes by changing their </w:t>
      </w:r>
      <w:r w:rsidR="00D80A90" w:rsidRPr="000A413C">
        <w:rPr>
          <w:rStyle w:val="IntenseEmphasis"/>
          <w:i/>
        </w:rPr>
        <w:t>Upper value</w:t>
      </w:r>
      <w:r w:rsidR="00D80A90">
        <w:rPr>
          <w:rStyle w:val="IntenseEmphasis"/>
        </w:rPr>
        <w:t>.</w:t>
      </w:r>
    </w:p>
    <w:p w14:paraId="15C2494A" w14:textId="77777777" w:rsidR="00D80A90" w:rsidRDefault="00D80A90" w:rsidP="007C2CBB">
      <w:pPr>
        <w:pStyle w:val="ListParagraph"/>
        <w:numPr>
          <w:ilvl w:val="0"/>
          <w:numId w:val="47"/>
        </w:numPr>
        <w:rPr>
          <w:rStyle w:val="IntenseEmphasis"/>
        </w:rPr>
      </w:pPr>
      <w:r>
        <w:rPr>
          <w:rStyle w:val="IntenseEmphasis"/>
        </w:rPr>
        <w:t xml:space="preserve">The no data value class should not be visualized in the same colour scheme as the other classes. </w:t>
      </w:r>
      <w:proofErr w:type="gramStart"/>
      <w:r>
        <w:rPr>
          <w:rStyle w:val="IntenseEmphasis"/>
        </w:rPr>
        <w:t>Otherwise</w:t>
      </w:r>
      <w:proofErr w:type="gramEnd"/>
      <w:r>
        <w:rPr>
          <w:rStyle w:val="IntenseEmphasis"/>
        </w:rPr>
        <w:t xml:space="preserve"> it makes the impression that these are the lowest values (but in fact there are </w:t>
      </w:r>
      <w:r w:rsidR="00806AE4">
        <w:rPr>
          <w:rStyle w:val="IntenseEmphasis"/>
        </w:rPr>
        <w:t xml:space="preserve">unknown). CLICK on the Symbol </w:t>
      </w:r>
      <w:r w:rsidR="009D073A">
        <w:rPr>
          <w:rStyle w:val="IntenseEmphasis"/>
        </w:rPr>
        <w:t xml:space="preserve">of the no data class. Assign a neutral light grey colour to the no data class in the </w:t>
      </w:r>
      <w:r w:rsidR="009D073A" w:rsidRPr="000A413C">
        <w:rPr>
          <w:rStyle w:val="IntenseEmphasis"/>
          <w:i/>
        </w:rPr>
        <w:t>Format Polygon Symbol</w:t>
      </w:r>
      <w:r w:rsidR="009D073A">
        <w:rPr>
          <w:rStyle w:val="IntenseEmphasis"/>
        </w:rPr>
        <w:t xml:space="preserve"> pane.</w:t>
      </w:r>
    </w:p>
    <w:p w14:paraId="59824FBB" w14:textId="77777777" w:rsidR="001F7DC1" w:rsidRDefault="000A413C" w:rsidP="000A413C">
      <w:pPr>
        <w:jc w:val="center"/>
      </w:pPr>
      <w:r>
        <w:rPr>
          <w:noProof/>
          <w:lang w:val="de-DE"/>
        </w:rPr>
        <w:lastRenderedPageBreak/>
        <w:drawing>
          <wp:inline distT="0" distB="0" distL="0" distR="0" wp14:anchorId="727C93FA" wp14:editId="3045C11A">
            <wp:extent cx="3169920" cy="551042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8371" cy="5525119"/>
                    </a:xfrm>
                    <a:prstGeom prst="rect">
                      <a:avLst/>
                    </a:prstGeom>
                  </pic:spPr>
                </pic:pic>
              </a:graphicData>
            </a:graphic>
          </wp:inline>
        </w:drawing>
      </w:r>
    </w:p>
    <w:p w14:paraId="7739AD72" w14:textId="63B3EF0E" w:rsidR="00B648F4" w:rsidRDefault="00B648F4" w:rsidP="00B648F4">
      <w:pPr>
        <w:pStyle w:val="Heading3"/>
      </w:pPr>
      <w:bookmarkStart w:id="12" w:name="_Toc180999658"/>
      <w:r>
        <w:t xml:space="preserve">Proportional </w:t>
      </w:r>
      <w:r w:rsidR="00FD22B4">
        <w:rPr>
          <w:rFonts w:eastAsiaTheme="minorEastAsia" w:hint="eastAsia"/>
          <w:lang w:eastAsia="zh-CN"/>
        </w:rPr>
        <w:t>S</w:t>
      </w:r>
      <w:r>
        <w:t>ymbology</w:t>
      </w:r>
      <w:bookmarkEnd w:id="12"/>
    </w:p>
    <w:p w14:paraId="7ABFD98F" w14:textId="77777777" w:rsidR="00B648F4" w:rsidRDefault="00B648F4" w:rsidP="00B648F4">
      <w:r>
        <w:t xml:space="preserve">Proportional symbology is used to show relative differences in quantities among features. Proportional symbology is </w:t>
      </w:r>
      <w:proofErr w:type="gramStart"/>
      <w:r>
        <w:t>similar to</w:t>
      </w:r>
      <w:proofErr w:type="gramEnd"/>
      <w:r>
        <w:t xml:space="preserve"> </w:t>
      </w:r>
      <w:r w:rsidRPr="00B648F4">
        <w:t>graduated symbols</w:t>
      </w:r>
      <w:r>
        <w:t xml:space="preserve"> symbology in that both draw symbols sized relative to the magnitude of a feature attribute. But where graduated symbols distribute features into distinct classes, proportional symbols represent quantitative values as a series of unclassed symbols, sized according to each specific value.</w:t>
      </w:r>
    </w:p>
    <w:p w14:paraId="2D0A3990" w14:textId="77777777" w:rsidR="00B648F4" w:rsidRDefault="00B648F4" w:rsidP="00B648F4">
      <w:pPr>
        <w:pStyle w:val="ListParagraph"/>
        <w:numPr>
          <w:ilvl w:val="0"/>
          <w:numId w:val="18"/>
        </w:numPr>
        <w:rPr>
          <w:rStyle w:val="IntenseEmphasis"/>
        </w:rPr>
      </w:pPr>
      <w:r>
        <w:rPr>
          <w:rStyle w:val="IntenseEmphasis"/>
        </w:rPr>
        <w:t>Symbolize the roads as proportional symbols. Their line width should indicate the allowed maximum speed.</w:t>
      </w:r>
    </w:p>
    <w:p w14:paraId="7C4F1177" w14:textId="77777777" w:rsidR="00B648F4" w:rsidRDefault="00B648F4" w:rsidP="00B648F4"/>
    <w:p w14:paraId="005DFF5D" w14:textId="77777777" w:rsidR="00B648F4" w:rsidRDefault="00B648F4" w:rsidP="007C2CBB">
      <w:pPr>
        <w:pStyle w:val="ListParagraph"/>
        <w:numPr>
          <w:ilvl w:val="0"/>
          <w:numId w:val="48"/>
        </w:numPr>
        <w:rPr>
          <w:rStyle w:val="IntenseEmphasis"/>
        </w:rPr>
      </w:pPr>
      <w:r>
        <w:rPr>
          <w:rStyle w:val="IntenseEmphasis"/>
        </w:rPr>
        <w:t xml:space="preserve">Go to the </w:t>
      </w:r>
      <w:r w:rsidRPr="00924ABB">
        <w:rPr>
          <w:i/>
        </w:rPr>
        <w:t>Primary symbology</w:t>
      </w:r>
      <w:r w:rsidRPr="00924ABB">
        <w:t xml:space="preserve"> tab</w:t>
      </w:r>
      <w:r>
        <w:t xml:space="preserve"> </w:t>
      </w:r>
      <w:r>
        <w:rPr>
          <w:rStyle w:val="IntenseEmphasis"/>
        </w:rPr>
        <w:t xml:space="preserve">of the </w:t>
      </w:r>
      <w:r>
        <w:rPr>
          <w:rStyle w:val="IntenseEmphasis"/>
          <w:i/>
        </w:rPr>
        <w:t>roads</w:t>
      </w:r>
      <w:r>
        <w:rPr>
          <w:rStyle w:val="IntenseEmphasis"/>
        </w:rPr>
        <w:t xml:space="preserve"> layer.</w:t>
      </w:r>
    </w:p>
    <w:p w14:paraId="311A5373" w14:textId="77777777" w:rsidR="00B648F4" w:rsidRDefault="00B648F4" w:rsidP="007C2CBB">
      <w:pPr>
        <w:pStyle w:val="ListParagraph"/>
        <w:numPr>
          <w:ilvl w:val="0"/>
          <w:numId w:val="48"/>
        </w:numPr>
      </w:pPr>
      <w:r>
        <w:t xml:space="preserve">CLICK the </w:t>
      </w:r>
      <w:r>
        <w:rPr>
          <w:i/>
        </w:rPr>
        <w:t xml:space="preserve">Proportional Symbols </w:t>
      </w:r>
      <w:r>
        <w:t>option.</w:t>
      </w:r>
    </w:p>
    <w:p w14:paraId="026770E0" w14:textId="75FDBF93" w:rsidR="00271478" w:rsidRDefault="00271478" w:rsidP="00271478">
      <w:pPr>
        <w:pStyle w:val="ListParagraph"/>
        <w:numPr>
          <w:ilvl w:val="0"/>
          <w:numId w:val="48"/>
        </w:numPr>
      </w:pPr>
      <w:r>
        <w:lastRenderedPageBreak/>
        <w:t xml:space="preserve">CLICK on the dropdown arrow of </w:t>
      </w:r>
      <w:r w:rsidRPr="00271478">
        <w:rPr>
          <w:i/>
        </w:rPr>
        <w:t>Field</w:t>
      </w:r>
      <w:r>
        <w:t xml:space="preserve"> and CHOOSE the field </w:t>
      </w:r>
      <w:proofErr w:type="spellStart"/>
      <w:r w:rsidR="00184BBA" w:rsidRPr="00271478">
        <w:rPr>
          <w:i/>
        </w:rPr>
        <w:t>speed_num</w:t>
      </w:r>
      <w:proofErr w:type="spellEnd"/>
      <w:r w:rsidR="00184BBA">
        <w:t>. (this field name was edited in lesson 1)</w:t>
      </w:r>
    </w:p>
    <w:p w14:paraId="32440357" w14:textId="3059B0D3" w:rsidR="00271478" w:rsidRDefault="00271478" w:rsidP="00271478">
      <w:pPr>
        <w:pStyle w:val="ListParagraph"/>
        <w:numPr>
          <w:ilvl w:val="0"/>
          <w:numId w:val="48"/>
        </w:numPr>
      </w:pPr>
      <w:r>
        <w:t xml:space="preserve">Leave the </w:t>
      </w:r>
      <w:r w:rsidRPr="00271478">
        <w:rPr>
          <w:i/>
        </w:rPr>
        <w:t>Normalization</w:t>
      </w:r>
      <w:r>
        <w:t xml:space="preserve"> option on </w:t>
      </w:r>
      <w:r w:rsidRPr="00271478">
        <w:rPr>
          <w:i/>
        </w:rPr>
        <w:t xml:space="preserve">&lt;None&gt; </w:t>
      </w:r>
      <w:r>
        <w:t xml:space="preserve">and the </w:t>
      </w:r>
      <w:r w:rsidRPr="00271478">
        <w:rPr>
          <w:i/>
        </w:rPr>
        <w:t xml:space="preserve">Unit </w:t>
      </w:r>
      <w:r>
        <w:t xml:space="preserve">option on </w:t>
      </w:r>
      <w:r w:rsidRPr="00271478">
        <w:rPr>
          <w:i/>
        </w:rPr>
        <w:t>&lt;Unknown&gt;.</w:t>
      </w:r>
    </w:p>
    <w:p w14:paraId="536ECED5" w14:textId="2C7C6245" w:rsidR="00121E3A" w:rsidRDefault="00121E3A" w:rsidP="00456ACE">
      <w:pPr>
        <w:pStyle w:val="ListParagraph"/>
        <w:numPr>
          <w:ilvl w:val="0"/>
          <w:numId w:val="53"/>
        </w:numPr>
      </w:pPr>
      <w:r>
        <w:t>The</w:t>
      </w:r>
      <w:r w:rsidRPr="00271478">
        <w:rPr>
          <w:i/>
        </w:rPr>
        <w:t xml:space="preserve"> </w:t>
      </w:r>
      <w:r w:rsidRPr="00271478">
        <w:rPr>
          <w:rStyle w:val="uicontrol"/>
          <w:i/>
        </w:rPr>
        <w:t>Normalization</w:t>
      </w:r>
      <w:r w:rsidRPr="00271478">
        <w:rPr>
          <w:i/>
        </w:rPr>
        <w:t xml:space="preserve"> </w:t>
      </w:r>
      <w:r>
        <w:t xml:space="preserve">menu is chosen to present ratios of a data value. </w:t>
      </w:r>
    </w:p>
    <w:p w14:paraId="45972C9A" w14:textId="4C286B39" w:rsidR="00271478" w:rsidRPr="00271478" w:rsidRDefault="00121E3A" w:rsidP="00456ACE">
      <w:pPr>
        <w:pStyle w:val="ListParagraph"/>
        <w:numPr>
          <w:ilvl w:val="0"/>
          <w:numId w:val="53"/>
        </w:numPr>
        <w:rPr>
          <w:i/>
        </w:rPr>
      </w:pPr>
      <w:r w:rsidRPr="00121E3A">
        <w:t xml:space="preserve">The </w:t>
      </w:r>
      <w:r w:rsidRPr="00271478">
        <w:rPr>
          <w:i/>
        </w:rPr>
        <w:t>Unit</w:t>
      </w:r>
      <w:r>
        <w:t xml:space="preserve"> option can represent the data values as </w:t>
      </w:r>
      <w:r w:rsidR="00271478">
        <w:t>actual</w:t>
      </w:r>
      <w:r>
        <w:t xml:space="preserve"> </w:t>
      </w:r>
      <w:r w:rsidR="00271478">
        <w:t>measures</w:t>
      </w:r>
      <w:r>
        <w:t xml:space="preserve"> on the map. I.e. setting the Meters to </w:t>
      </w:r>
      <w:r w:rsidR="00271478">
        <w:t>Meters would symbolize streets with a 50 kph speed limit at a 50 m width.</w:t>
      </w:r>
    </w:p>
    <w:p w14:paraId="54BB099F" w14:textId="6D62F821" w:rsidR="00184BBA" w:rsidRDefault="00271478" w:rsidP="00271478">
      <w:pPr>
        <w:pStyle w:val="ListParagraph"/>
        <w:numPr>
          <w:ilvl w:val="0"/>
          <w:numId w:val="48"/>
        </w:numPr>
      </w:pPr>
      <w:r>
        <w:t>Here, we will use a relative proportional symbol. S</w:t>
      </w:r>
      <w:r w:rsidR="00184BBA">
        <w:t xml:space="preserve">et the </w:t>
      </w:r>
      <w:r w:rsidR="00C2436E" w:rsidRPr="00C2436E">
        <w:rPr>
          <w:i/>
        </w:rPr>
        <w:t>Minimum s</w:t>
      </w:r>
      <w:r w:rsidR="00184BBA" w:rsidRPr="00C2436E">
        <w:rPr>
          <w:i/>
        </w:rPr>
        <w:t>ize</w:t>
      </w:r>
      <w:r w:rsidR="00184BBA">
        <w:t xml:space="preserve"> to zero </w:t>
      </w:r>
      <w:proofErr w:type="gramStart"/>
      <w:r w:rsidR="00C2436E">
        <w:t xml:space="preserve">in order </w:t>
      </w:r>
      <w:r w:rsidR="00184BBA">
        <w:t>to</w:t>
      </w:r>
      <w:proofErr w:type="gramEnd"/>
      <w:r w:rsidR="00184BBA">
        <w:t xml:space="preserve"> exclude the no data values</w:t>
      </w:r>
      <w:r w:rsidR="00721ABE">
        <w:t xml:space="preserve"> from vision</w:t>
      </w:r>
      <w:r w:rsidR="00184BBA">
        <w:t>.</w:t>
      </w:r>
      <w:r>
        <w:t xml:space="preserve"> </w:t>
      </w:r>
      <w:r w:rsidR="00EB649F">
        <w:rPr>
          <w:rFonts w:eastAsiaTheme="minorEastAsia" w:hint="eastAsia"/>
          <w:lang w:eastAsia="zh-CN"/>
        </w:rPr>
        <w:t xml:space="preserve">CHECK </w:t>
      </w:r>
      <w:r w:rsidR="007424C1">
        <w:rPr>
          <w:rFonts w:eastAsiaTheme="minorEastAsia"/>
          <w:lang w:eastAsia="zh-CN"/>
        </w:rPr>
        <w:t xml:space="preserve">the </w:t>
      </w:r>
      <w:r w:rsidR="00EB649F">
        <w:rPr>
          <w:rFonts w:eastAsiaTheme="minorEastAsia" w:hint="eastAsia"/>
          <w:i/>
          <w:iCs/>
          <w:lang w:eastAsia="zh-CN"/>
        </w:rPr>
        <w:t>Maximum</w:t>
      </w:r>
      <w:r w:rsidR="007424C1">
        <w:rPr>
          <w:rFonts w:eastAsiaTheme="minorEastAsia" w:hint="eastAsia"/>
          <w:i/>
          <w:iCs/>
          <w:lang w:eastAsia="zh-CN"/>
        </w:rPr>
        <w:t xml:space="preserve"> size </w:t>
      </w:r>
      <w:r w:rsidR="007424C1">
        <w:rPr>
          <w:rFonts w:eastAsiaTheme="minorEastAsia" w:hint="eastAsia"/>
          <w:lang w:eastAsia="zh-CN"/>
        </w:rPr>
        <w:t>and</w:t>
      </w:r>
      <w:r w:rsidR="00FD4B50">
        <w:rPr>
          <w:rFonts w:eastAsiaTheme="minorEastAsia" w:hint="eastAsia"/>
          <w:lang w:eastAsia="zh-CN"/>
        </w:rPr>
        <w:t xml:space="preserve"> </w:t>
      </w:r>
      <w:r w:rsidR="007424C1">
        <w:rPr>
          <w:rFonts w:eastAsiaTheme="minorEastAsia" w:hint="eastAsia"/>
          <w:lang w:eastAsia="zh-CN"/>
        </w:rPr>
        <w:t>s</w:t>
      </w:r>
      <w:r>
        <w:t xml:space="preserve">et an appropriate value for the </w:t>
      </w:r>
      <w:r w:rsidR="00C2436E">
        <w:rPr>
          <w:i/>
        </w:rPr>
        <w:t>Maximum s</w:t>
      </w:r>
      <w:r w:rsidRPr="00FF23A9">
        <w:rPr>
          <w:i/>
        </w:rPr>
        <w:t>ize</w:t>
      </w:r>
      <w:r w:rsidR="00FF23A9">
        <w:rPr>
          <w:i/>
        </w:rPr>
        <w:t>.</w:t>
      </w:r>
    </w:p>
    <w:p w14:paraId="266CFDC4" w14:textId="77777777" w:rsidR="00B648F4" w:rsidRPr="001F7DC1" w:rsidRDefault="00184BBA" w:rsidP="00184BBA">
      <w:pPr>
        <w:jc w:val="center"/>
      </w:pPr>
      <w:r>
        <w:rPr>
          <w:noProof/>
          <w:lang w:val="de-DE"/>
        </w:rPr>
        <w:drawing>
          <wp:inline distT="0" distB="0" distL="0" distR="0" wp14:anchorId="7F0DCFD8" wp14:editId="4FEB83A9">
            <wp:extent cx="4442460" cy="3024477"/>
            <wp:effectExtent l="19050" t="19050" r="15240" b="2413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807" cy="3028798"/>
                    </a:xfrm>
                    <a:prstGeom prst="rect">
                      <a:avLst/>
                    </a:prstGeom>
                    <a:ln w="3810">
                      <a:solidFill>
                        <a:schemeClr val="tx1"/>
                      </a:solidFill>
                    </a:ln>
                  </pic:spPr>
                </pic:pic>
              </a:graphicData>
            </a:graphic>
          </wp:inline>
        </w:drawing>
      </w:r>
    </w:p>
    <w:p w14:paraId="3E501C59" w14:textId="77777777" w:rsidR="005D700E" w:rsidRDefault="00BC4654" w:rsidP="00DE2F27">
      <w:pPr>
        <w:pStyle w:val="Heading2"/>
      </w:pPr>
      <w:bookmarkStart w:id="13" w:name="_Toc180999659"/>
      <w:r>
        <w:t>SYMBOLIZING CASED LINE FEATURES</w:t>
      </w:r>
      <w:bookmarkEnd w:id="13"/>
    </w:p>
    <w:p w14:paraId="225C5B80" w14:textId="77777777" w:rsidR="0013459B" w:rsidRDefault="00282F52" w:rsidP="00282F52">
      <w:r>
        <w:t xml:space="preserve">Line symbols typically contain one or more </w:t>
      </w:r>
      <w:r w:rsidRPr="00282F52">
        <w:t>stroke symbol layers</w:t>
      </w:r>
      <w:r>
        <w:t xml:space="preserve">. </w:t>
      </w:r>
      <w:r w:rsidR="0013459B">
        <w:t xml:space="preserve">Cased line symbols are accomplished by using at least a two-layer line symbol. The first, bottommost, layer is a wide line, typically black. The second is a slightly narrower line that is </w:t>
      </w:r>
      <w:r w:rsidR="00BD487D">
        <w:t xml:space="preserve">either </w:t>
      </w:r>
      <w:r w:rsidR="0013459B">
        <w:t>coloured</w:t>
      </w:r>
      <w:r w:rsidR="00BD487D">
        <w:t xml:space="preserve"> or is blank white</w:t>
      </w:r>
      <w:r w:rsidR="0013459B">
        <w:t>.</w:t>
      </w:r>
    </w:p>
    <w:p w14:paraId="4C2EF6D2" w14:textId="77777777" w:rsidR="00924ABB" w:rsidRDefault="00282F52" w:rsidP="00BD487D">
      <w:pPr>
        <w:pStyle w:val="ListParagraph"/>
        <w:numPr>
          <w:ilvl w:val="0"/>
          <w:numId w:val="18"/>
        </w:numPr>
        <w:rPr>
          <w:rStyle w:val="IntenseEmphasis"/>
        </w:rPr>
      </w:pPr>
      <w:r>
        <w:rPr>
          <w:rStyle w:val="IntenseEmphasis"/>
        </w:rPr>
        <w:t xml:space="preserve">Symbolize the </w:t>
      </w:r>
      <w:r w:rsidR="00924ABB">
        <w:rPr>
          <w:rStyle w:val="IntenseEmphasis"/>
        </w:rPr>
        <w:t>car traffic roads as cased roads and all other road lines as uniform simple lines.</w:t>
      </w:r>
    </w:p>
    <w:p w14:paraId="40BFAE68" w14:textId="77777777" w:rsidR="00924ABB" w:rsidRDefault="00924ABB" w:rsidP="00924ABB">
      <w:pPr>
        <w:pStyle w:val="ListParagraph"/>
        <w:rPr>
          <w:rStyle w:val="IntenseEmphasis"/>
        </w:rPr>
      </w:pPr>
    </w:p>
    <w:p w14:paraId="149296A3" w14:textId="77777777" w:rsidR="00BC4654" w:rsidRDefault="00BC4654" w:rsidP="00BC4654">
      <w:pPr>
        <w:pStyle w:val="Heading3"/>
        <w:rPr>
          <w:rStyle w:val="IntenseEmphasis"/>
        </w:rPr>
      </w:pPr>
      <w:bookmarkStart w:id="14" w:name="_Ref22560676"/>
      <w:bookmarkStart w:id="15" w:name="_Toc180999660"/>
      <w:r>
        <w:rPr>
          <w:rStyle w:val="IntenseEmphasis"/>
        </w:rPr>
        <w:t xml:space="preserve">Creating a Multi-Layer </w:t>
      </w:r>
      <w:r>
        <w:t>Symbolization</w:t>
      </w:r>
      <w:bookmarkEnd w:id="14"/>
      <w:bookmarkEnd w:id="15"/>
    </w:p>
    <w:p w14:paraId="46DD3F95" w14:textId="77777777" w:rsidR="00282F52" w:rsidRDefault="00924ABB" w:rsidP="007C2CBB">
      <w:pPr>
        <w:pStyle w:val="ListParagraph"/>
        <w:numPr>
          <w:ilvl w:val="0"/>
          <w:numId w:val="49"/>
        </w:numPr>
        <w:rPr>
          <w:rStyle w:val="IntenseEmphasis"/>
        </w:rPr>
      </w:pPr>
      <w:r>
        <w:rPr>
          <w:rStyle w:val="IntenseEmphasis"/>
        </w:rPr>
        <w:t xml:space="preserve">Go to the </w:t>
      </w:r>
      <w:r w:rsidRPr="00924ABB">
        <w:rPr>
          <w:i/>
        </w:rPr>
        <w:t>Primary symbology</w:t>
      </w:r>
      <w:r w:rsidRPr="00924ABB">
        <w:t xml:space="preserve"> tab</w:t>
      </w:r>
      <w:r>
        <w:t xml:space="preserve"> </w:t>
      </w:r>
      <w:r>
        <w:rPr>
          <w:rStyle w:val="IntenseEmphasis"/>
        </w:rPr>
        <w:t xml:space="preserve">of the </w:t>
      </w:r>
      <w:r>
        <w:rPr>
          <w:rStyle w:val="IntenseEmphasis"/>
          <w:i/>
        </w:rPr>
        <w:t>roads</w:t>
      </w:r>
      <w:r>
        <w:rPr>
          <w:rStyle w:val="IntenseEmphasis"/>
        </w:rPr>
        <w:t xml:space="preserve"> layer.</w:t>
      </w:r>
    </w:p>
    <w:p w14:paraId="30DD0727" w14:textId="77777777" w:rsidR="00924ABB" w:rsidRDefault="00924ABB" w:rsidP="007C2CBB">
      <w:pPr>
        <w:pStyle w:val="ListParagraph"/>
        <w:numPr>
          <w:ilvl w:val="0"/>
          <w:numId w:val="49"/>
        </w:numPr>
      </w:pPr>
      <w:r>
        <w:t xml:space="preserve">CLICK the </w:t>
      </w:r>
      <w:r w:rsidRPr="00104583">
        <w:rPr>
          <w:i/>
        </w:rPr>
        <w:t>Unique Values</w:t>
      </w:r>
      <w:r>
        <w:rPr>
          <w:i/>
        </w:rPr>
        <w:t xml:space="preserve"> </w:t>
      </w:r>
      <w:r>
        <w:t>option.</w:t>
      </w:r>
    </w:p>
    <w:p w14:paraId="2A683CB5" w14:textId="10CEC7D3" w:rsidR="00924ABB" w:rsidRDefault="00924ABB" w:rsidP="007C2CBB">
      <w:pPr>
        <w:pStyle w:val="ListParagraph"/>
        <w:numPr>
          <w:ilvl w:val="0"/>
          <w:numId w:val="49"/>
        </w:numPr>
      </w:pPr>
      <w:r>
        <w:t xml:space="preserve">Choose this time </w:t>
      </w:r>
      <w:r w:rsidRPr="00F66EC0">
        <w:rPr>
          <w:i/>
        </w:rPr>
        <w:t>type</w:t>
      </w:r>
      <w:r w:rsidRPr="003E0E20">
        <w:rPr>
          <w:i/>
        </w:rPr>
        <w:t xml:space="preserve"> </w:t>
      </w:r>
      <w:r w:rsidR="009A53C3" w:rsidRPr="003E0E20">
        <w:rPr>
          <w:i/>
        </w:rPr>
        <w:t>of road</w:t>
      </w:r>
      <w:r w:rsidR="009A53C3">
        <w:t xml:space="preserve"> </w:t>
      </w:r>
      <w:r>
        <w:t xml:space="preserve">as </w:t>
      </w:r>
      <w:r w:rsidRPr="00924ABB">
        <w:rPr>
          <w:i/>
        </w:rPr>
        <w:t>Field 1</w:t>
      </w:r>
      <w:r>
        <w:t>. (this field name was edited in lesson 1)</w:t>
      </w:r>
    </w:p>
    <w:p w14:paraId="7BEDC7EA" w14:textId="316F7B4C" w:rsidR="00924ABB" w:rsidRPr="00104583" w:rsidRDefault="00924ABB" w:rsidP="007C2CBB">
      <w:pPr>
        <w:pStyle w:val="ListParagraph"/>
        <w:numPr>
          <w:ilvl w:val="0"/>
          <w:numId w:val="49"/>
        </w:numPr>
      </w:pPr>
      <w:r>
        <w:t xml:space="preserve">Remove all classes </w:t>
      </w:r>
      <w:r>
        <w:rPr>
          <w:noProof/>
          <w:lang w:val="de-DE"/>
        </w:rPr>
        <w:drawing>
          <wp:inline distT="0" distB="0" distL="0" distR="0" wp14:anchorId="1926BD58" wp14:editId="7E3A8F5D">
            <wp:extent cx="142875" cy="1905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875" cy="190500"/>
                    </a:xfrm>
                    <a:prstGeom prst="rect">
                      <a:avLst/>
                    </a:prstGeom>
                  </pic:spPr>
                </pic:pic>
              </a:graphicData>
            </a:graphic>
          </wp:inline>
        </w:drawing>
      </w:r>
      <w:r>
        <w:t xml:space="preserve"> </w:t>
      </w:r>
      <w:r w:rsidR="0013459B">
        <w:t xml:space="preserve">and </w:t>
      </w:r>
      <w:proofErr w:type="gramStart"/>
      <w:r w:rsidR="0013459B" w:rsidRPr="00056B49">
        <w:rPr>
          <w:rStyle w:val="IntenseEmphasis"/>
          <w:i/>
        </w:rPr>
        <w:t>Add</w:t>
      </w:r>
      <w:proofErr w:type="gramEnd"/>
      <w:r w:rsidR="0013459B" w:rsidRPr="00056B49">
        <w:rPr>
          <w:rStyle w:val="IntenseEmphasis"/>
          <w:i/>
        </w:rPr>
        <w:t xml:space="preserve"> unlisted values</w:t>
      </w:r>
      <w:r w:rsidR="0013459B">
        <w:rPr>
          <w:rStyle w:val="IntenseEmphasis"/>
        </w:rPr>
        <w:t xml:space="preserve"> </w:t>
      </w:r>
      <w:r w:rsidR="0013459B">
        <w:rPr>
          <w:noProof/>
          <w:lang w:val="de-DE"/>
        </w:rPr>
        <w:drawing>
          <wp:inline distT="0" distB="0" distL="0" distR="0" wp14:anchorId="279ADE0B" wp14:editId="7B451E30">
            <wp:extent cx="209550" cy="22860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 cy="228600"/>
                    </a:xfrm>
                    <a:prstGeom prst="rect">
                      <a:avLst/>
                    </a:prstGeom>
                  </pic:spPr>
                </pic:pic>
              </a:graphicData>
            </a:graphic>
          </wp:inline>
        </w:drawing>
      </w:r>
      <w:r w:rsidR="0013459B">
        <w:rPr>
          <w:rStyle w:val="IntenseEmphasis"/>
        </w:rPr>
        <w:t xml:space="preserve"> </w:t>
      </w:r>
      <w:r>
        <w:t xml:space="preserve">in the same way as in </w:t>
      </w:r>
      <w:r>
        <w:fldChar w:fldCharType="begin"/>
      </w:r>
      <w:r>
        <w:instrText xml:space="preserve"> REF _Ref21445804 \r \h </w:instrText>
      </w:r>
      <w:r>
        <w:fldChar w:fldCharType="separate"/>
      </w:r>
      <w:r w:rsidR="00ED4583">
        <w:t>2.3</w:t>
      </w:r>
      <w:r>
        <w:fldChar w:fldCharType="end"/>
      </w:r>
      <w:r>
        <w:t>.</w:t>
      </w:r>
    </w:p>
    <w:p w14:paraId="6C1B45E1" w14:textId="77777777" w:rsidR="0013459B" w:rsidRDefault="0013459B" w:rsidP="007C2CBB">
      <w:pPr>
        <w:pStyle w:val="ListParagraph"/>
        <w:numPr>
          <w:ilvl w:val="0"/>
          <w:numId w:val="49"/>
        </w:numPr>
        <w:rPr>
          <w:rStyle w:val="IntenseEmphasis"/>
        </w:rPr>
      </w:pPr>
      <w:r>
        <w:rPr>
          <w:rStyle w:val="IntenseEmphasis"/>
        </w:rPr>
        <w:lastRenderedPageBreak/>
        <w:t xml:space="preserve">In the </w:t>
      </w:r>
      <w:r w:rsidRPr="00056B49">
        <w:rPr>
          <w:rStyle w:val="IntenseEmphasis"/>
          <w:b/>
        </w:rPr>
        <w:t>Select values to add</w:t>
      </w:r>
      <w:r>
        <w:rPr>
          <w:rStyle w:val="IntenseEmphasis"/>
        </w:rPr>
        <w:t xml:space="preserve"> pane, select the classes </w:t>
      </w:r>
      <w:r w:rsidRPr="0013459B">
        <w:rPr>
          <w:rStyle w:val="IntenseEmphasis"/>
          <w:i/>
        </w:rPr>
        <w:t>residential, secondary</w:t>
      </w:r>
      <w:r>
        <w:rPr>
          <w:rStyle w:val="IntenseEmphasis"/>
        </w:rPr>
        <w:t xml:space="preserve">, </w:t>
      </w:r>
      <w:proofErr w:type="spellStart"/>
      <w:r w:rsidRPr="0013459B">
        <w:rPr>
          <w:rStyle w:val="IntenseEmphasis"/>
          <w:i/>
        </w:rPr>
        <w:t>secondary_link</w:t>
      </w:r>
      <w:proofErr w:type="spellEnd"/>
      <w:r>
        <w:rPr>
          <w:rStyle w:val="IntenseEmphasis"/>
        </w:rPr>
        <w:t xml:space="preserve">, and </w:t>
      </w:r>
      <w:r w:rsidRPr="0013459B">
        <w:rPr>
          <w:rStyle w:val="IntenseEmphasis"/>
          <w:i/>
        </w:rPr>
        <w:t>tertiary</w:t>
      </w:r>
      <w:r>
        <w:rPr>
          <w:rStyle w:val="IntenseEmphasis"/>
        </w:rPr>
        <w:t>.</w:t>
      </w:r>
    </w:p>
    <w:p w14:paraId="6D54BBE7" w14:textId="77777777" w:rsidR="0013459B" w:rsidRDefault="0013459B" w:rsidP="007C2CBB">
      <w:pPr>
        <w:pStyle w:val="ListParagraph"/>
        <w:numPr>
          <w:ilvl w:val="0"/>
          <w:numId w:val="49"/>
        </w:numPr>
        <w:rPr>
          <w:rStyle w:val="IntenseEmphasis"/>
        </w:rPr>
      </w:pPr>
      <w:r>
        <w:rPr>
          <w:rStyle w:val="IntenseEmphasis"/>
        </w:rPr>
        <w:t xml:space="preserve">CLICK </w:t>
      </w:r>
      <w:r w:rsidRPr="00056B49">
        <w:rPr>
          <w:rStyle w:val="IntenseEmphasis"/>
          <w:i/>
        </w:rPr>
        <w:t>OK</w:t>
      </w:r>
      <w:r>
        <w:rPr>
          <w:rStyle w:val="IntenseEmphasis"/>
        </w:rPr>
        <w:t xml:space="preserve"> to confirm the selection.</w:t>
      </w:r>
    </w:p>
    <w:p w14:paraId="66B96DCC" w14:textId="77777777" w:rsidR="0013459B" w:rsidRDefault="0013459B" w:rsidP="007C2CBB">
      <w:pPr>
        <w:pStyle w:val="ListParagraph"/>
        <w:numPr>
          <w:ilvl w:val="0"/>
          <w:numId w:val="49"/>
        </w:numPr>
      </w:pPr>
      <w:r>
        <w:rPr>
          <w:rStyle w:val="IntenseEmphasis"/>
        </w:rPr>
        <w:t xml:space="preserve">Change the appearance of </w:t>
      </w:r>
      <w:r w:rsidR="00D36B37">
        <w:rPr>
          <w:rStyle w:val="IntenseEmphasis"/>
        </w:rPr>
        <w:t>a</w:t>
      </w:r>
      <w:r>
        <w:rPr>
          <w:rStyle w:val="IntenseEmphasis"/>
        </w:rPr>
        <w:t xml:space="preserve"> s</w:t>
      </w:r>
      <w:r w:rsidR="00D36B37">
        <w:rPr>
          <w:rStyle w:val="IntenseEmphasis"/>
        </w:rPr>
        <w:t>elected road class</w:t>
      </w:r>
      <w:r>
        <w:rPr>
          <w:rStyle w:val="IntenseEmphasis"/>
        </w:rPr>
        <w:t xml:space="preserve"> by CLICKING on the </w:t>
      </w:r>
      <w:r w:rsidRPr="0013459B">
        <w:rPr>
          <w:rStyle w:val="IntenseEmphasis"/>
          <w:i/>
        </w:rPr>
        <w:t>Format Symbol</w:t>
      </w:r>
      <w:r>
        <w:rPr>
          <w:rStyle w:val="IntenseEmphasis"/>
        </w:rPr>
        <w:t xml:space="preserve">. </w:t>
      </w:r>
      <w:r w:rsidR="00D36B37">
        <w:rPr>
          <w:rStyle w:val="IntenseEmphasis"/>
        </w:rPr>
        <w:t xml:space="preserve">Choose a cased road example from the </w:t>
      </w:r>
      <w:r w:rsidR="00D36B37" w:rsidRPr="00D36B37">
        <w:rPr>
          <w:rStyle w:val="IntenseEmphasis"/>
          <w:i/>
        </w:rPr>
        <w:t>Gallery</w:t>
      </w:r>
      <w:r w:rsidR="00D36B37">
        <w:rPr>
          <w:rStyle w:val="IntenseEmphasis"/>
        </w:rPr>
        <w:t xml:space="preserve">. You can modify the appearance by CLICKING on </w:t>
      </w:r>
      <w:r w:rsidR="00D36B37" w:rsidRPr="00D36B37">
        <w:rPr>
          <w:rStyle w:val="IntenseEmphasis"/>
          <w:i/>
        </w:rPr>
        <w:t>Properties</w:t>
      </w:r>
      <w:r w:rsidR="00D36B37">
        <w:rPr>
          <w:rStyle w:val="IntenseEmphasis"/>
        </w:rPr>
        <w:t xml:space="preserve"> and then </w:t>
      </w:r>
      <w:r w:rsidR="00D36B37" w:rsidRPr="00AD1D5B">
        <w:rPr>
          <w:noProof/>
        </w:rPr>
        <w:t xml:space="preserve">on the </w:t>
      </w:r>
      <w:r w:rsidR="00D36B37" w:rsidRPr="00AD1D5B">
        <w:rPr>
          <w:i/>
          <w:noProof/>
        </w:rPr>
        <w:t>Layers</w:t>
      </w:r>
      <w:r w:rsidR="00D36B37" w:rsidRPr="00AD1D5B">
        <w:rPr>
          <w:noProof/>
        </w:rPr>
        <w:t xml:space="preserve"> tab </w:t>
      </w:r>
      <w:r w:rsidR="00D36B37">
        <w:rPr>
          <w:noProof/>
          <w:lang w:val="de-DE"/>
        </w:rPr>
        <w:drawing>
          <wp:inline distT="0" distB="0" distL="0" distR="0" wp14:anchorId="25A4219B" wp14:editId="24AA0F0D">
            <wp:extent cx="259080" cy="259080"/>
            <wp:effectExtent l="0" t="0" r="762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 cy="259080"/>
                    </a:xfrm>
                    <a:prstGeom prst="rect">
                      <a:avLst/>
                    </a:prstGeom>
                  </pic:spPr>
                </pic:pic>
              </a:graphicData>
            </a:graphic>
          </wp:inline>
        </w:drawing>
      </w:r>
      <w:r w:rsidR="00D36B37">
        <w:rPr>
          <w:noProof/>
        </w:rPr>
        <w:t>.</w:t>
      </w:r>
    </w:p>
    <w:p w14:paraId="72B62610" w14:textId="77777777" w:rsidR="00E65A43" w:rsidRPr="00E65A43" w:rsidRDefault="00E65A43" w:rsidP="007C2CBB">
      <w:pPr>
        <w:pStyle w:val="ListParagraph"/>
        <w:numPr>
          <w:ilvl w:val="0"/>
          <w:numId w:val="49"/>
        </w:numPr>
        <w:rPr>
          <w:rStyle w:val="IntenseEmphasis"/>
          <w:i/>
        </w:rPr>
      </w:pPr>
      <w:r>
        <w:rPr>
          <w:rStyle w:val="IntenseEmphasis"/>
        </w:rPr>
        <w:t xml:space="preserve">Save your symbol style by CLICKING on the hamburger icon and CLICKING </w:t>
      </w:r>
      <w:r w:rsidRPr="00E65A43">
        <w:rPr>
          <w:rStyle w:val="IntenseEmphasis"/>
          <w:i/>
        </w:rPr>
        <w:t>Save Symbol to Style</w:t>
      </w:r>
      <w:r>
        <w:rPr>
          <w:rStyle w:val="IntenseEmphasis"/>
          <w:i/>
        </w:rPr>
        <w:t>.</w:t>
      </w:r>
      <w:r>
        <w:rPr>
          <w:rStyle w:val="IntenseEmphasis"/>
        </w:rPr>
        <w:t xml:space="preserve"> Your style will now appear at the top of the </w:t>
      </w:r>
      <w:r w:rsidRPr="00E65A43">
        <w:rPr>
          <w:rStyle w:val="IntenseEmphasis"/>
          <w:i/>
        </w:rPr>
        <w:t>Gallery</w:t>
      </w:r>
      <w:r>
        <w:rPr>
          <w:rStyle w:val="IntenseEmphasis"/>
        </w:rPr>
        <w:t>.</w:t>
      </w:r>
    </w:p>
    <w:p w14:paraId="50DF36C9" w14:textId="77777777" w:rsidR="00D36B37" w:rsidRDefault="00D36B37" w:rsidP="007C2CBB">
      <w:pPr>
        <w:pStyle w:val="ListParagraph"/>
        <w:numPr>
          <w:ilvl w:val="0"/>
          <w:numId w:val="49"/>
        </w:numPr>
        <w:rPr>
          <w:rStyle w:val="IntenseEmphasis"/>
        </w:rPr>
      </w:pPr>
      <w:r>
        <w:rPr>
          <w:noProof/>
        </w:rPr>
        <w:t xml:space="preserve">Assign the same symbolization to </w:t>
      </w:r>
      <w:r w:rsidR="00E65A43">
        <w:rPr>
          <w:noProof/>
        </w:rPr>
        <w:t xml:space="preserve">the other selected road classes by choosing the previous style of the </w:t>
      </w:r>
      <w:r w:rsidR="00E65A43" w:rsidRPr="00E65A43">
        <w:rPr>
          <w:i/>
          <w:noProof/>
        </w:rPr>
        <w:t>Gallery.</w:t>
      </w:r>
    </w:p>
    <w:p w14:paraId="1E45AA58" w14:textId="77777777" w:rsidR="00D36B37" w:rsidRDefault="00E65A43" w:rsidP="007C2CBB">
      <w:pPr>
        <w:pStyle w:val="ListParagraph"/>
        <w:numPr>
          <w:ilvl w:val="0"/>
          <w:numId w:val="49"/>
        </w:numPr>
        <w:rPr>
          <w:rStyle w:val="IntenseEmphasis"/>
        </w:rPr>
      </w:pPr>
      <w:r>
        <w:rPr>
          <w:rStyle w:val="IntenseEmphasis"/>
        </w:rPr>
        <w:t xml:space="preserve">Choose a thin line symbol in a light grey colour for </w:t>
      </w:r>
      <w:r w:rsidRPr="00E65A43">
        <w:rPr>
          <w:rStyle w:val="IntenseEmphasis"/>
          <w:i/>
        </w:rPr>
        <w:t>&lt;all other values&gt;</w:t>
      </w:r>
      <w:r>
        <w:rPr>
          <w:rStyle w:val="IntenseEmphasis"/>
          <w:i/>
        </w:rPr>
        <w:t xml:space="preserve">. </w:t>
      </w:r>
      <w:r w:rsidRPr="00E65A43">
        <w:rPr>
          <w:rStyle w:val="IntenseEmphasis"/>
        </w:rPr>
        <w:t>This puts the minor paths visually more in the background.</w:t>
      </w:r>
    </w:p>
    <w:p w14:paraId="70B818D8" w14:textId="21FEC0E6" w:rsidR="00544A40" w:rsidRDefault="00544A40" w:rsidP="00544A40">
      <w:pPr>
        <w:pStyle w:val="ListParagraph"/>
        <w:numPr>
          <w:ilvl w:val="0"/>
          <w:numId w:val="62"/>
        </w:numPr>
      </w:pPr>
      <w:r>
        <w:rPr>
          <w:rFonts w:eastAsiaTheme="minorEastAsia" w:hint="eastAsia"/>
          <w:lang w:eastAsia="zh-CN"/>
        </w:rPr>
        <w:t xml:space="preserve">If the class </w:t>
      </w:r>
      <w:r w:rsidRPr="00544A40">
        <w:rPr>
          <w:rFonts w:eastAsiaTheme="minorEastAsia" w:hint="eastAsia"/>
          <w:i/>
          <w:iCs/>
          <w:lang w:eastAsia="zh-CN"/>
        </w:rPr>
        <w:t>&lt;all other values&gt;</w:t>
      </w:r>
      <w:r>
        <w:rPr>
          <w:rFonts w:eastAsiaTheme="minorEastAsia" w:hint="eastAsia"/>
          <w:lang w:eastAsia="zh-CN"/>
        </w:rPr>
        <w:t xml:space="preserve"> is not shown, </w:t>
      </w:r>
      <w:r w:rsidR="00CC553B">
        <w:rPr>
          <w:rFonts w:eastAsiaTheme="minorEastAsia" w:hint="eastAsia"/>
          <w:lang w:eastAsia="zh-CN"/>
        </w:rPr>
        <w:t xml:space="preserve">CLICK on </w:t>
      </w:r>
      <w:r w:rsidR="00CC553B">
        <w:rPr>
          <w:rFonts w:eastAsiaTheme="minorEastAsia" w:hint="eastAsia"/>
          <w:i/>
          <w:iCs/>
          <w:lang w:eastAsia="zh-CN"/>
        </w:rPr>
        <w:t xml:space="preserve">More </w:t>
      </w:r>
      <w:r w:rsidR="00CC553B">
        <w:rPr>
          <w:rFonts w:eastAsiaTheme="minorEastAsia" w:hint="eastAsia"/>
          <w:lang w:eastAsia="zh-CN"/>
        </w:rPr>
        <w:t xml:space="preserve">to open the </w:t>
      </w:r>
      <w:r w:rsidR="004501FA">
        <w:rPr>
          <w:rFonts w:eastAsiaTheme="minorEastAsia" w:hint="eastAsia"/>
          <w:lang w:eastAsia="zh-CN"/>
        </w:rPr>
        <w:t xml:space="preserve">dropdown menu, and </w:t>
      </w:r>
      <w:r w:rsidR="008E3B06">
        <w:rPr>
          <w:rFonts w:eastAsiaTheme="minorEastAsia" w:hint="eastAsia"/>
          <w:lang w:eastAsia="zh-CN"/>
        </w:rPr>
        <w:t>CLICK on</w:t>
      </w:r>
      <w:r>
        <w:rPr>
          <w:rFonts w:eastAsiaTheme="minorEastAsia" w:hint="eastAsia"/>
          <w:lang w:eastAsia="zh-CN"/>
        </w:rPr>
        <w:t xml:space="preserve"> </w:t>
      </w:r>
      <w:r w:rsidR="008E3B06">
        <w:rPr>
          <w:rFonts w:eastAsiaTheme="minorEastAsia" w:hint="eastAsia"/>
          <w:i/>
          <w:iCs/>
          <w:lang w:eastAsia="zh-CN"/>
        </w:rPr>
        <w:t>Show all other values</w:t>
      </w:r>
      <w:r w:rsidR="008E3B06">
        <w:rPr>
          <w:rFonts w:eastAsiaTheme="minorEastAsia" w:hint="eastAsia"/>
          <w:lang w:eastAsia="zh-CN"/>
        </w:rPr>
        <w:t>.</w:t>
      </w:r>
    </w:p>
    <w:p w14:paraId="71A4A5F7" w14:textId="386906C6" w:rsidR="004F480F" w:rsidRPr="00544A40" w:rsidRDefault="00F806F0" w:rsidP="00F806F0">
      <w:pPr>
        <w:pStyle w:val="ListParagraph"/>
        <w:jc w:val="center"/>
        <w:rPr>
          <w:rStyle w:val="IntenseEmphasis"/>
        </w:rPr>
      </w:pPr>
      <w:r w:rsidRPr="00F806F0">
        <w:rPr>
          <w:rStyle w:val="IntenseEmphasis"/>
          <w:noProof/>
        </w:rPr>
        <w:drawing>
          <wp:inline distT="0" distB="0" distL="0" distR="0" wp14:anchorId="3035AB74" wp14:editId="263D825C">
            <wp:extent cx="1390650" cy="1816817"/>
            <wp:effectExtent l="0" t="0" r="0" b="0"/>
            <wp:docPr id="305853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53080" name="Picture 1" descr="A screenshot of a computer&#10;&#10;Description automatically generated"/>
                    <pic:cNvPicPr/>
                  </pic:nvPicPr>
                  <pic:blipFill>
                    <a:blip r:embed="rId32"/>
                    <a:stretch>
                      <a:fillRect/>
                    </a:stretch>
                  </pic:blipFill>
                  <pic:spPr>
                    <a:xfrm>
                      <a:off x="0" y="0"/>
                      <a:ext cx="1392784" cy="1819605"/>
                    </a:xfrm>
                    <a:prstGeom prst="rect">
                      <a:avLst/>
                    </a:prstGeom>
                  </pic:spPr>
                </pic:pic>
              </a:graphicData>
            </a:graphic>
          </wp:inline>
        </w:drawing>
      </w:r>
    </w:p>
    <w:p w14:paraId="547FF72E" w14:textId="77777777" w:rsidR="00B517AA" w:rsidRDefault="00B517AA" w:rsidP="00BC4654">
      <w:pPr>
        <w:pStyle w:val="Heading3"/>
        <w:rPr>
          <w:rStyle w:val="IntenseEmphasis"/>
        </w:rPr>
      </w:pPr>
      <w:bookmarkStart w:id="16" w:name="_Toc180999661"/>
      <w:r>
        <w:t>Joining and Merging Line Features</w:t>
      </w:r>
      <w:bookmarkEnd w:id="16"/>
    </w:p>
    <w:p w14:paraId="4C3A82B1" w14:textId="77777777" w:rsidR="00B517AA" w:rsidRDefault="00B517AA" w:rsidP="00B517AA">
      <w:r>
        <w:t xml:space="preserve">Use symbol layer drawing to override the default drawing order of </w:t>
      </w:r>
      <w:r w:rsidRPr="00282F52">
        <w:t>symbols</w:t>
      </w:r>
      <w:r>
        <w:t xml:space="preserve"> on maps. When symbols have more than one symbol layer (such as a cased road symbol), symbol layer drawing can also control how those individual symbol layers are ordered across symbol classes. That means, that cased roads can graphically join and merge at intersections.</w:t>
      </w:r>
    </w:p>
    <w:p w14:paraId="7BB4981D" w14:textId="77777777" w:rsidR="00B517AA" w:rsidRDefault="00B517AA" w:rsidP="004F480F">
      <w:pPr>
        <w:pStyle w:val="ListParagraph"/>
        <w:rPr>
          <w:rStyle w:val="IntenseEmphasis"/>
        </w:rPr>
      </w:pPr>
    </w:p>
    <w:tbl>
      <w:tblPr>
        <w:tblStyle w:val="TableGrid"/>
        <w:tblW w:w="9374" w:type="dxa"/>
        <w:tblInd w:w="119" w:type="dxa"/>
        <w:tblLayout w:type="fixed"/>
        <w:tblLook w:val="04A0" w:firstRow="1" w:lastRow="0" w:firstColumn="1" w:lastColumn="0" w:noHBand="0" w:noVBand="1"/>
      </w:tblPr>
      <w:tblGrid>
        <w:gridCol w:w="4412"/>
        <w:gridCol w:w="4962"/>
      </w:tblGrid>
      <w:tr w:rsidR="00B517AA" w14:paraId="3BC2C8B3" w14:textId="77777777" w:rsidTr="00FF7852">
        <w:tc>
          <w:tcPr>
            <w:tcW w:w="4412" w:type="dxa"/>
          </w:tcPr>
          <w:p w14:paraId="5A3C8C3E" w14:textId="77777777" w:rsidR="00B517AA" w:rsidRDefault="00B517AA" w:rsidP="00FF7852">
            <w:pPr>
              <w:ind w:left="0"/>
            </w:pPr>
            <w:r>
              <w:t xml:space="preserve">Two symbol classes (cased roads) are both set to </w:t>
            </w:r>
            <w:r w:rsidRPr="00282F52">
              <w:rPr>
                <w:rStyle w:val="uicontrol"/>
                <w:i/>
              </w:rPr>
              <w:t>No Join</w:t>
            </w:r>
            <w:r>
              <w:t>. Notice that each line segment is drawn independently. This is the same draw behaviour as when symbol layer drawing is not enabled.</w:t>
            </w:r>
          </w:p>
        </w:tc>
        <w:tc>
          <w:tcPr>
            <w:tcW w:w="4962" w:type="dxa"/>
          </w:tcPr>
          <w:p w14:paraId="5FDCFC2A" w14:textId="77777777" w:rsidR="00B517AA" w:rsidRDefault="00B517AA" w:rsidP="00FF7852">
            <w:pPr>
              <w:ind w:left="0"/>
            </w:pPr>
            <w:r>
              <w:rPr>
                <w:noProof/>
                <w:lang w:val="de-DE"/>
              </w:rPr>
              <w:drawing>
                <wp:inline distT="0" distB="0" distL="0" distR="0" wp14:anchorId="2B103419" wp14:editId="27AB7CC6">
                  <wp:extent cx="3528060" cy="1760220"/>
                  <wp:effectExtent l="0" t="0" r="0" b="0"/>
                  <wp:docPr id="37" name="Grafik 37" descr="Two symbol classes, both set to No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wo symbol classes, both set to No Jo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1760220"/>
                          </a:xfrm>
                          <a:prstGeom prst="rect">
                            <a:avLst/>
                          </a:prstGeom>
                          <a:noFill/>
                          <a:ln>
                            <a:noFill/>
                          </a:ln>
                        </pic:spPr>
                      </pic:pic>
                    </a:graphicData>
                  </a:graphic>
                </wp:inline>
              </w:drawing>
            </w:r>
          </w:p>
        </w:tc>
      </w:tr>
      <w:tr w:rsidR="00B517AA" w14:paraId="4DD7E8F6" w14:textId="77777777" w:rsidTr="00FF7852">
        <w:tc>
          <w:tcPr>
            <w:tcW w:w="4412" w:type="dxa"/>
          </w:tcPr>
          <w:p w14:paraId="3A9A5504" w14:textId="77777777" w:rsidR="00B517AA" w:rsidRDefault="00B517AA" w:rsidP="00FF7852">
            <w:pPr>
              <w:ind w:left="0"/>
            </w:pPr>
            <w:r>
              <w:lastRenderedPageBreak/>
              <w:t xml:space="preserve">Two symbol classes are both set to </w:t>
            </w:r>
            <w:r w:rsidRPr="00282F52">
              <w:rPr>
                <w:rStyle w:val="uicontrol"/>
                <w:i/>
              </w:rPr>
              <w:t>Join</w:t>
            </w:r>
            <w:r>
              <w:t>. Notice that the interior road symbology is combined across symbol classes, but line casings separate the two classes.</w:t>
            </w:r>
          </w:p>
        </w:tc>
        <w:tc>
          <w:tcPr>
            <w:tcW w:w="4962" w:type="dxa"/>
          </w:tcPr>
          <w:p w14:paraId="4DBC5A10" w14:textId="77777777" w:rsidR="00B517AA" w:rsidRDefault="00B517AA" w:rsidP="00FF7852">
            <w:pPr>
              <w:ind w:left="0"/>
            </w:pPr>
            <w:r>
              <w:rPr>
                <w:noProof/>
                <w:lang w:val="de-DE"/>
              </w:rPr>
              <w:drawing>
                <wp:inline distT="0" distB="0" distL="0" distR="0" wp14:anchorId="78DE7BA9" wp14:editId="0A3B0A65">
                  <wp:extent cx="3528060" cy="1760220"/>
                  <wp:effectExtent l="0" t="0" r="0" b="0"/>
                  <wp:docPr id="38" name="Grafik 38" descr="Two symbol classes, both set to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wo symbol classes, both set to Jo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8060" cy="1760220"/>
                          </a:xfrm>
                          <a:prstGeom prst="rect">
                            <a:avLst/>
                          </a:prstGeom>
                          <a:noFill/>
                          <a:ln>
                            <a:noFill/>
                          </a:ln>
                        </pic:spPr>
                      </pic:pic>
                    </a:graphicData>
                  </a:graphic>
                </wp:inline>
              </w:drawing>
            </w:r>
          </w:p>
        </w:tc>
      </w:tr>
      <w:tr w:rsidR="00B517AA" w14:paraId="1240146B" w14:textId="77777777" w:rsidTr="00FF7852">
        <w:tc>
          <w:tcPr>
            <w:tcW w:w="4412" w:type="dxa"/>
          </w:tcPr>
          <w:p w14:paraId="6F10F457" w14:textId="77777777" w:rsidR="00B517AA" w:rsidRDefault="00B517AA" w:rsidP="00FF7852">
            <w:pPr>
              <w:ind w:left="0"/>
            </w:pPr>
            <w:r>
              <w:t xml:space="preserve">Two symbol classes are both set to </w:t>
            </w:r>
            <w:r>
              <w:rPr>
                <w:rStyle w:val="uicontrol"/>
              </w:rPr>
              <w:t>Join and Merge</w:t>
            </w:r>
            <w:r>
              <w:t xml:space="preserve">. Notice that the interior road symbology is combined across symbol classes, with the casing symbology drawing beneath all interiors. When </w:t>
            </w:r>
            <w:r>
              <w:rPr>
                <w:rStyle w:val="uicontrol"/>
              </w:rPr>
              <w:t>Join and Merge</w:t>
            </w:r>
            <w:r>
              <w:t xml:space="preserve"> is set on a symbol class, the symbology of that layer is merged with the symbology of the symbol class immediately above it in the </w:t>
            </w:r>
            <w:r w:rsidRPr="00282F52">
              <w:rPr>
                <w:rStyle w:val="uicontrol"/>
                <w:i/>
              </w:rPr>
              <w:t>Drawing Order</w:t>
            </w:r>
            <w:r>
              <w:t xml:space="preserve"> list.</w:t>
            </w:r>
          </w:p>
        </w:tc>
        <w:tc>
          <w:tcPr>
            <w:tcW w:w="4962" w:type="dxa"/>
          </w:tcPr>
          <w:p w14:paraId="787A98AD" w14:textId="77777777" w:rsidR="00B517AA" w:rsidRDefault="00B517AA" w:rsidP="00FF7852">
            <w:pPr>
              <w:ind w:left="0"/>
            </w:pPr>
            <w:r>
              <w:rPr>
                <w:noProof/>
                <w:lang w:val="de-DE"/>
              </w:rPr>
              <w:drawing>
                <wp:inline distT="0" distB="0" distL="0" distR="0" wp14:anchorId="160A6BE2" wp14:editId="28D97081">
                  <wp:extent cx="3528060" cy="1760220"/>
                  <wp:effectExtent l="0" t="0" r="0" b="0"/>
                  <wp:docPr id="39" name="Grafik 39" descr="Two symbol classes set to Join an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o symbol classes set to Join and Mer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8060" cy="1760220"/>
                          </a:xfrm>
                          <a:prstGeom prst="rect">
                            <a:avLst/>
                          </a:prstGeom>
                          <a:noFill/>
                          <a:ln>
                            <a:noFill/>
                          </a:ln>
                        </pic:spPr>
                      </pic:pic>
                    </a:graphicData>
                  </a:graphic>
                </wp:inline>
              </w:drawing>
            </w:r>
          </w:p>
        </w:tc>
      </w:tr>
    </w:tbl>
    <w:p w14:paraId="3F5C122E" w14:textId="5560A281" w:rsidR="00B517AA" w:rsidRDefault="00B517AA" w:rsidP="004F480F">
      <w:pPr>
        <w:pStyle w:val="ListParagraph"/>
        <w:rPr>
          <w:rStyle w:val="IntenseEmphasis"/>
        </w:rPr>
      </w:pPr>
    </w:p>
    <w:p w14:paraId="7747143D" w14:textId="77777777" w:rsidR="00470CFF" w:rsidRDefault="00470CFF" w:rsidP="004F480F">
      <w:pPr>
        <w:pStyle w:val="ListParagraph"/>
        <w:rPr>
          <w:rStyle w:val="IntenseEmphasis"/>
        </w:rPr>
      </w:pPr>
    </w:p>
    <w:p w14:paraId="062FF9BC" w14:textId="77777777" w:rsidR="004F480F" w:rsidRDefault="004F480F" w:rsidP="00BD487D">
      <w:pPr>
        <w:pStyle w:val="ListParagraph"/>
        <w:numPr>
          <w:ilvl w:val="0"/>
          <w:numId w:val="18"/>
        </w:numPr>
      </w:pPr>
      <w:r>
        <w:rPr>
          <w:rStyle w:val="uicontrol"/>
        </w:rPr>
        <w:t xml:space="preserve">Join and </w:t>
      </w:r>
      <w:proofErr w:type="gramStart"/>
      <w:r>
        <w:rPr>
          <w:rStyle w:val="uicontrol"/>
        </w:rPr>
        <w:t>Merge</w:t>
      </w:r>
      <w:proofErr w:type="gramEnd"/>
      <w:r>
        <w:rPr>
          <w:rStyle w:val="IntenseEmphasis"/>
        </w:rPr>
        <w:t xml:space="preserve"> the graphic lines of the cased roads</w:t>
      </w:r>
      <w:r w:rsidR="00B517AA">
        <w:rPr>
          <w:rStyle w:val="IntenseEmphasis"/>
        </w:rPr>
        <w:t xml:space="preserve"> </w:t>
      </w:r>
      <w:r w:rsidR="00B517AA">
        <w:t>to show connectivity across individual road segments.</w:t>
      </w:r>
    </w:p>
    <w:p w14:paraId="798C5598" w14:textId="77777777" w:rsidR="00B517AA" w:rsidRDefault="00B517AA" w:rsidP="00B517AA">
      <w:pPr>
        <w:pStyle w:val="ListParagraph"/>
        <w:ind w:left="1080"/>
        <w:rPr>
          <w:rStyle w:val="IntenseEmphasis"/>
        </w:rPr>
      </w:pPr>
    </w:p>
    <w:p w14:paraId="17BCA02F" w14:textId="77777777" w:rsidR="00A564CC" w:rsidRDefault="00B517AA" w:rsidP="00BD487D">
      <w:pPr>
        <w:pStyle w:val="ListParagraph"/>
        <w:numPr>
          <w:ilvl w:val="0"/>
          <w:numId w:val="20"/>
        </w:numPr>
      </w:pPr>
      <w:r>
        <w:t xml:space="preserve">Look at the </w:t>
      </w:r>
      <w:r w:rsidR="00A564CC">
        <w:t xml:space="preserve">previously </w:t>
      </w:r>
      <w:r>
        <w:t>designed cased roads</w:t>
      </w:r>
      <w:r w:rsidR="00A564CC">
        <w:t>. The line segments are drawn independently. Therefore, these make an isolated appearance.</w:t>
      </w:r>
    </w:p>
    <w:p w14:paraId="3A59D735" w14:textId="77777777" w:rsidR="00A564CC" w:rsidRDefault="00A564CC" w:rsidP="00A564CC">
      <w:pPr>
        <w:ind w:left="360"/>
        <w:jc w:val="center"/>
      </w:pPr>
      <w:r>
        <w:rPr>
          <w:noProof/>
          <w:lang w:val="de-DE"/>
        </w:rPr>
        <w:drawing>
          <wp:inline distT="0" distB="0" distL="0" distR="0" wp14:anchorId="38BDCF91" wp14:editId="61AE6C0C">
            <wp:extent cx="4073817" cy="2984500"/>
            <wp:effectExtent l="19050" t="19050" r="22225"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639" cy="2994626"/>
                    </a:xfrm>
                    <a:prstGeom prst="rect">
                      <a:avLst/>
                    </a:prstGeom>
                    <a:ln w="3810">
                      <a:solidFill>
                        <a:schemeClr val="tx1"/>
                      </a:solidFill>
                    </a:ln>
                  </pic:spPr>
                </pic:pic>
              </a:graphicData>
            </a:graphic>
          </wp:inline>
        </w:drawing>
      </w:r>
    </w:p>
    <w:p w14:paraId="23A1E592" w14:textId="77777777" w:rsidR="004F480F" w:rsidRDefault="00B517AA" w:rsidP="00BD487D">
      <w:pPr>
        <w:pStyle w:val="ListParagraph"/>
        <w:numPr>
          <w:ilvl w:val="0"/>
          <w:numId w:val="20"/>
        </w:numPr>
      </w:pPr>
      <w:r>
        <w:lastRenderedPageBreak/>
        <w:t>Open</w:t>
      </w:r>
      <w:r w:rsidR="004F480F">
        <w:t xml:space="preserve"> the </w:t>
      </w:r>
      <w:r w:rsidR="004F480F" w:rsidRPr="00B517AA">
        <w:rPr>
          <w:i/>
        </w:rPr>
        <w:t>Symbology</w:t>
      </w:r>
      <w:r w:rsidR="004F480F">
        <w:t xml:space="preserve"> pane</w:t>
      </w:r>
      <w:r>
        <w:t xml:space="preserve"> of the </w:t>
      </w:r>
      <w:r w:rsidRPr="00B517AA">
        <w:rPr>
          <w:i/>
        </w:rPr>
        <w:t>roads</w:t>
      </w:r>
      <w:r>
        <w:t xml:space="preserve"> feature class.</w:t>
      </w:r>
    </w:p>
    <w:p w14:paraId="14F0D94C" w14:textId="77777777" w:rsidR="00FE420C" w:rsidRDefault="00B517AA" w:rsidP="008D1AC1">
      <w:pPr>
        <w:pStyle w:val="ListParagraph"/>
        <w:numPr>
          <w:ilvl w:val="0"/>
          <w:numId w:val="23"/>
        </w:numPr>
        <w:rPr>
          <w:rStyle w:val="IntenseEmphasis"/>
        </w:rPr>
      </w:pPr>
      <w:r w:rsidRPr="00B517AA">
        <w:rPr>
          <w:rStyle w:val="IntenseEmphasis"/>
        </w:rPr>
        <w:t xml:space="preserve">In the </w:t>
      </w:r>
      <w:r w:rsidRPr="008D1AC1">
        <w:rPr>
          <w:rStyle w:val="IntenseEmphasis"/>
          <w:b/>
        </w:rPr>
        <w:t>Symbology</w:t>
      </w:r>
      <w:r w:rsidRPr="00B517AA">
        <w:rPr>
          <w:rStyle w:val="IntenseEmphasis"/>
        </w:rPr>
        <w:t xml:space="preserve"> pane, on the </w:t>
      </w:r>
      <w:r w:rsidRPr="008D1AC1">
        <w:rPr>
          <w:rStyle w:val="IntenseEmphasis"/>
          <w:i/>
        </w:rPr>
        <w:t>Symbol layer drawing</w:t>
      </w:r>
      <w:r w:rsidRPr="00B517AA">
        <w:rPr>
          <w:rStyle w:val="IntenseEmphasis"/>
        </w:rPr>
        <w:t xml:space="preserve"> tab</w:t>
      </w:r>
      <w:r>
        <w:rPr>
          <w:rStyle w:val="IntenseEmphasis"/>
        </w:rPr>
        <w:t xml:space="preserve"> </w:t>
      </w:r>
      <w:r>
        <w:rPr>
          <w:noProof/>
          <w:lang w:val="de-DE"/>
        </w:rPr>
        <w:drawing>
          <wp:inline distT="0" distB="0" distL="0" distR="0" wp14:anchorId="390FBE4A" wp14:editId="2C03EC29">
            <wp:extent cx="236220" cy="25098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185" cy="255197"/>
                    </a:xfrm>
                    <a:prstGeom prst="rect">
                      <a:avLst/>
                    </a:prstGeom>
                  </pic:spPr>
                </pic:pic>
              </a:graphicData>
            </a:graphic>
          </wp:inline>
        </w:drawing>
      </w:r>
      <w:r w:rsidR="00FE420C">
        <w:rPr>
          <w:rStyle w:val="IntenseEmphasis"/>
        </w:rPr>
        <w:t>.</w:t>
      </w:r>
    </w:p>
    <w:p w14:paraId="76CD087B" w14:textId="77777777" w:rsidR="00B517AA" w:rsidRPr="00B517AA" w:rsidRDefault="00FE420C" w:rsidP="008D1AC1">
      <w:pPr>
        <w:pStyle w:val="ListParagraph"/>
        <w:numPr>
          <w:ilvl w:val="0"/>
          <w:numId w:val="24"/>
        </w:numPr>
        <w:rPr>
          <w:rStyle w:val="IntenseEmphasis"/>
        </w:rPr>
      </w:pPr>
      <w:r>
        <w:rPr>
          <w:rStyle w:val="IntenseEmphasis"/>
        </w:rPr>
        <w:t>T</w:t>
      </w:r>
      <w:r w:rsidR="00B517AA" w:rsidRPr="00B517AA">
        <w:rPr>
          <w:rStyle w:val="IntenseEmphasis"/>
        </w:rPr>
        <w:t xml:space="preserve">urn on </w:t>
      </w:r>
      <w:r w:rsidR="00B517AA" w:rsidRPr="008D1AC1">
        <w:rPr>
          <w:rStyle w:val="IntenseEmphasis"/>
          <w:i/>
        </w:rPr>
        <w:t>Enable symbol layer drawing</w:t>
      </w:r>
      <w:r w:rsidR="00A564CC">
        <w:rPr>
          <w:rStyle w:val="IntenseEmphasis"/>
        </w:rPr>
        <w:t xml:space="preserve"> by using the toggle switch</w:t>
      </w:r>
      <w:r w:rsidR="00B517AA" w:rsidRPr="00B517AA">
        <w:rPr>
          <w:rStyle w:val="IntenseEmphasis"/>
        </w:rPr>
        <w:t>.</w:t>
      </w:r>
    </w:p>
    <w:p w14:paraId="32CB48A7" w14:textId="77777777" w:rsidR="00B517AA" w:rsidRPr="008D1AC1" w:rsidRDefault="00A564CC" w:rsidP="008D1AC1">
      <w:pPr>
        <w:pStyle w:val="ListParagraph"/>
        <w:numPr>
          <w:ilvl w:val="0"/>
          <w:numId w:val="25"/>
        </w:numPr>
      </w:pPr>
      <w:r w:rsidRPr="008D1AC1">
        <w:t xml:space="preserve">Check the road features on the map. The </w:t>
      </w:r>
      <w:r w:rsidRPr="008D1AC1">
        <w:rPr>
          <w:i/>
        </w:rPr>
        <w:t xml:space="preserve">Basic </w:t>
      </w:r>
      <w:r w:rsidRPr="008D1AC1">
        <w:t xml:space="preserve">symbol layer drawing solves most of the joining problems. Though, the merging of different category classes is not solved well yet. There are still many </w:t>
      </w:r>
      <w:r w:rsidR="007D2049" w:rsidRPr="008D1AC1">
        <w:t>graphic conflicts.</w:t>
      </w:r>
    </w:p>
    <w:p w14:paraId="3BAEECC9" w14:textId="77777777" w:rsidR="008D1AC1" w:rsidRDefault="007D2049" w:rsidP="00BD487D">
      <w:pPr>
        <w:pStyle w:val="ListParagraph"/>
        <w:numPr>
          <w:ilvl w:val="0"/>
          <w:numId w:val="22"/>
        </w:numPr>
        <w:rPr>
          <w:rStyle w:val="IntenseEmphasis"/>
        </w:rPr>
      </w:pPr>
      <w:r>
        <w:rPr>
          <w:rStyle w:val="IntenseEmphasis"/>
        </w:rPr>
        <w:t>CLICK on</w:t>
      </w:r>
      <w:r w:rsidRPr="007D2049">
        <w:rPr>
          <w:rStyle w:val="IntenseEmphasis"/>
        </w:rPr>
        <w:t xml:space="preserve"> the </w:t>
      </w:r>
      <w:r w:rsidRPr="007D2049">
        <w:rPr>
          <w:rStyle w:val="IntenseEmphasis"/>
          <w:i/>
        </w:rPr>
        <w:t xml:space="preserve">Advanced </w:t>
      </w:r>
      <w:r w:rsidRPr="007D2049">
        <w:rPr>
          <w:rStyle w:val="IntenseEmphasis"/>
        </w:rPr>
        <w:t xml:space="preserve">tab, </w:t>
      </w:r>
    </w:p>
    <w:p w14:paraId="40BEA4C0" w14:textId="77777777" w:rsidR="007D2049" w:rsidRPr="008D1AC1" w:rsidRDefault="008D1AC1" w:rsidP="001E17C7">
      <w:pPr>
        <w:pStyle w:val="ListParagraph"/>
        <w:numPr>
          <w:ilvl w:val="0"/>
          <w:numId w:val="28"/>
        </w:numPr>
      </w:pPr>
      <w:r w:rsidRPr="008D1AC1">
        <w:t>E</w:t>
      </w:r>
      <w:r w:rsidR="007D2049" w:rsidRPr="008D1AC1">
        <w:t xml:space="preserve">xpand a numeric group and </w:t>
      </w:r>
      <w:r w:rsidRPr="008D1AC1">
        <w:t>DRAG</w:t>
      </w:r>
      <w:r w:rsidR="007D2049" w:rsidRPr="008D1AC1">
        <w:t xml:space="preserve"> symbol layers from one group to another to change their drawing order. To create a new group, RIGHT-CLICK a symbol class and CLICK </w:t>
      </w:r>
      <w:r w:rsidR="007D2049" w:rsidRPr="008D1AC1">
        <w:rPr>
          <w:i/>
        </w:rPr>
        <w:t>Move to a new group</w:t>
      </w:r>
      <w:r w:rsidR="007D2049" w:rsidRPr="008D1AC1">
        <w:t>. The symbol layer is added to a new numeric group at the bottom of the Drawing Order list.</w:t>
      </w:r>
    </w:p>
    <w:p w14:paraId="6CC32965" w14:textId="77777777" w:rsidR="007D2049" w:rsidRDefault="007D2049" w:rsidP="001E17C7">
      <w:pPr>
        <w:pStyle w:val="ListParagraph"/>
        <w:numPr>
          <w:ilvl w:val="0"/>
          <w:numId w:val="26"/>
        </w:numPr>
        <w:rPr>
          <w:rStyle w:val="IntenseEmphasis"/>
        </w:rPr>
      </w:pPr>
      <w:r w:rsidRPr="007D2049">
        <w:rPr>
          <w:rStyle w:val="IntenseEmphasis"/>
        </w:rPr>
        <w:t>Optionally</w:t>
      </w:r>
      <w:r w:rsidR="00FE420C">
        <w:rPr>
          <w:rStyle w:val="IntenseEmphasis"/>
        </w:rPr>
        <w:t>,</w:t>
      </w:r>
      <w:r w:rsidRPr="007D2049">
        <w:rPr>
          <w:rStyle w:val="IntenseEmphasis"/>
        </w:rPr>
        <w:t xml:space="preserve"> </w:t>
      </w:r>
      <w:r w:rsidR="00FE420C">
        <w:rPr>
          <w:rStyle w:val="IntenseEmphasis"/>
        </w:rPr>
        <w:t>CLICK</w:t>
      </w:r>
      <w:r w:rsidRPr="007D2049">
        <w:rPr>
          <w:rStyle w:val="IntenseEmphasis"/>
        </w:rPr>
        <w:t xml:space="preserve"> </w:t>
      </w:r>
      <w:r w:rsidRPr="008D1AC1">
        <w:rPr>
          <w:rStyle w:val="IntenseEmphasis"/>
          <w:i/>
        </w:rPr>
        <w:t>Reset</w:t>
      </w:r>
      <w:r w:rsidRPr="007D2049">
        <w:rPr>
          <w:rStyle w:val="IntenseEmphasis"/>
        </w:rPr>
        <w:t xml:space="preserve"> to revert the state of the layer (or group layer) to the default symbol layer drawing state.</w:t>
      </w:r>
    </w:p>
    <w:p w14:paraId="16180B1E" w14:textId="77777777" w:rsidR="007D2049" w:rsidRDefault="007D2049" w:rsidP="001E17C7">
      <w:pPr>
        <w:pStyle w:val="ListParagraph"/>
        <w:numPr>
          <w:ilvl w:val="0"/>
          <w:numId w:val="29"/>
        </w:numPr>
        <w:rPr>
          <w:rStyle w:val="IntenseEmphasis"/>
        </w:rPr>
      </w:pPr>
      <w:r>
        <w:rPr>
          <w:rStyle w:val="IntenseEmphasis"/>
        </w:rPr>
        <w:t xml:space="preserve">CLICK and DRAG </w:t>
      </w:r>
      <w:r w:rsidR="00FE420C">
        <w:rPr>
          <w:rStyle w:val="IntenseEmphasis"/>
        </w:rPr>
        <w:t>the top Layers (</w:t>
      </w:r>
      <w:r w:rsidR="00FE420C" w:rsidRPr="008D1AC1">
        <w:rPr>
          <w:rStyle w:val="IntenseEmphasis"/>
          <w:i/>
        </w:rPr>
        <w:t>Layer 2</w:t>
      </w:r>
      <w:r w:rsidR="00FE420C">
        <w:rPr>
          <w:rStyle w:val="IntenseEmphasis"/>
        </w:rPr>
        <w:t>) in one group above a group with the bottom layers (</w:t>
      </w:r>
      <w:r w:rsidR="00FE420C" w:rsidRPr="008D1AC1">
        <w:rPr>
          <w:rStyle w:val="IntenseEmphasis"/>
          <w:i/>
        </w:rPr>
        <w:t>Layer 1</w:t>
      </w:r>
      <w:r w:rsidR="00FE420C">
        <w:rPr>
          <w:rStyle w:val="IntenseEmphasis"/>
        </w:rPr>
        <w:t>).</w:t>
      </w:r>
    </w:p>
    <w:p w14:paraId="336F4874" w14:textId="77777777" w:rsidR="00FE420C" w:rsidRPr="008D1AC1" w:rsidRDefault="00FE420C" w:rsidP="001E17C7">
      <w:pPr>
        <w:pStyle w:val="ListParagraph"/>
        <w:numPr>
          <w:ilvl w:val="0"/>
          <w:numId w:val="27"/>
        </w:numPr>
      </w:pPr>
      <w:r w:rsidRPr="008D1AC1">
        <w:t>Check the road features on the map. The joining and merging of the streets should be correct.</w:t>
      </w:r>
    </w:p>
    <w:p w14:paraId="4F3B59B7" w14:textId="77777777" w:rsidR="007D2049" w:rsidRDefault="008D1AC1" w:rsidP="00BF105E">
      <w:pPr>
        <w:jc w:val="center"/>
        <w:rPr>
          <w:rStyle w:val="IntenseEmphasis"/>
        </w:rPr>
      </w:pPr>
      <w:r>
        <w:rPr>
          <w:noProof/>
          <w:lang w:val="de-DE"/>
        </w:rPr>
        <w:drawing>
          <wp:inline distT="0" distB="0" distL="0" distR="0" wp14:anchorId="2D879B1E" wp14:editId="08022D0A">
            <wp:extent cx="4889500" cy="4136877"/>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7757" cy="4152324"/>
                    </a:xfrm>
                    <a:prstGeom prst="rect">
                      <a:avLst/>
                    </a:prstGeom>
                  </pic:spPr>
                </pic:pic>
              </a:graphicData>
            </a:graphic>
          </wp:inline>
        </w:drawing>
      </w:r>
    </w:p>
    <w:p w14:paraId="32ED9793" w14:textId="77777777" w:rsidR="007D2049" w:rsidRDefault="007D2049" w:rsidP="007D2049">
      <w:pPr>
        <w:rPr>
          <w:rStyle w:val="IntenseEmphasis"/>
        </w:rPr>
      </w:pPr>
    </w:p>
    <w:p w14:paraId="5FDCB0ED" w14:textId="77777777" w:rsidR="00B517AA" w:rsidRPr="00B517AA" w:rsidRDefault="00B517AA" w:rsidP="00BD487D">
      <w:pPr>
        <w:pStyle w:val="ListParagraph"/>
        <w:numPr>
          <w:ilvl w:val="0"/>
          <w:numId w:val="21"/>
        </w:numPr>
        <w:rPr>
          <w:rStyle w:val="IntenseEmphasis"/>
        </w:rPr>
      </w:pPr>
      <w:r w:rsidRPr="00B517AA">
        <w:rPr>
          <w:rStyle w:val="IntenseEmphasis"/>
        </w:rPr>
        <w:t xml:space="preserve">If you choose later to disable symbol layer drawing, </w:t>
      </w:r>
      <w:proofErr w:type="gramStart"/>
      <w:r w:rsidRPr="00B517AA">
        <w:rPr>
          <w:rStyle w:val="IntenseEmphasis"/>
        </w:rPr>
        <w:t>all of</w:t>
      </w:r>
      <w:proofErr w:type="gramEnd"/>
      <w:r w:rsidRPr="00B517AA">
        <w:rPr>
          <w:rStyle w:val="IntenseEmphasis"/>
        </w:rPr>
        <w:t xml:space="preserve"> the settings are maintained.</w:t>
      </w:r>
    </w:p>
    <w:p w14:paraId="307C5BBA" w14:textId="2692E299" w:rsidR="00D543CB" w:rsidRDefault="00D543CB">
      <w:pPr>
        <w:widowControl w:val="0"/>
        <w:spacing w:after="200" w:line="276" w:lineRule="auto"/>
        <w:ind w:left="0" w:right="0"/>
        <w:jc w:val="left"/>
        <w:rPr>
          <w:rStyle w:val="IntenseEmphasis"/>
        </w:rPr>
      </w:pPr>
      <w:r>
        <w:rPr>
          <w:rStyle w:val="IntenseEmphasis"/>
        </w:rPr>
        <w:br w:type="page"/>
      </w:r>
    </w:p>
    <w:p w14:paraId="2DD7AA11" w14:textId="24AC6A3E" w:rsidR="00927FF9" w:rsidRDefault="00865163" w:rsidP="00927FF9">
      <w:pPr>
        <w:pStyle w:val="Heading2"/>
      </w:pPr>
      <w:bookmarkStart w:id="17" w:name="_Toc180999662"/>
      <w:r w:rsidRPr="00927FF9">
        <w:lastRenderedPageBreak/>
        <w:t>SCALE-BASED SYMBOLISATION</w:t>
      </w:r>
      <w:bookmarkEnd w:id="17"/>
    </w:p>
    <w:p w14:paraId="45A40A31" w14:textId="71E63CCA" w:rsidR="00D81045" w:rsidRPr="00D81045" w:rsidRDefault="00302DBD" w:rsidP="00BF105E">
      <w:pPr>
        <w:pStyle w:val="Heading3"/>
      </w:pPr>
      <w:r>
        <w:t xml:space="preserve"> </w:t>
      </w:r>
      <w:bookmarkStart w:id="18" w:name="_Toc180999663"/>
      <w:r w:rsidR="00D81045" w:rsidRPr="00D81045">
        <w:t>Scale-</w:t>
      </w:r>
      <w:r w:rsidR="00FD22B4">
        <w:rPr>
          <w:rFonts w:eastAsiaTheme="minorEastAsia" w:hint="eastAsia"/>
          <w:lang w:eastAsia="zh-CN"/>
        </w:rPr>
        <w:t>B</w:t>
      </w:r>
      <w:r w:rsidR="00D81045" w:rsidRPr="00D81045">
        <w:t xml:space="preserve">ased </w:t>
      </w:r>
      <w:r w:rsidR="00FD22B4">
        <w:rPr>
          <w:rFonts w:eastAsiaTheme="minorEastAsia" w:hint="eastAsia"/>
          <w:lang w:eastAsia="zh-CN"/>
        </w:rPr>
        <w:t>S</w:t>
      </w:r>
      <w:r w:rsidR="00D81045" w:rsidRPr="00D81045">
        <w:t xml:space="preserve">ymbol </w:t>
      </w:r>
      <w:r w:rsidR="00FD22B4">
        <w:rPr>
          <w:rFonts w:eastAsiaTheme="minorEastAsia" w:hint="eastAsia"/>
          <w:lang w:eastAsia="zh-CN"/>
        </w:rPr>
        <w:t>C</w:t>
      </w:r>
      <w:r w:rsidR="00D81045" w:rsidRPr="00D81045">
        <w:t>lasses</w:t>
      </w:r>
      <w:bookmarkEnd w:id="18"/>
    </w:p>
    <w:p w14:paraId="4127E699" w14:textId="77777777" w:rsidR="00D81045" w:rsidRDefault="00D81045" w:rsidP="00D81045">
      <w:pPr>
        <w:pStyle w:val="NormalWeb"/>
      </w:pPr>
      <w:r>
        <w:t xml:space="preserve">When a layer is symbolized with either </w:t>
      </w:r>
      <w:r w:rsidRPr="00D81045">
        <w:t>unique value</w:t>
      </w:r>
      <w:r>
        <w:t xml:space="preserve"> or </w:t>
      </w:r>
      <w:r w:rsidRPr="00D81045">
        <w:t>graduated colo</w:t>
      </w:r>
      <w:r>
        <w:t>u</w:t>
      </w:r>
      <w:r w:rsidRPr="00D81045">
        <w:t>rs</w:t>
      </w:r>
      <w:r>
        <w:t xml:space="preserve"> symbology, you can specify the visible scale range for each symbol class. This is an effective strategy to limit the amount of detailed data at smaller scales without having to make multiple versions of the layer, each with a unique definition query.</w:t>
      </w:r>
      <w:r w:rsidR="00D56E6D">
        <w:t xml:space="preserve"> Scale-based symbol classes limit the features that are shown at each scale.</w:t>
      </w:r>
    </w:p>
    <w:p w14:paraId="32C64B88" w14:textId="77777777" w:rsidR="00371F1D" w:rsidRDefault="00371F1D" w:rsidP="00FF7852">
      <w:pPr>
        <w:pStyle w:val="ListParagraph"/>
        <w:numPr>
          <w:ilvl w:val="0"/>
          <w:numId w:val="18"/>
        </w:numPr>
      </w:pPr>
      <w:r>
        <w:rPr>
          <w:rStyle w:val="uicontrol"/>
        </w:rPr>
        <w:t xml:space="preserve">Apply </w:t>
      </w:r>
      <w:proofErr w:type="gramStart"/>
      <w:r>
        <w:rPr>
          <w:rStyle w:val="uicontrol"/>
        </w:rPr>
        <w:t>scale based</w:t>
      </w:r>
      <w:proofErr w:type="gramEnd"/>
      <w:r>
        <w:rPr>
          <w:rStyle w:val="uicontrol"/>
        </w:rPr>
        <w:t xml:space="preserve"> symbolization to the </w:t>
      </w:r>
      <w:r w:rsidRPr="00371F1D">
        <w:rPr>
          <w:rStyle w:val="uicontrol"/>
          <w:i/>
        </w:rPr>
        <w:t>roads</w:t>
      </w:r>
      <w:r>
        <w:rPr>
          <w:rStyle w:val="uicontrol"/>
        </w:rPr>
        <w:t xml:space="preserve"> layer. </w:t>
      </w:r>
      <w:r>
        <w:t xml:space="preserve">The four </w:t>
      </w:r>
      <w:r>
        <w:rPr>
          <w:rStyle w:val="IntenseEmphasis"/>
        </w:rPr>
        <w:t>car traffic road categories are to be visible between 1:10,000 and larger. The visible scaling range for other minor roads is to be 1:5,000 and larger.</w:t>
      </w:r>
    </w:p>
    <w:p w14:paraId="7C4C72F9" w14:textId="77777777" w:rsidR="00965A7E" w:rsidRDefault="00965A7E" w:rsidP="001E17C7">
      <w:pPr>
        <w:pStyle w:val="NormalWeb"/>
        <w:numPr>
          <w:ilvl w:val="0"/>
          <w:numId w:val="30"/>
        </w:numPr>
      </w:pPr>
      <w:r>
        <w:t>Go to the</w:t>
      </w:r>
      <w:r w:rsidR="000F0C9E">
        <w:t xml:space="preserve"> </w:t>
      </w:r>
      <w:r w:rsidR="000F0C9E">
        <w:rPr>
          <w:rStyle w:val="uicontrol"/>
        </w:rPr>
        <w:t>Symbology</w:t>
      </w:r>
      <w:r w:rsidR="000F0C9E">
        <w:t xml:space="preserve"> pane</w:t>
      </w:r>
      <w:r>
        <w:t xml:space="preserve"> of the layer </w:t>
      </w:r>
      <w:r w:rsidRPr="00965A7E">
        <w:rPr>
          <w:i/>
        </w:rPr>
        <w:t>roads</w:t>
      </w:r>
      <w:r>
        <w:t>.</w:t>
      </w:r>
    </w:p>
    <w:p w14:paraId="1BE3C11B" w14:textId="77777777" w:rsidR="000F0C9E" w:rsidRDefault="00965A7E" w:rsidP="001E17C7">
      <w:pPr>
        <w:pStyle w:val="NormalWeb"/>
        <w:numPr>
          <w:ilvl w:val="0"/>
          <w:numId w:val="30"/>
        </w:numPr>
      </w:pPr>
      <w:r>
        <w:t>O</w:t>
      </w:r>
      <w:r w:rsidR="000F0C9E">
        <w:t xml:space="preserve">n the </w:t>
      </w:r>
      <w:r w:rsidR="000F0C9E">
        <w:rPr>
          <w:rStyle w:val="uicontrol"/>
        </w:rPr>
        <w:t>Primary symbology</w:t>
      </w:r>
      <w:r w:rsidR="000F0C9E">
        <w:t xml:space="preserve"> tab </w:t>
      </w:r>
      <w:r w:rsidR="000F0C9E">
        <w:rPr>
          <w:noProof/>
          <w:lang w:val="de-DE"/>
        </w:rPr>
        <w:drawing>
          <wp:inline distT="0" distB="0" distL="0" distR="0" wp14:anchorId="007468A1" wp14:editId="0CDE8BB5">
            <wp:extent cx="152400" cy="152400"/>
            <wp:effectExtent l="0" t="0" r="0" b="0"/>
            <wp:docPr id="7" name="Grafik 7" descr="Primary sym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mary symb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F0C9E" w:rsidRPr="000F0C9E">
        <w:t xml:space="preserve">, CLICK the </w:t>
      </w:r>
      <w:r w:rsidRPr="00965A7E">
        <w:rPr>
          <w:i/>
        </w:rPr>
        <w:t>Scales</w:t>
      </w:r>
      <w:r>
        <w:t xml:space="preserve"> </w:t>
      </w:r>
      <w:r w:rsidR="000F0C9E" w:rsidRPr="000F0C9E">
        <w:t xml:space="preserve">tab </w:t>
      </w:r>
      <w:r>
        <w:t>in the lower section.</w:t>
      </w:r>
    </w:p>
    <w:p w14:paraId="0B73EC06" w14:textId="77777777" w:rsidR="00965A7E" w:rsidRDefault="000F0C9E" w:rsidP="001E17C7">
      <w:pPr>
        <w:pStyle w:val="NormalWeb"/>
        <w:numPr>
          <w:ilvl w:val="0"/>
          <w:numId w:val="30"/>
        </w:numPr>
        <w:ind w:left="714" w:hanging="357"/>
      </w:pPr>
      <w:r>
        <w:t>On the</w:t>
      </w:r>
      <w:r w:rsidRPr="00965A7E">
        <w:rPr>
          <w:i/>
        </w:rPr>
        <w:t xml:space="preserve"> Scales</w:t>
      </w:r>
      <w:r>
        <w:t xml:space="preserve"> tab, adjust the scale sliders for each symbol class as </w:t>
      </w:r>
      <w:r w:rsidR="00965A7E">
        <w:t>following</w:t>
      </w:r>
      <w:r>
        <w:t>.</w:t>
      </w:r>
    </w:p>
    <w:p w14:paraId="79325308" w14:textId="77777777" w:rsidR="000F0C9E" w:rsidRDefault="000F0C9E" w:rsidP="001E17C7">
      <w:pPr>
        <w:pStyle w:val="ListParagraph"/>
        <w:numPr>
          <w:ilvl w:val="0"/>
          <w:numId w:val="26"/>
        </w:numPr>
        <w:spacing w:after="0" w:line="240" w:lineRule="auto"/>
        <w:ind w:right="0"/>
        <w:jc w:val="left"/>
      </w:pPr>
      <w:r>
        <w:t xml:space="preserve">The stops on the sliders are derived from the map scales. The slider extends across the complete scale range, from an infinitely small scale (zoomed very far out) on the leftmost end of the slider, to a large scale of zero (zoomed very far in) at the rightmost end of the slider. The darker part of the slider shows the scale range of the layer. The features of a symbol class only </w:t>
      </w:r>
      <w:r w:rsidR="00965A7E">
        <w:t>draw</w:t>
      </w:r>
      <w:r>
        <w:t xml:space="preserve"> at scales that are within both the scale range of the layer and the scale range of </w:t>
      </w:r>
      <w:r w:rsidR="00965A7E">
        <w:t>the corresponding symbol class.</w:t>
      </w:r>
    </w:p>
    <w:p w14:paraId="1AA8443B" w14:textId="77777777" w:rsidR="000F0C9E" w:rsidRDefault="00965A7E" w:rsidP="001E17C7">
      <w:pPr>
        <w:pStyle w:val="NormalWeb"/>
        <w:numPr>
          <w:ilvl w:val="0"/>
          <w:numId w:val="31"/>
        </w:numPr>
        <w:rPr>
          <w:rStyle w:val="IntenseEmphasis"/>
        </w:rPr>
      </w:pPr>
      <w:r>
        <w:t xml:space="preserve">Adjust the scale sliders by DRAGING the stops. </w:t>
      </w:r>
      <w:r w:rsidR="00D673E0">
        <w:t xml:space="preserve">The four </w:t>
      </w:r>
      <w:r w:rsidR="00D673E0">
        <w:rPr>
          <w:rStyle w:val="IntenseEmphasis"/>
        </w:rPr>
        <w:t xml:space="preserve">car traffic road categories are to be visible between 1:10,000 and larger (1:1 or </w:t>
      </w:r>
      <w:r w:rsidR="00D673E0" w:rsidRPr="00D673E0">
        <w:rPr>
          <w:rStyle w:val="IntenseEmphasis"/>
          <w:i/>
        </w:rPr>
        <w:t>None</w:t>
      </w:r>
      <w:r w:rsidR="00D673E0">
        <w:rPr>
          <w:rStyle w:val="IntenseEmphasis"/>
        </w:rPr>
        <w:t>). The visible scaling range for other minor roads is to be 1:5,000 and larger. (See following figure.)</w:t>
      </w:r>
    </w:p>
    <w:p w14:paraId="444E5BAF" w14:textId="77777777" w:rsidR="00D673E0" w:rsidRDefault="00D673E0" w:rsidP="00D673E0">
      <w:pPr>
        <w:pStyle w:val="NormalWeb"/>
        <w:ind w:left="720"/>
        <w:jc w:val="center"/>
      </w:pPr>
      <w:r>
        <w:rPr>
          <w:noProof/>
          <w:lang w:val="de-DE"/>
        </w:rPr>
        <w:lastRenderedPageBreak/>
        <w:drawing>
          <wp:inline distT="0" distB="0" distL="0" distR="0" wp14:anchorId="50A26077" wp14:editId="005BA60A">
            <wp:extent cx="4682490" cy="3097015"/>
            <wp:effectExtent l="19050" t="19050" r="22860" b="273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2572" cy="3103683"/>
                    </a:xfrm>
                    <a:prstGeom prst="rect">
                      <a:avLst/>
                    </a:prstGeom>
                    <a:ln w="3810">
                      <a:solidFill>
                        <a:schemeClr val="tx1"/>
                      </a:solidFill>
                    </a:ln>
                  </pic:spPr>
                </pic:pic>
              </a:graphicData>
            </a:graphic>
          </wp:inline>
        </w:drawing>
      </w:r>
    </w:p>
    <w:p w14:paraId="0D2010A9" w14:textId="77777777" w:rsidR="00D673E0" w:rsidRPr="000F0C9E" w:rsidRDefault="00D673E0" w:rsidP="001E17C7">
      <w:pPr>
        <w:pStyle w:val="NormalWeb"/>
        <w:numPr>
          <w:ilvl w:val="0"/>
          <w:numId w:val="31"/>
        </w:numPr>
      </w:pPr>
      <w:r>
        <w:t xml:space="preserve">Try zooming in and out of the map and see the changes of the visible scale range for the layer </w:t>
      </w:r>
      <w:r w:rsidRPr="00D673E0">
        <w:rPr>
          <w:i/>
        </w:rPr>
        <w:t>roads</w:t>
      </w:r>
      <w:r>
        <w:t xml:space="preserve">. You can follow the current map scale on the bottom left of the </w:t>
      </w:r>
      <w:r w:rsidRPr="00D673E0">
        <w:rPr>
          <w:i/>
        </w:rPr>
        <w:t>Map View</w:t>
      </w:r>
      <w:r>
        <w:t>.</w:t>
      </w:r>
    </w:p>
    <w:p w14:paraId="222BCCD5" w14:textId="77777777" w:rsidR="00D56E6D" w:rsidRDefault="00D56E6D" w:rsidP="001E17C7">
      <w:pPr>
        <w:pStyle w:val="NormalWeb"/>
        <w:numPr>
          <w:ilvl w:val="0"/>
          <w:numId w:val="26"/>
        </w:numPr>
      </w:pPr>
      <w:r>
        <w:t xml:space="preserve">When a layer has scale-based symbol classes, the legend shown in the </w:t>
      </w:r>
      <w:r w:rsidRPr="00D673E0">
        <w:rPr>
          <w:rStyle w:val="uicontrol"/>
          <w:i/>
        </w:rPr>
        <w:t>Contents</w:t>
      </w:r>
      <w:r>
        <w:t xml:space="preserve"> pane for the layer dynamically updates as you zoom in and out of the map so that only those symbol classes that are defined for the current scale are shown.</w:t>
      </w:r>
    </w:p>
    <w:p w14:paraId="055DCC04" w14:textId="42255884" w:rsidR="00302DBD" w:rsidRPr="00302DBD" w:rsidRDefault="00302DBD" w:rsidP="00BF105E">
      <w:pPr>
        <w:pStyle w:val="Heading3"/>
      </w:pPr>
      <w:r>
        <w:t xml:space="preserve"> </w:t>
      </w:r>
      <w:bookmarkStart w:id="19" w:name="_Toc180999664"/>
      <w:r>
        <w:t>Scale-</w:t>
      </w:r>
      <w:r w:rsidR="00FD22B4">
        <w:rPr>
          <w:rFonts w:eastAsiaTheme="minorEastAsia" w:hint="eastAsia"/>
          <w:lang w:eastAsia="zh-CN"/>
        </w:rPr>
        <w:t>B</w:t>
      </w:r>
      <w:r>
        <w:t xml:space="preserve">ased </w:t>
      </w:r>
      <w:r w:rsidR="00FD22B4">
        <w:rPr>
          <w:rFonts w:eastAsiaTheme="minorEastAsia" w:hint="eastAsia"/>
          <w:lang w:eastAsia="zh-CN"/>
        </w:rPr>
        <w:t>S</w:t>
      </w:r>
      <w:r>
        <w:t xml:space="preserve">ymbol </w:t>
      </w:r>
      <w:r w:rsidR="00FD22B4">
        <w:rPr>
          <w:rFonts w:eastAsiaTheme="minorEastAsia" w:hint="eastAsia"/>
          <w:lang w:eastAsia="zh-CN"/>
        </w:rPr>
        <w:t>S</w:t>
      </w:r>
      <w:r>
        <w:t>izing</w:t>
      </w:r>
      <w:bookmarkEnd w:id="19"/>
    </w:p>
    <w:p w14:paraId="7A68779D" w14:textId="77777777" w:rsidR="00302DBD" w:rsidRDefault="00302DBD" w:rsidP="00302DBD">
      <w:pPr>
        <w:pStyle w:val="NormalWeb"/>
      </w:pPr>
      <w:r>
        <w:t>The size of symbols can be adjusted dynamically across their visible scale range to reduce visual density at smaller scales while retaining an appropriate relative size at larger scales. Typically, these differences in symbol size are subtle across the visible scale range. You want to maintain a symbol size appropriate for the feature density at each scale without introducing noticeable increases in size.</w:t>
      </w:r>
    </w:p>
    <w:p w14:paraId="14C1AACA" w14:textId="77777777" w:rsidR="003F2004" w:rsidRDefault="002114D6" w:rsidP="00FF7852">
      <w:pPr>
        <w:pStyle w:val="ListParagraph"/>
        <w:numPr>
          <w:ilvl w:val="0"/>
          <w:numId w:val="18"/>
        </w:numPr>
      </w:pPr>
      <w:r>
        <w:rPr>
          <w:rStyle w:val="uicontrol"/>
        </w:rPr>
        <w:t xml:space="preserve">Apply </w:t>
      </w:r>
      <w:proofErr w:type="gramStart"/>
      <w:r>
        <w:rPr>
          <w:rStyle w:val="uicontrol"/>
        </w:rPr>
        <w:t>scale based</w:t>
      </w:r>
      <w:proofErr w:type="gramEnd"/>
      <w:r>
        <w:rPr>
          <w:rStyle w:val="uicontrol"/>
        </w:rPr>
        <w:t xml:space="preserve"> symbol sizing to the public transport points.  </w:t>
      </w:r>
    </w:p>
    <w:p w14:paraId="64C1B875" w14:textId="77777777" w:rsidR="00146EE5" w:rsidRDefault="00146EE5" w:rsidP="001E17C7">
      <w:pPr>
        <w:numPr>
          <w:ilvl w:val="0"/>
          <w:numId w:val="32"/>
        </w:numPr>
        <w:spacing w:before="100" w:beforeAutospacing="1" w:after="100" w:afterAutospacing="1" w:line="240" w:lineRule="auto"/>
        <w:ind w:right="0"/>
        <w:jc w:val="left"/>
      </w:pPr>
      <w:r>
        <w:t xml:space="preserve">Go to the </w:t>
      </w:r>
      <w:r w:rsidRPr="00146EE5">
        <w:t>Symbology</w:t>
      </w:r>
      <w:r>
        <w:t xml:space="preserve"> pane </w:t>
      </w:r>
      <w:r>
        <w:rPr>
          <w:noProof/>
          <w:lang w:val="de-DE"/>
        </w:rPr>
        <w:drawing>
          <wp:inline distT="0" distB="0" distL="0" distR="0" wp14:anchorId="56FD7F89" wp14:editId="5612838F">
            <wp:extent cx="152400" cy="152400"/>
            <wp:effectExtent l="0" t="0" r="0" b="0"/>
            <wp:docPr id="5" name="Grafik 5" descr="Sym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mb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of the layer </w:t>
      </w:r>
      <w:proofErr w:type="spellStart"/>
      <w:r w:rsidRPr="00146EE5">
        <w:rPr>
          <w:i/>
        </w:rPr>
        <w:t>tram_stops</w:t>
      </w:r>
      <w:proofErr w:type="spellEnd"/>
      <w:r>
        <w:t>.</w:t>
      </w:r>
    </w:p>
    <w:p w14:paraId="76CE5FBB" w14:textId="77777777" w:rsidR="002114D6" w:rsidRDefault="002114D6" w:rsidP="001E17C7">
      <w:pPr>
        <w:numPr>
          <w:ilvl w:val="0"/>
          <w:numId w:val="32"/>
        </w:numPr>
        <w:spacing w:before="100" w:beforeAutospacing="1" w:after="100" w:afterAutospacing="1" w:line="240" w:lineRule="auto"/>
        <w:ind w:right="0"/>
        <w:jc w:val="left"/>
      </w:pPr>
      <w:r>
        <w:t>C</w:t>
      </w:r>
      <w:r w:rsidR="00146EE5">
        <w:t>LICK the</w:t>
      </w:r>
      <w:r>
        <w:t xml:space="preserve"> symbol to open the </w:t>
      </w:r>
      <w:r w:rsidRPr="00146EE5">
        <w:rPr>
          <w:rStyle w:val="uicontrol"/>
          <w:i/>
        </w:rPr>
        <w:t>Format Symbol</w:t>
      </w:r>
      <w:r w:rsidRPr="00146EE5">
        <w:rPr>
          <w:i/>
        </w:rPr>
        <w:t xml:space="preserve"> pane</w:t>
      </w:r>
      <w:r>
        <w:t xml:space="preserve">. </w:t>
      </w:r>
      <w:r w:rsidR="00146EE5">
        <w:t>(</w:t>
      </w:r>
      <w:r>
        <w:t xml:space="preserve">Alternatively, you can </w:t>
      </w:r>
      <w:r w:rsidR="00146EE5">
        <w:t>CLICK</w:t>
      </w:r>
      <w:r>
        <w:t xml:space="preserve"> a symbol in the </w:t>
      </w:r>
      <w:r>
        <w:rPr>
          <w:rStyle w:val="uicontrol"/>
        </w:rPr>
        <w:t>Contents</w:t>
      </w:r>
      <w:r>
        <w:t xml:space="preserve"> pane to open the </w:t>
      </w:r>
      <w:r>
        <w:rPr>
          <w:rStyle w:val="uicontrol"/>
        </w:rPr>
        <w:t>Format Symbol</w:t>
      </w:r>
      <w:r>
        <w:t xml:space="preserve"> pane directly</w:t>
      </w:r>
      <w:r w:rsidR="00146EE5">
        <w:t>.)</w:t>
      </w:r>
    </w:p>
    <w:p w14:paraId="663B731B" w14:textId="77777777" w:rsidR="00146EE5" w:rsidRDefault="00F30A6D" w:rsidP="00F30A6D">
      <w:pPr>
        <w:pStyle w:val="NormalWeb"/>
        <w:ind w:left="0"/>
        <w:jc w:val="center"/>
      </w:pPr>
      <w:r>
        <w:rPr>
          <w:noProof/>
          <w:lang w:val="de-DE"/>
        </w:rPr>
        <w:lastRenderedPageBreak/>
        <w:drawing>
          <wp:inline distT="0" distB="0" distL="0" distR="0" wp14:anchorId="1F4DF68B" wp14:editId="0CF7F410">
            <wp:extent cx="4763451" cy="31072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6302" cy="3128695"/>
                    </a:xfrm>
                    <a:prstGeom prst="rect">
                      <a:avLst/>
                    </a:prstGeom>
                  </pic:spPr>
                </pic:pic>
              </a:graphicData>
            </a:graphic>
          </wp:inline>
        </w:drawing>
      </w:r>
    </w:p>
    <w:p w14:paraId="11BBBB7D" w14:textId="77777777" w:rsidR="00146EE5" w:rsidRDefault="00146EE5" w:rsidP="001E17C7">
      <w:pPr>
        <w:pStyle w:val="ListParagraph"/>
        <w:numPr>
          <w:ilvl w:val="0"/>
          <w:numId w:val="35"/>
        </w:numPr>
        <w:spacing w:before="100" w:beforeAutospacing="1" w:after="100" w:afterAutospacing="1" w:line="240" w:lineRule="auto"/>
        <w:ind w:right="0"/>
        <w:jc w:val="left"/>
      </w:pPr>
      <w:r>
        <w:t xml:space="preserve">Go to the </w:t>
      </w:r>
      <w:r w:rsidRPr="0060712A">
        <w:rPr>
          <w:rStyle w:val="uicontrol"/>
          <w:i/>
        </w:rPr>
        <w:t>Symbol</w:t>
      </w:r>
      <w:r>
        <w:t xml:space="preserve"> tab </w:t>
      </w:r>
      <w:r>
        <w:rPr>
          <w:noProof/>
          <w:lang w:val="de-DE"/>
        </w:rPr>
        <w:drawing>
          <wp:inline distT="0" distB="0" distL="0" distR="0" wp14:anchorId="1F5ABAD1" wp14:editId="76BDB5D2">
            <wp:extent cx="152400" cy="152400"/>
            <wp:effectExtent l="0" t="0" r="0" b="0"/>
            <wp:docPr id="12" name="Grafik 12"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ymbo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on</w:t>
      </w:r>
      <w:r w:rsidR="002114D6">
        <w:t xml:space="preserve"> the </w:t>
      </w:r>
      <w:r w:rsidR="002114D6" w:rsidRPr="0060712A">
        <w:rPr>
          <w:rStyle w:val="uicontrol"/>
          <w:i/>
        </w:rPr>
        <w:t>Properties</w:t>
      </w:r>
      <w:r w:rsidR="002114D6">
        <w:t xml:space="preserve"> tab</w:t>
      </w:r>
      <w:r w:rsidR="00F30A6D">
        <w:t>.</w:t>
      </w:r>
    </w:p>
    <w:p w14:paraId="6A14545E" w14:textId="536C31F8" w:rsidR="002114D6" w:rsidRDefault="00146EE5" w:rsidP="001E17C7">
      <w:pPr>
        <w:pStyle w:val="ListParagraph"/>
        <w:numPr>
          <w:ilvl w:val="0"/>
          <w:numId w:val="36"/>
        </w:numPr>
        <w:spacing w:before="100" w:beforeAutospacing="1" w:after="100" w:afterAutospacing="1" w:line="240" w:lineRule="auto"/>
        <w:ind w:right="0"/>
        <w:jc w:val="left"/>
      </w:pPr>
      <w:r>
        <w:t>C</w:t>
      </w:r>
      <w:r w:rsidR="00004EDD">
        <w:t>HECK</w:t>
      </w:r>
      <w:r w:rsidR="002114D6">
        <w:t xml:space="preserve"> </w:t>
      </w:r>
      <w:r w:rsidR="002114D6" w:rsidRPr="0060712A">
        <w:rPr>
          <w:rStyle w:val="uicontrol"/>
          <w:i/>
        </w:rPr>
        <w:t>Enable scale-based sizing</w:t>
      </w:r>
      <w:r w:rsidR="002114D6">
        <w:t>.</w:t>
      </w:r>
      <w:r>
        <w:t xml:space="preserve"> </w:t>
      </w:r>
      <w:r w:rsidR="002114D6">
        <w:t xml:space="preserve">A slider appears below the </w:t>
      </w:r>
      <w:r w:rsidR="002114D6" w:rsidRPr="0060712A">
        <w:rPr>
          <w:rStyle w:val="uicontrol"/>
          <w:i/>
        </w:rPr>
        <w:t>Size</w:t>
      </w:r>
      <w:r w:rsidR="002114D6">
        <w:t xml:space="preserve"> property</w:t>
      </w:r>
      <w:r>
        <w:t>.</w:t>
      </w:r>
    </w:p>
    <w:p w14:paraId="28F58F90" w14:textId="77777777" w:rsidR="0060712A" w:rsidRDefault="0060712A" w:rsidP="0060712A">
      <w:pPr>
        <w:pStyle w:val="ListParagraph"/>
        <w:spacing w:before="100" w:beforeAutospacing="1" w:after="100" w:afterAutospacing="1" w:line="240" w:lineRule="auto"/>
        <w:ind w:right="0"/>
        <w:jc w:val="left"/>
      </w:pPr>
    </w:p>
    <w:p w14:paraId="6F9152FD" w14:textId="77777777" w:rsidR="002114D6" w:rsidRDefault="00146EE5" w:rsidP="00420461">
      <w:pPr>
        <w:pStyle w:val="ListParagraph"/>
        <w:numPr>
          <w:ilvl w:val="0"/>
          <w:numId w:val="34"/>
        </w:numPr>
        <w:spacing w:before="100" w:beforeAutospacing="1" w:after="100" w:afterAutospacing="1" w:line="240" w:lineRule="auto"/>
        <w:ind w:right="0"/>
      </w:pPr>
      <w:r>
        <w:t xml:space="preserve">A slider appears below the </w:t>
      </w:r>
      <w:r w:rsidRPr="00146EE5">
        <w:rPr>
          <w:rStyle w:val="uicontrol"/>
          <w:i/>
        </w:rPr>
        <w:t>Size</w:t>
      </w:r>
      <w:r>
        <w:t xml:space="preserve"> property for point symbols, the </w:t>
      </w:r>
      <w:r>
        <w:rPr>
          <w:rStyle w:val="uicontrol"/>
        </w:rPr>
        <w:t>Line width</w:t>
      </w:r>
      <w:r>
        <w:t xml:space="preserve"> property for line symbols, and the </w:t>
      </w:r>
      <w:r>
        <w:rPr>
          <w:rStyle w:val="uicontrol"/>
        </w:rPr>
        <w:t>Outline width</w:t>
      </w:r>
      <w:r>
        <w:t xml:space="preserve"> property for polygon symbols. </w:t>
      </w:r>
      <w:r w:rsidR="002114D6">
        <w:t>The stops on the slider are derived from the map scales. The slider extends across the complete scale range, from an infinitely small scale (zoomed far out) on the left extreme of the slider, to a large scale of zero (zoomed far in) at the right extreme of the slider. The dark part of the slider shows the visible scale range of the symbol class or layer. (If the visible scale range is not constrained to specific scales for the corresponding feature cla</w:t>
      </w:r>
      <w:r w:rsidR="00DB47BA">
        <w:t>ss, the entire slider is dark.)</w:t>
      </w:r>
    </w:p>
    <w:p w14:paraId="35299F49" w14:textId="77777777" w:rsidR="00DB47BA" w:rsidRDefault="00DB47BA" w:rsidP="00DB47BA">
      <w:pPr>
        <w:pStyle w:val="ListParagraph"/>
        <w:spacing w:before="100" w:beforeAutospacing="1" w:after="100" w:afterAutospacing="1" w:line="240" w:lineRule="auto"/>
        <w:ind w:right="0"/>
        <w:jc w:val="left"/>
      </w:pPr>
    </w:p>
    <w:p w14:paraId="18D0723D" w14:textId="77777777" w:rsidR="00DB47BA" w:rsidRDefault="002114D6" w:rsidP="001E17C7">
      <w:pPr>
        <w:pStyle w:val="ListParagraph"/>
        <w:numPr>
          <w:ilvl w:val="0"/>
          <w:numId w:val="33"/>
        </w:numPr>
        <w:spacing w:before="100" w:beforeAutospacing="1" w:after="100" w:afterAutospacing="1" w:line="240" w:lineRule="auto"/>
        <w:ind w:right="0"/>
        <w:jc w:val="left"/>
      </w:pPr>
      <w:r>
        <w:t>C</w:t>
      </w:r>
      <w:r w:rsidR="00DB47BA">
        <w:t>LICK</w:t>
      </w:r>
      <w:r>
        <w:t xml:space="preserve"> a scale stop and define the symbol size at that scale in the </w:t>
      </w:r>
      <w:r w:rsidRPr="00DB47BA">
        <w:rPr>
          <w:rStyle w:val="uicontrol"/>
          <w:i/>
        </w:rPr>
        <w:t>Size</w:t>
      </w:r>
      <w:r>
        <w:t xml:space="preserve"> property box.</w:t>
      </w:r>
    </w:p>
    <w:p w14:paraId="0FBB42EA" w14:textId="77777777" w:rsidR="00DB47BA" w:rsidRDefault="00DB47BA" w:rsidP="001E17C7">
      <w:pPr>
        <w:pStyle w:val="ListParagraph"/>
        <w:numPr>
          <w:ilvl w:val="0"/>
          <w:numId w:val="38"/>
        </w:numPr>
        <w:spacing w:before="100" w:beforeAutospacing="1" w:after="100" w:afterAutospacing="1" w:line="240" w:lineRule="auto"/>
        <w:ind w:right="0"/>
        <w:jc w:val="left"/>
      </w:pPr>
      <w:r>
        <w:t xml:space="preserve">CLICK the </w:t>
      </w:r>
      <w:r w:rsidRPr="0060712A">
        <w:rPr>
          <w:rStyle w:val="uicontrol"/>
          <w:i/>
        </w:rPr>
        <w:t>Add size stop</w:t>
      </w:r>
      <w:r>
        <w:t xml:space="preserve"> button</w:t>
      </w:r>
      <w:r>
        <w:rPr>
          <w:noProof/>
          <w:lang w:val="de-DE"/>
        </w:rPr>
        <w:drawing>
          <wp:inline distT="0" distB="0" distL="0" distR="0" wp14:anchorId="66F52795" wp14:editId="65FC675A">
            <wp:extent cx="152400" cy="152400"/>
            <wp:effectExtent l="0" t="0" r="0" b="0"/>
            <wp:docPr id="14" name="Grafik 14"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add new stops based on the defined map </w:t>
      </w:r>
      <w:proofErr w:type="gramStart"/>
      <w:r>
        <w:t>scales, or</w:t>
      </w:r>
      <w:proofErr w:type="gramEnd"/>
      <w:r>
        <w:t xml:space="preserve"> click along the slider. </w:t>
      </w:r>
      <w:r w:rsidR="002114D6">
        <w:t xml:space="preserve">You can </w:t>
      </w:r>
      <w:r w:rsidR="00F30A6D">
        <w:t>CLICK</w:t>
      </w:r>
      <w:r w:rsidR="002114D6">
        <w:t xml:space="preserve"> and </w:t>
      </w:r>
      <w:r w:rsidR="00F30A6D">
        <w:t xml:space="preserve">DRAG </w:t>
      </w:r>
      <w:r w:rsidR="002114D6">
        <w:t>stops to define the size at a different scale. The point symbol size varies linearly in size between stops.</w:t>
      </w:r>
      <w:r>
        <w:t xml:space="preserve"> Recommended values for the </w:t>
      </w:r>
      <w:r w:rsidR="00F30A6D">
        <w:t>t</w:t>
      </w:r>
      <w:r>
        <w:t xml:space="preserve">ram symbol </w:t>
      </w:r>
      <w:r w:rsidR="00F30A6D">
        <w:t>are</w:t>
      </w:r>
      <w:r>
        <w:t xml:space="preserve"> the following:</w:t>
      </w:r>
    </w:p>
    <w:tbl>
      <w:tblPr>
        <w:tblStyle w:val="TableGrid"/>
        <w:tblW w:w="2835" w:type="dxa"/>
        <w:tblInd w:w="1271" w:type="dxa"/>
        <w:tblLook w:val="04A0" w:firstRow="1" w:lastRow="0" w:firstColumn="1" w:lastColumn="0" w:noHBand="0" w:noVBand="1"/>
      </w:tblPr>
      <w:tblGrid>
        <w:gridCol w:w="1843"/>
        <w:gridCol w:w="992"/>
      </w:tblGrid>
      <w:tr w:rsidR="00DB47BA" w14:paraId="65872F3B" w14:textId="77777777" w:rsidTr="00DB47BA">
        <w:tc>
          <w:tcPr>
            <w:tcW w:w="1843" w:type="dxa"/>
            <w:shd w:val="clear" w:color="auto" w:fill="C6D9F1" w:themeFill="text2" w:themeFillTint="33"/>
          </w:tcPr>
          <w:p w14:paraId="1E02B9B1" w14:textId="77777777" w:rsidR="00DB47BA" w:rsidRDefault="00DB47BA" w:rsidP="00DB47BA">
            <w:pPr>
              <w:spacing w:before="100" w:beforeAutospacing="1" w:after="100" w:afterAutospacing="1" w:line="240" w:lineRule="auto"/>
              <w:ind w:left="0" w:right="0"/>
              <w:jc w:val="left"/>
            </w:pPr>
            <w:r>
              <w:t>Scale</w:t>
            </w:r>
          </w:p>
        </w:tc>
        <w:tc>
          <w:tcPr>
            <w:tcW w:w="992" w:type="dxa"/>
            <w:shd w:val="clear" w:color="auto" w:fill="C6D9F1" w:themeFill="text2" w:themeFillTint="33"/>
          </w:tcPr>
          <w:p w14:paraId="699A74FE" w14:textId="77777777" w:rsidR="00DB47BA" w:rsidRDefault="00DB47BA" w:rsidP="00DB47BA">
            <w:pPr>
              <w:spacing w:before="100" w:beforeAutospacing="1" w:after="100" w:afterAutospacing="1" w:line="240" w:lineRule="auto"/>
              <w:ind w:left="0" w:right="0"/>
              <w:jc w:val="left"/>
            </w:pPr>
            <w:r>
              <w:t>Size</w:t>
            </w:r>
          </w:p>
        </w:tc>
      </w:tr>
      <w:tr w:rsidR="00DB47BA" w14:paraId="0480A3CB" w14:textId="77777777" w:rsidTr="00DB47BA">
        <w:tc>
          <w:tcPr>
            <w:tcW w:w="1843" w:type="dxa"/>
          </w:tcPr>
          <w:p w14:paraId="0E2BC70C" w14:textId="77777777" w:rsidR="00DB47BA" w:rsidRDefault="00DB47BA" w:rsidP="00DB47BA">
            <w:pPr>
              <w:spacing w:before="100" w:beforeAutospacing="1" w:after="100" w:afterAutospacing="1" w:line="240" w:lineRule="auto"/>
              <w:ind w:left="0" w:right="0"/>
              <w:jc w:val="left"/>
            </w:pPr>
            <w:r>
              <w:t>1:1,000</w:t>
            </w:r>
          </w:p>
        </w:tc>
        <w:tc>
          <w:tcPr>
            <w:tcW w:w="992" w:type="dxa"/>
          </w:tcPr>
          <w:p w14:paraId="407FDE51" w14:textId="77777777" w:rsidR="00DB47BA" w:rsidRDefault="00DB47BA" w:rsidP="00DB47BA">
            <w:pPr>
              <w:spacing w:before="100" w:beforeAutospacing="1" w:after="100" w:afterAutospacing="1" w:line="240" w:lineRule="auto"/>
              <w:ind w:left="0" w:right="0"/>
              <w:jc w:val="left"/>
            </w:pPr>
            <w:r>
              <w:t>50 pt</w:t>
            </w:r>
          </w:p>
        </w:tc>
      </w:tr>
      <w:tr w:rsidR="00DB47BA" w14:paraId="445FBD59" w14:textId="77777777" w:rsidTr="00DB47BA">
        <w:tc>
          <w:tcPr>
            <w:tcW w:w="1843" w:type="dxa"/>
          </w:tcPr>
          <w:p w14:paraId="56185878" w14:textId="77777777" w:rsidR="00DB47BA" w:rsidRDefault="00DB47BA" w:rsidP="00DB47BA">
            <w:pPr>
              <w:spacing w:before="100" w:beforeAutospacing="1" w:after="100" w:afterAutospacing="1" w:line="240" w:lineRule="auto"/>
              <w:ind w:left="0" w:right="0"/>
              <w:jc w:val="left"/>
            </w:pPr>
            <w:r>
              <w:t>1:5,000</w:t>
            </w:r>
          </w:p>
        </w:tc>
        <w:tc>
          <w:tcPr>
            <w:tcW w:w="992" w:type="dxa"/>
          </w:tcPr>
          <w:p w14:paraId="7F06D67F" w14:textId="77777777" w:rsidR="00DB47BA" w:rsidRDefault="00DB47BA" w:rsidP="00DB47BA">
            <w:pPr>
              <w:spacing w:before="100" w:beforeAutospacing="1" w:after="100" w:afterAutospacing="1" w:line="240" w:lineRule="auto"/>
              <w:ind w:left="0" w:right="0"/>
              <w:jc w:val="left"/>
            </w:pPr>
            <w:r>
              <w:t>18 pt</w:t>
            </w:r>
          </w:p>
        </w:tc>
      </w:tr>
      <w:tr w:rsidR="00DB47BA" w14:paraId="6F35E4DB" w14:textId="77777777" w:rsidTr="00DB47BA">
        <w:tc>
          <w:tcPr>
            <w:tcW w:w="1843" w:type="dxa"/>
          </w:tcPr>
          <w:p w14:paraId="27EFD8E0" w14:textId="77777777" w:rsidR="00DB47BA" w:rsidRDefault="00DB47BA" w:rsidP="00DB47BA">
            <w:pPr>
              <w:spacing w:before="100" w:beforeAutospacing="1" w:after="100" w:afterAutospacing="1" w:line="240" w:lineRule="auto"/>
              <w:ind w:left="0" w:right="0"/>
              <w:jc w:val="left"/>
            </w:pPr>
            <w:r>
              <w:t>1:10,000</w:t>
            </w:r>
          </w:p>
        </w:tc>
        <w:tc>
          <w:tcPr>
            <w:tcW w:w="992" w:type="dxa"/>
          </w:tcPr>
          <w:p w14:paraId="375FBF2D" w14:textId="77777777" w:rsidR="00DB47BA" w:rsidRDefault="00DB47BA" w:rsidP="00DB47BA">
            <w:pPr>
              <w:spacing w:before="100" w:beforeAutospacing="1" w:after="100" w:afterAutospacing="1" w:line="240" w:lineRule="auto"/>
              <w:ind w:left="0" w:right="0"/>
              <w:jc w:val="left"/>
            </w:pPr>
            <w:r>
              <w:t>10 pt</w:t>
            </w:r>
          </w:p>
        </w:tc>
      </w:tr>
      <w:tr w:rsidR="00DB47BA" w14:paraId="2033471E" w14:textId="77777777" w:rsidTr="00DB47BA">
        <w:tc>
          <w:tcPr>
            <w:tcW w:w="1843" w:type="dxa"/>
          </w:tcPr>
          <w:p w14:paraId="019998A7" w14:textId="77777777" w:rsidR="00DB47BA" w:rsidRDefault="00DB47BA" w:rsidP="00DB47BA">
            <w:pPr>
              <w:spacing w:before="100" w:beforeAutospacing="1" w:after="100" w:afterAutospacing="1" w:line="240" w:lineRule="auto"/>
              <w:ind w:left="0" w:right="0"/>
              <w:jc w:val="left"/>
            </w:pPr>
            <w:r>
              <w:t>1:24,000</w:t>
            </w:r>
          </w:p>
        </w:tc>
        <w:tc>
          <w:tcPr>
            <w:tcW w:w="992" w:type="dxa"/>
          </w:tcPr>
          <w:p w14:paraId="7C81F224" w14:textId="77777777" w:rsidR="00DB47BA" w:rsidRDefault="00DB47BA" w:rsidP="00DB47BA">
            <w:pPr>
              <w:spacing w:before="100" w:beforeAutospacing="1" w:after="100" w:afterAutospacing="1" w:line="240" w:lineRule="auto"/>
              <w:ind w:left="0" w:right="0"/>
              <w:jc w:val="left"/>
            </w:pPr>
            <w:r>
              <w:t>5 pt</w:t>
            </w:r>
          </w:p>
        </w:tc>
      </w:tr>
      <w:tr w:rsidR="00DB47BA" w14:paraId="34539511" w14:textId="77777777" w:rsidTr="00DB47BA">
        <w:tc>
          <w:tcPr>
            <w:tcW w:w="1843" w:type="dxa"/>
          </w:tcPr>
          <w:p w14:paraId="6A3C0876" w14:textId="77777777" w:rsidR="00DB47BA" w:rsidRDefault="00DB47BA" w:rsidP="00DB47BA">
            <w:pPr>
              <w:spacing w:before="100" w:beforeAutospacing="1" w:after="100" w:afterAutospacing="1" w:line="240" w:lineRule="auto"/>
              <w:ind w:left="0" w:right="0"/>
              <w:jc w:val="left"/>
            </w:pPr>
            <w:r>
              <w:t>1:100,000,000</w:t>
            </w:r>
          </w:p>
        </w:tc>
        <w:tc>
          <w:tcPr>
            <w:tcW w:w="992" w:type="dxa"/>
          </w:tcPr>
          <w:p w14:paraId="1C1D8A69" w14:textId="77777777" w:rsidR="00DB47BA" w:rsidRDefault="00DB47BA" w:rsidP="00DB47BA">
            <w:pPr>
              <w:spacing w:before="100" w:beforeAutospacing="1" w:after="100" w:afterAutospacing="1" w:line="240" w:lineRule="auto"/>
              <w:ind w:left="0" w:right="0"/>
              <w:jc w:val="left"/>
            </w:pPr>
            <w:r>
              <w:t>1 pt</w:t>
            </w:r>
          </w:p>
        </w:tc>
      </w:tr>
    </w:tbl>
    <w:p w14:paraId="058A8C7D" w14:textId="77777777" w:rsidR="00BF105E" w:rsidRDefault="00BF105E" w:rsidP="001E17C7">
      <w:pPr>
        <w:pStyle w:val="ListParagraph"/>
        <w:numPr>
          <w:ilvl w:val="0"/>
          <w:numId w:val="37"/>
        </w:numPr>
        <w:spacing w:before="100" w:beforeAutospacing="1" w:after="100" w:afterAutospacing="1" w:line="240" w:lineRule="auto"/>
        <w:ind w:right="0"/>
        <w:jc w:val="left"/>
      </w:pPr>
      <w:r>
        <w:t xml:space="preserve">To make a conflict free blending of the symbol layers the default size value </w:t>
      </w:r>
      <w:proofErr w:type="gramStart"/>
      <w:r>
        <w:t>has to</w:t>
      </w:r>
      <w:proofErr w:type="gramEnd"/>
      <w:r>
        <w:t xml:space="preserve"> be the same as the largest on used in the scale-based sizing. CLICK onto the </w:t>
      </w:r>
      <w:r w:rsidRPr="0060712A">
        <w:rPr>
          <w:i/>
        </w:rPr>
        <w:t>Layers</w:t>
      </w:r>
      <w:r>
        <w:t xml:space="preserve"> tab </w:t>
      </w:r>
      <w:r>
        <w:rPr>
          <w:noProof/>
          <w:lang w:val="de-DE"/>
        </w:rPr>
        <w:drawing>
          <wp:inline distT="0" distB="0" distL="0" distR="0" wp14:anchorId="1F15DAF0" wp14:editId="247CEA9A">
            <wp:extent cx="200891" cy="200891"/>
            <wp:effectExtent l="0" t="0" r="889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052" cy="202052"/>
                    </a:xfrm>
                    <a:prstGeom prst="rect">
                      <a:avLst/>
                    </a:prstGeom>
                  </pic:spPr>
                </pic:pic>
              </a:graphicData>
            </a:graphic>
          </wp:inline>
        </w:drawing>
      </w:r>
      <w:r>
        <w:t xml:space="preserve"> and define the </w:t>
      </w:r>
      <w:r w:rsidRPr="0060712A">
        <w:rPr>
          <w:i/>
        </w:rPr>
        <w:t>Size</w:t>
      </w:r>
      <w:r>
        <w:t xml:space="preserve"> to </w:t>
      </w:r>
      <w:r w:rsidRPr="0060712A">
        <w:rPr>
          <w:i/>
        </w:rPr>
        <w:t>50 pt</w:t>
      </w:r>
      <w:r>
        <w:t>.</w:t>
      </w:r>
    </w:p>
    <w:p w14:paraId="2F3C4CAF" w14:textId="77777777" w:rsidR="002114D6" w:rsidRDefault="00DB47BA" w:rsidP="001E17C7">
      <w:pPr>
        <w:pStyle w:val="ListParagraph"/>
        <w:numPr>
          <w:ilvl w:val="0"/>
          <w:numId w:val="37"/>
        </w:numPr>
        <w:spacing w:before="100" w:beforeAutospacing="1" w:after="100" w:afterAutospacing="1" w:line="240" w:lineRule="auto"/>
        <w:ind w:right="0"/>
        <w:jc w:val="left"/>
      </w:pPr>
      <w:r>
        <w:lastRenderedPageBreak/>
        <w:t xml:space="preserve">CLICK </w:t>
      </w:r>
      <w:r w:rsidRPr="0060712A">
        <w:rPr>
          <w:i/>
        </w:rPr>
        <w:t>Apply</w:t>
      </w:r>
      <w:r>
        <w:t xml:space="preserve"> to execute the scale-based sizing rules and to view the effect on the Map.</w:t>
      </w:r>
    </w:p>
    <w:p w14:paraId="3756B509" w14:textId="77777777" w:rsidR="00DB47BA" w:rsidRDefault="00DB47BA" w:rsidP="00DB47BA">
      <w:pPr>
        <w:pStyle w:val="ListParagraph"/>
      </w:pPr>
    </w:p>
    <w:p w14:paraId="146BDD7C" w14:textId="77777777" w:rsidR="002114D6" w:rsidRDefault="00F30A6D" w:rsidP="00F30A6D">
      <w:pPr>
        <w:pStyle w:val="NormalWeb"/>
        <w:numPr>
          <w:ilvl w:val="0"/>
          <w:numId w:val="18"/>
        </w:numPr>
        <w:rPr>
          <w:rStyle w:val="uicontrol"/>
        </w:rPr>
      </w:pPr>
      <w:r>
        <w:rPr>
          <w:rStyle w:val="uicontrol"/>
        </w:rPr>
        <w:t xml:space="preserve">Apply </w:t>
      </w:r>
      <w:proofErr w:type="gramStart"/>
      <w:r>
        <w:rPr>
          <w:rStyle w:val="uicontrol"/>
        </w:rPr>
        <w:t>scale based</w:t>
      </w:r>
      <w:proofErr w:type="gramEnd"/>
      <w:r>
        <w:rPr>
          <w:rStyle w:val="uicontrol"/>
        </w:rPr>
        <w:t xml:space="preserve"> symbol sizing to the bus stops and the underground stations. You can use similar size values as for the tram stop symbols.</w:t>
      </w:r>
    </w:p>
    <w:p w14:paraId="091C8EE7" w14:textId="77777777" w:rsidR="00735FE2" w:rsidRDefault="00D754A4" w:rsidP="00FF7852">
      <w:pPr>
        <w:pStyle w:val="Heading2"/>
        <w:rPr>
          <w:rStyle w:val="uicontrol"/>
        </w:rPr>
      </w:pPr>
      <w:bookmarkStart w:id="20" w:name="_Toc180999665"/>
      <w:r>
        <w:rPr>
          <w:rStyle w:val="uicontrol"/>
        </w:rPr>
        <w:t>APPLYING</w:t>
      </w:r>
      <w:r w:rsidR="00735FE2">
        <w:rPr>
          <w:rStyle w:val="uicontrol"/>
        </w:rPr>
        <w:t xml:space="preserve"> TRANSPARENCY</w:t>
      </w:r>
      <w:bookmarkEnd w:id="20"/>
    </w:p>
    <w:p w14:paraId="27A2F7E1" w14:textId="77777777" w:rsidR="00735FE2" w:rsidRDefault="00735FE2" w:rsidP="00735FE2">
      <w:r>
        <w:t xml:space="preserve">You can set transparency universally on a layer, or you can vary transparency by an attribute like a further visual variable. Varying the transparency of symbols is a way to blend in overlapping symbols or a way to </w:t>
      </w:r>
      <w:r w:rsidRPr="00735FE2">
        <w:t>indicate variations in magnitude</w:t>
      </w:r>
      <w:r>
        <w:t xml:space="preserve"> of an attribute. Here we use universal transparency only.</w:t>
      </w:r>
    </w:p>
    <w:p w14:paraId="320C42EA" w14:textId="77777777" w:rsidR="00735FE2" w:rsidRDefault="00735FE2" w:rsidP="00735FE2">
      <w:pPr>
        <w:pStyle w:val="NormalWeb"/>
        <w:numPr>
          <w:ilvl w:val="0"/>
          <w:numId w:val="18"/>
        </w:numPr>
        <w:rPr>
          <w:rStyle w:val="uicontrol"/>
        </w:rPr>
      </w:pPr>
      <w:r>
        <w:rPr>
          <w:rStyle w:val="uicontrol"/>
        </w:rPr>
        <w:t xml:space="preserve">Adjust the transparency of the buildings, so that the orthophoto information underneath blends in </w:t>
      </w:r>
      <w:r w:rsidR="00CD5830">
        <w:rPr>
          <w:rStyle w:val="uicontrol"/>
        </w:rPr>
        <w:t>with the building polygons</w:t>
      </w:r>
      <w:r>
        <w:rPr>
          <w:rStyle w:val="uicontrol"/>
        </w:rPr>
        <w:t>.</w:t>
      </w:r>
    </w:p>
    <w:p w14:paraId="1B6FCC20" w14:textId="77777777" w:rsidR="00CD5830" w:rsidRDefault="00CD5830" w:rsidP="003961D7">
      <w:pPr>
        <w:pStyle w:val="ListParagraph"/>
        <w:numPr>
          <w:ilvl w:val="0"/>
          <w:numId w:val="50"/>
        </w:numPr>
      </w:pPr>
      <w:r>
        <w:t xml:space="preserve">Toggle on the visibility of the </w:t>
      </w:r>
      <w:proofErr w:type="spellStart"/>
      <w:r w:rsidRPr="00CD5830">
        <w:rPr>
          <w:i/>
        </w:rPr>
        <w:t>orthophoto.tif</w:t>
      </w:r>
      <w:proofErr w:type="spellEnd"/>
      <w:r w:rsidRPr="00CD5830">
        <w:t xml:space="preserve"> </w:t>
      </w:r>
      <w:r>
        <w:t>raster file.</w:t>
      </w:r>
    </w:p>
    <w:p w14:paraId="2AF6952F" w14:textId="77777777" w:rsidR="00F44D09" w:rsidRPr="00735FE2" w:rsidRDefault="00F44D09" w:rsidP="003961D7">
      <w:pPr>
        <w:pStyle w:val="ListParagraph"/>
        <w:numPr>
          <w:ilvl w:val="0"/>
          <w:numId w:val="50"/>
        </w:numPr>
      </w:pPr>
      <w:r w:rsidRPr="00735FE2">
        <w:t xml:space="preserve">Select </w:t>
      </w:r>
      <w:r>
        <w:t xml:space="preserve">the </w:t>
      </w:r>
      <w:r w:rsidRPr="00735FE2">
        <w:rPr>
          <w:i/>
        </w:rPr>
        <w:t>buildings</w:t>
      </w:r>
      <w:r w:rsidRPr="00735FE2">
        <w:t xml:space="preserve"> layer in the</w:t>
      </w:r>
      <w:r w:rsidRPr="00735FE2">
        <w:rPr>
          <w:i/>
        </w:rPr>
        <w:t xml:space="preserve"> Contents</w:t>
      </w:r>
      <w:r w:rsidRPr="00735FE2">
        <w:t xml:space="preserve"> pane.</w:t>
      </w:r>
    </w:p>
    <w:p w14:paraId="50C5F055" w14:textId="1A85AF24" w:rsidR="00F44D09" w:rsidRDefault="00F44D09" w:rsidP="003961D7">
      <w:pPr>
        <w:pStyle w:val="ListParagraph"/>
        <w:numPr>
          <w:ilvl w:val="0"/>
          <w:numId w:val="50"/>
        </w:numPr>
      </w:pPr>
      <w:r>
        <w:t xml:space="preserve">Try out the swipe tool </w:t>
      </w:r>
      <w:r w:rsidR="00D543CB">
        <w:t xml:space="preserve">to </w:t>
      </w:r>
      <w:r>
        <w:t xml:space="preserve">reveal hidden content </w:t>
      </w:r>
      <w:r w:rsidR="00D543CB">
        <w:t>occluded by a</w:t>
      </w:r>
      <w:r>
        <w:t xml:space="preserve"> chosen layer. O</w:t>
      </w:r>
      <w:r w:rsidRPr="00735FE2">
        <w:t xml:space="preserve">n the </w:t>
      </w:r>
      <w:r w:rsidR="00D543CB">
        <w:rPr>
          <w:i/>
        </w:rPr>
        <w:t>Feature Layer</w:t>
      </w:r>
      <w:r w:rsidRPr="00735FE2">
        <w:t xml:space="preserve"> tab, in the </w:t>
      </w:r>
      <w:r w:rsidRPr="00CD5830">
        <w:rPr>
          <w:i/>
        </w:rPr>
        <w:t xml:space="preserve">Effects </w:t>
      </w:r>
      <w:r w:rsidRPr="00735FE2">
        <w:t xml:space="preserve">group, </w:t>
      </w:r>
      <w:r>
        <w:t xml:space="preserve">CLICK </w:t>
      </w:r>
      <w:r w:rsidR="00D543CB">
        <w:rPr>
          <w:i/>
        </w:rPr>
        <w:t xml:space="preserve">on the Transparency </w:t>
      </w:r>
      <w:r w:rsidR="00D543CB" w:rsidRPr="00735FE2">
        <w:rPr>
          <w:noProof/>
          <w:lang w:val="de-DE"/>
        </w:rPr>
        <w:drawing>
          <wp:inline distT="0" distB="0" distL="0" distR="0" wp14:anchorId="7DD08582" wp14:editId="439ED01A">
            <wp:extent cx="152400" cy="152400"/>
            <wp:effectExtent l="0" t="0" r="0" b="0"/>
            <wp:docPr id="56" name="Grafik 56" descr="Transpa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parenc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543CB">
        <w:rPr>
          <w:i/>
        </w:rPr>
        <w:t xml:space="preserve"> drop-down arrow </w:t>
      </w:r>
      <w:r w:rsidR="00D543CB" w:rsidRPr="00D543CB">
        <w:t>to open a swipe tool</w:t>
      </w:r>
      <w:r>
        <w:t xml:space="preserve">. CLICK and </w:t>
      </w:r>
      <w:r w:rsidR="00D543CB">
        <w:t>DRAG to use this</w:t>
      </w:r>
      <w:r>
        <w:t xml:space="preserve"> tool.</w:t>
      </w:r>
    </w:p>
    <w:p w14:paraId="600BD316" w14:textId="35444AA2" w:rsidR="00F44D09" w:rsidRDefault="00D543CB" w:rsidP="003961D7">
      <w:pPr>
        <w:pStyle w:val="ListParagraph"/>
        <w:numPr>
          <w:ilvl w:val="0"/>
          <w:numId w:val="50"/>
        </w:numPr>
      </w:pPr>
      <w:r>
        <w:t>A</w:t>
      </w:r>
      <w:r w:rsidR="00735FE2" w:rsidRPr="00735FE2">
        <w:t xml:space="preserve">djust the </w:t>
      </w:r>
      <w:r w:rsidR="00735FE2" w:rsidRPr="00F44D09">
        <w:rPr>
          <w:i/>
        </w:rPr>
        <w:t>Transparency</w:t>
      </w:r>
      <w:r w:rsidR="00735FE2" w:rsidRPr="00735FE2">
        <w:t xml:space="preserve"> slider </w:t>
      </w:r>
      <w:r w:rsidR="00735FE2" w:rsidRPr="00735FE2">
        <w:rPr>
          <w:noProof/>
          <w:lang w:val="de-DE"/>
        </w:rPr>
        <w:drawing>
          <wp:inline distT="0" distB="0" distL="0" distR="0" wp14:anchorId="16D9B2FD" wp14:editId="38B45194">
            <wp:extent cx="152400" cy="152400"/>
            <wp:effectExtent l="0" t="0" r="0" b="0"/>
            <wp:docPr id="23" name="Grafik 23" descr="Transpa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parenc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5830">
        <w:t xml:space="preserve"> </w:t>
      </w:r>
      <w:r w:rsidR="00735FE2" w:rsidRPr="00735FE2">
        <w:t>or</w:t>
      </w:r>
      <w:r w:rsidR="00F44D09">
        <w:t xml:space="preserve"> type a transparency percentage, so that You blend the orthophoto together with the </w:t>
      </w:r>
      <w:r w:rsidR="00F44D09" w:rsidRPr="00F44D09">
        <w:rPr>
          <w:i/>
        </w:rPr>
        <w:t>buildings</w:t>
      </w:r>
      <w:r w:rsidR="00F44D09">
        <w:t xml:space="preserve"> layer.</w:t>
      </w:r>
    </w:p>
    <w:p w14:paraId="17F0047E" w14:textId="77777777" w:rsidR="00D543CB" w:rsidRDefault="00D543CB" w:rsidP="00D543CB">
      <w:pPr>
        <w:pStyle w:val="ListParagraph"/>
      </w:pPr>
    </w:p>
    <w:p w14:paraId="40ADEEC6" w14:textId="67260316" w:rsidR="004E7620" w:rsidRDefault="00D543CB" w:rsidP="00D543CB">
      <w:pPr>
        <w:pStyle w:val="ListParagraph"/>
        <w:numPr>
          <w:ilvl w:val="0"/>
          <w:numId w:val="34"/>
        </w:numPr>
      </w:pPr>
      <w:r>
        <w:t xml:space="preserve">When You select a raster layer in the Contents pane, you find the Transparency tool under the </w:t>
      </w:r>
      <w:r w:rsidRPr="00D543CB">
        <w:rPr>
          <w:i/>
        </w:rPr>
        <w:t>Raster Layer</w:t>
      </w:r>
      <w:r>
        <w:t xml:space="preserve"> tab.</w:t>
      </w:r>
    </w:p>
    <w:p w14:paraId="3851582E" w14:textId="73DACA18" w:rsidR="00480E36" w:rsidRDefault="00480E36">
      <w:pPr>
        <w:widowControl w:val="0"/>
        <w:spacing w:after="200" w:line="276" w:lineRule="auto"/>
        <w:ind w:left="0" w:right="0"/>
        <w:jc w:val="left"/>
      </w:pPr>
      <w:r>
        <w:br w:type="page"/>
      </w:r>
    </w:p>
    <w:p w14:paraId="6BADFE77" w14:textId="77777777" w:rsidR="004E7620" w:rsidRPr="004E7620" w:rsidRDefault="004E7620" w:rsidP="004E7620">
      <w:pPr>
        <w:pStyle w:val="Heading2"/>
        <w:rPr>
          <w:rStyle w:val="uicontrol"/>
        </w:rPr>
      </w:pPr>
      <w:bookmarkStart w:id="21" w:name="_Toc180999666"/>
      <w:r w:rsidRPr="004E7620">
        <w:rPr>
          <w:rStyle w:val="uicontrol"/>
        </w:rPr>
        <w:lastRenderedPageBreak/>
        <w:t>COMBING ACQUIRED SKILLS</w:t>
      </w:r>
      <w:bookmarkEnd w:id="21"/>
    </w:p>
    <w:p w14:paraId="0D080196" w14:textId="77777777" w:rsidR="004E7620" w:rsidRDefault="004E7620" w:rsidP="004E7620">
      <w:pPr>
        <w:pStyle w:val="Heading3"/>
      </w:pPr>
      <w:bookmarkStart w:id="22" w:name="_Toc180999667"/>
      <w:r>
        <w:t xml:space="preserve">Symbolizing </w:t>
      </w:r>
      <w:r w:rsidR="00E644C0">
        <w:t>Dashed Strokes</w:t>
      </w:r>
      <w:bookmarkEnd w:id="22"/>
    </w:p>
    <w:p w14:paraId="07318FC4" w14:textId="027FCAEF" w:rsidR="004E7620" w:rsidRDefault="004E7620" w:rsidP="00470CFF">
      <w:pPr>
        <w:pStyle w:val="ListParagraph"/>
        <w:numPr>
          <w:ilvl w:val="0"/>
          <w:numId w:val="19"/>
        </w:numPr>
        <w:rPr>
          <w:rStyle w:val="IntenseEmphasis"/>
        </w:rPr>
      </w:pPr>
      <w:r>
        <w:rPr>
          <w:rStyle w:val="IntenseEmphasis"/>
        </w:rPr>
        <w:t xml:space="preserve">Symbolize </w:t>
      </w:r>
      <w:r w:rsidR="006C0E32">
        <w:rPr>
          <w:rStyle w:val="IntenseEmphasis"/>
        </w:rPr>
        <w:t xml:space="preserve">the underground lines </w:t>
      </w:r>
      <w:r w:rsidR="001B3802">
        <w:rPr>
          <w:noProof/>
          <w:lang w:val="de-DE"/>
        </w:rPr>
        <w:drawing>
          <wp:inline distT="0" distB="0" distL="0" distR="0" wp14:anchorId="78AA610C" wp14:editId="3B59F1BC">
            <wp:extent cx="432000" cy="216000"/>
            <wp:effectExtent l="0" t="0" r="635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 cy="216000"/>
                    </a:xfrm>
                    <a:prstGeom prst="rect">
                      <a:avLst/>
                    </a:prstGeom>
                  </pic:spPr>
                </pic:pic>
              </a:graphicData>
            </a:graphic>
          </wp:inline>
        </w:drawing>
      </w:r>
      <w:r w:rsidR="001B3802">
        <w:rPr>
          <w:rStyle w:val="IntenseEmphasis"/>
        </w:rPr>
        <w:t xml:space="preserve">, </w:t>
      </w:r>
      <w:r w:rsidR="001B3802">
        <w:rPr>
          <w:noProof/>
          <w:lang w:val="de-DE"/>
        </w:rPr>
        <w:drawing>
          <wp:inline distT="0" distB="0" distL="0" distR="0" wp14:anchorId="049B9430" wp14:editId="5F90B593">
            <wp:extent cx="378000" cy="216000"/>
            <wp:effectExtent l="0" t="0" r="317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000" cy="216000"/>
                    </a:xfrm>
                    <a:prstGeom prst="rect">
                      <a:avLst/>
                    </a:prstGeom>
                  </pic:spPr>
                </pic:pic>
              </a:graphicData>
            </a:graphic>
          </wp:inline>
        </w:drawing>
      </w:r>
      <w:r w:rsidR="001B3802">
        <w:rPr>
          <w:rStyle w:val="IntenseEmphasis"/>
        </w:rPr>
        <w:t xml:space="preserve">, </w:t>
      </w:r>
      <w:r w:rsidR="001B3802">
        <w:rPr>
          <w:noProof/>
          <w:lang w:val="de-DE"/>
        </w:rPr>
        <w:drawing>
          <wp:inline distT="0" distB="0" distL="0" distR="0" wp14:anchorId="4D92B4D3" wp14:editId="102FD620">
            <wp:extent cx="378000" cy="216000"/>
            <wp:effectExtent l="0" t="0" r="317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000" cy="216000"/>
                    </a:xfrm>
                    <a:prstGeom prst="rect">
                      <a:avLst/>
                    </a:prstGeom>
                  </pic:spPr>
                </pic:pic>
              </a:graphicData>
            </a:graphic>
          </wp:inline>
        </w:drawing>
      </w:r>
      <w:r w:rsidR="00C100DF">
        <w:rPr>
          <w:rStyle w:val="IntenseEmphasis"/>
        </w:rPr>
        <w:t>,</w:t>
      </w:r>
      <w:r w:rsidR="001B3802">
        <w:rPr>
          <w:rStyle w:val="IntenseEmphasis"/>
        </w:rPr>
        <w:t xml:space="preserve"> </w:t>
      </w:r>
      <w:r w:rsidR="00C100DF">
        <w:rPr>
          <w:noProof/>
          <w:lang w:val="de-DE"/>
        </w:rPr>
        <w:drawing>
          <wp:inline distT="0" distB="0" distL="0" distR="0" wp14:anchorId="16364A71" wp14:editId="3BD28919">
            <wp:extent cx="374400" cy="216000"/>
            <wp:effectExtent l="0" t="0" r="6985" b="0"/>
            <wp:docPr id="58" name="Grafik 58" descr="München U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ünchen U4.sv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4400" cy="216000"/>
                    </a:xfrm>
                    <a:prstGeom prst="rect">
                      <a:avLst/>
                    </a:prstGeom>
                    <a:noFill/>
                    <a:ln>
                      <a:noFill/>
                    </a:ln>
                  </pic:spPr>
                </pic:pic>
              </a:graphicData>
            </a:graphic>
          </wp:inline>
        </w:drawing>
      </w:r>
      <w:r w:rsidR="00C100DF">
        <w:rPr>
          <w:rStyle w:val="IntenseEmphasis"/>
        </w:rPr>
        <w:t xml:space="preserve">, </w:t>
      </w:r>
      <w:r w:rsidR="00C100DF">
        <w:rPr>
          <w:noProof/>
          <w:lang w:val="de-DE"/>
        </w:rPr>
        <w:drawing>
          <wp:inline distT="0" distB="0" distL="0" distR="0" wp14:anchorId="16E258D4" wp14:editId="04768134">
            <wp:extent cx="378000" cy="216000"/>
            <wp:effectExtent l="0" t="0" r="3175" b="0"/>
            <wp:docPr id="57" name="Grafik 57" descr="Bildergebnis für u5 u-bahn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ergebnis für u5 u-bahn münche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 cy="216000"/>
                    </a:xfrm>
                    <a:prstGeom prst="rect">
                      <a:avLst/>
                    </a:prstGeom>
                    <a:noFill/>
                    <a:ln>
                      <a:noFill/>
                    </a:ln>
                  </pic:spPr>
                </pic:pic>
              </a:graphicData>
            </a:graphic>
          </wp:inline>
        </w:drawing>
      </w:r>
      <w:r w:rsidR="00C100DF">
        <w:rPr>
          <w:rStyle w:val="IntenseEmphasis"/>
        </w:rPr>
        <w:t xml:space="preserve"> </w:t>
      </w:r>
      <w:r w:rsidR="001B3802">
        <w:rPr>
          <w:rStyle w:val="IntenseEmphasis"/>
        </w:rPr>
        <w:t xml:space="preserve">and </w:t>
      </w:r>
      <w:r w:rsidR="001B3802">
        <w:rPr>
          <w:noProof/>
          <w:lang w:val="de-DE"/>
        </w:rPr>
        <w:drawing>
          <wp:inline distT="0" distB="0" distL="0" distR="0" wp14:anchorId="5147669B" wp14:editId="3B38236C">
            <wp:extent cx="432000" cy="216000"/>
            <wp:effectExtent l="0" t="0" r="6350" b="0"/>
            <wp:docPr id="54" name="Grafik 54" descr="Bildergebnis für garching 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ür garching u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 cy="216000"/>
                    </a:xfrm>
                    <a:prstGeom prst="rect">
                      <a:avLst/>
                    </a:prstGeom>
                    <a:noFill/>
                    <a:ln>
                      <a:noFill/>
                    </a:ln>
                  </pic:spPr>
                </pic:pic>
              </a:graphicData>
            </a:graphic>
          </wp:inline>
        </w:drawing>
      </w:r>
      <w:r w:rsidR="001B3802">
        <w:rPr>
          <w:rStyle w:val="IntenseEmphasis"/>
        </w:rPr>
        <w:t xml:space="preserve"> </w:t>
      </w:r>
      <w:r w:rsidR="006C0E32">
        <w:rPr>
          <w:rStyle w:val="IntenseEmphasis"/>
        </w:rPr>
        <w:t xml:space="preserve">with the layer </w:t>
      </w:r>
      <w:proofErr w:type="spellStart"/>
      <w:r w:rsidR="006C0E32" w:rsidRPr="006C0E32">
        <w:rPr>
          <w:rStyle w:val="IntenseEmphasis"/>
          <w:i/>
        </w:rPr>
        <w:t>underground_lines</w:t>
      </w:r>
      <w:proofErr w:type="spellEnd"/>
      <w:r w:rsidR="006C0E32">
        <w:rPr>
          <w:rStyle w:val="IntenseEmphasis"/>
        </w:rPr>
        <w:t xml:space="preserve"> </w:t>
      </w:r>
      <w:r>
        <w:rPr>
          <w:rStyle w:val="IntenseEmphasis"/>
        </w:rPr>
        <w:t>by line number</w:t>
      </w:r>
      <w:r w:rsidR="001B3802">
        <w:rPr>
          <w:rStyle w:val="IntenseEmphasis"/>
        </w:rPr>
        <w:t xml:space="preserve"> in corresponding colours</w:t>
      </w:r>
      <w:r>
        <w:rPr>
          <w:rStyle w:val="IntenseEmphasis"/>
        </w:rPr>
        <w:t>.</w:t>
      </w:r>
      <w:r w:rsidR="00004EDD">
        <w:rPr>
          <w:rStyle w:val="IntenseEmphasis"/>
        </w:rPr>
        <w:t xml:space="preserve"> (The layer </w:t>
      </w:r>
      <w:proofErr w:type="spellStart"/>
      <w:r w:rsidR="00004EDD" w:rsidRPr="00004EDD">
        <w:rPr>
          <w:rStyle w:val="IntenseEmphasis"/>
          <w:i/>
        </w:rPr>
        <w:t>underground_lines</w:t>
      </w:r>
      <w:proofErr w:type="spellEnd"/>
      <w:r w:rsidR="00004EDD">
        <w:rPr>
          <w:rStyle w:val="IntenseEmphasis"/>
        </w:rPr>
        <w:t xml:space="preserve"> has been created in Lesson 1.)</w:t>
      </w:r>
    </w:p>
    <w:p w14:paraId="1365157E" w14:textId="7A53E99D" w:rsidR="004E7620" w:rsidRDefault="006C0E32" w:rsidP="00B2422F">
      <w:pPr>
        <w:pStyle w:val="ListParagraph"/>
        <w:jc w:val="center"/>
        <w:rPr>
          <w:noProof/>
          <w:lang w:val="de-DE"/>
        </w:rPr>
      </w:pPr>
      <w:r>
        <w:rPr>
          <w:noProof/>
          <w:lang w:val="de-DE"/>
        </w:rPr>
        <w:drawing>
          <wp:inline distT="0" distB="0" distL="0" distR="0" wp14:anchorId="7F082F0D" wp14:editId="3175ABB7">
            <wp:extent cx="4270443" cy="3461657"/>
            <wp:effectExtent l="0" t="0" r="0" b="571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8844" cy="3468467"/>
                    </a:xfrm>
                    <a:prstGeom prst="rect">
                      <a:avLst/>
                    </a:prstGeom>
                  </pic:spPr>
                </pic:pic>
              </a:graphicData>
            </a:graphic>
          </wp:inline>
        </w:drawing>
      </w:r>
    </w:p>
    <w:p w14:paraId="00363156" w14:textId="77777777" w:rsidR="006C0E32" w:rsidRDefault="006C0E32" w:rsidP="00B2422F">
      <w:pPr>
        <w:pStyle w:val="ListParagraph"/>
        <w:jc w:val="center"/>
        <w:rPr>
          <w:rStyle w:val="IntenseEmphasis"/>
        </w:rPr>
      </w:pPr>
    </w:p>
    <w:p w14:paraId="27F63A99" w14:textId="1626D7D8" w:rsidR="004E7620" w:rsidRDefault="004E7620" w:rsidP="003961D7">
      <w:pPr>
        <w:pStyle w:val="ListParagraph"/>
        <w:numPr>
          <w:ilvl w:val="0"/>
          <w:numId w:val="51"/>
        </w:numPr>
        <w:rPr>
          <w:rStyle w:val="IntenseEmphasis"/>
        </w:rPr>
      </w:pPr>
      <w:r>
        <w:rPr>
          <w:rStyle w:val="IntenseEmphasis"/>
        </w:rPr>
        <w:t xml:space="preserve">Create a new field for the </w:t>
      </w:r>
      <w:r w:rsidR="006C0E32">
        <w:rPr>
          <w:rStyle w:val="IntenseEmphasis"/>
        </w:rPr>
        <w:t>attribute table of the layer</w:t>
      </w:r>
      <w:r w:rsidR="006C0E32" w:rsidRPr="004E7620">
        <w:rPr>
          <w:rStyle w:val="IntenseEmphasis"/>
          <w:i/>
        </w:rPr>
        <w:t xml:space="preserve"> </w:t>
      </w:r>
      <w:proofErr w:type="spellStart"/>
      <w:r w:rsidRPr="004E7620">
        <w:rPr>
          <w:rStyle w:val="IntenseEmphasis"/>
          <w:i/>
        </w:rPr>
        <w:t>underground_lines</w:t>
      </w:r>
      <w:proofErr w:type="spellEnd"/>
      <w:r>
        <w:rPr>
          <w:rStyle w:val="IntenseEmphasis"/>
        </w:rPr>
        <w:t xml:space="preserve"> (data type: </w:t>
      </w:r>
      <w:r w:rsidRPr="004E7620">
        <w:rPr>
          <w:rStyle w:val="IntenseEmphasis"/>
          <w:i/>
        </w:rPr>
        <w:t>text</w:t>
      </w:r>
      <w:r>
        <w:rPr>
          <w:rStyle w:val="IntenseEmphasis"/>
        </w:rPr>
        <w:t>) for adding line number information</w:t>
      </w:r>
      <w:r w:rsidR="00004EDD" w:rsidRPr="00004EDD">
        <w:rPr>
          <w:rStyle w:val="IntenseEmphasis"/>
        </w:rPr>
        <w:t xml:space="preserve"> </w:t>
      </w:r>
      <w:r w:rsidR="00004EDD">
        <w:rPr>
          <w:rStyle w:val="IntenseEmphasis"/>
        </w:rPr>
        <w:t>(see lesson 1 for workflow)</w:t>
      </w:r>
      <w:r>
        <w:rPr>
          <w:rStyle w:val="IntenseEmphasis"/>
        </w:rPr>
        <w:t>.</w:t>
      </w:r>
    </w:p>
    <w:p w14:paraId="2C32BF6C" w14:textId="4B3E519A" w:rsidR="003B5901" w:rsidRDefault="004E7620" w:rsidP="003961D7">
      <w:pPr>
        <w:pStyle w:val="ListParagraph"/>
        <w:numPr>
          <w:ilvl w:val="0"/>
          <w:numId w:val="51"/>
        </w:numPr>
        <w:rPr>
          <w:rStyle w:val="IntenseEmphasis"/>
        </w:rPr>
      </w:pPr>
      <w:r>
        <w:rPr>
          <w:rStyle w:val="IntenseEmphasis"/>
        </w:rPr>
        <w:t xml:space="preserve">Select </w:t>
      </w:r>
      <w:r w:rsidR="00911CCE">
        <w:rPr>
          <w:rStyle w:val="IntenseEmphasis"/>
          <w:rFonts w:eastAsiaTheme="minorEastAsia" w:hint="eastAsia"/>
          <w:lang w:eastAsia="zh-CN"/>
        </w:rPr>
        <w:t xml:space="preserve">ALL </w:t>
      </w:r>
      <w:r>
        <w:rPr>
          <w:rStyle w:val="IntenseEmphasis"/>
        </w:rPr>
        <w:t xml:space="preserve">the underground </w:t>
      </w:r>
      <w:r w:rsidR="003B5901">
        <w:rPr>
          <w:rStyle w:val="IntenseEmphasis"/>
        </w:rPr>
        <w:t>poly</w:t>
      </w:r>
      <w:r>
        <w:rPr>
          <w:rStyle w:val="IntenseEmphasis"/>
        </w:rPr>
        <w:t xml:space="preserve">lines of one </w:t>
      </w:r>
      <w:r w:rsidR="003B5901">
        <w:rPr>
          <w:rStyle w:val="IntenseEmphasis"/>
        </w:rPr>
        <w:t xml:space="preserve">underground </w:t>
      </w:r>
      <w:r>
        <w:rPr>
          <w:rStyle w:val="IntenseEmphasis"/>
        </w:rPr>
        <w:t>line</w:t>
      </w:r>
      <w:r w:rsidR="003B5901">
        <w:rPr>
          <w:rStyle w:val="IntenseEmphasis"/>
        </w:rPr>
        <w:t>. Deselecting all other layers</w:t>
      </w:r>
      <w:r>
        <w:rPr>
          <w:rStyle w:val="IntenseEmphasis"/>
        </w:rPr>
        <w:t xml:space="preserve"> </w:t>
      </w:r>
      <w:r w:rsidR="003B5901">
        <w:rPr>
          <w:rStyle w:val="IntenseEmphasis"/>
        </w:rPr>
        <w:t xml:space="preserve">makes interactive selecting </w:t>
      </w:r>
      <w:r w:rsidR="003B5901">
        <w:rPr>
          <w:noProof/>
          <w:lang w:val="de-DE"/>
        </w:rPr>
        <w:drawing>
          <wp:inline distT="0" distB="0" distL="0" distR="0" wp14:anchorId="7E56E9F0" wp14:editId="675986BC">
            <wp:extent cx="176766" cy="18097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474" cy="185795"/>
                    </a:xfrm>
                    <a:prstGeom prst="rect">
                      <a:avLst/>
                    </a:prstGeom>
                  </pic:spPr>
                </pic:pic>
              </a:graphicData>
            </a:graphic>
          </wp:inline>
        </w:drawing>
      </w:r>
      <w:r w:rsidR="003B5901">
        <w:rPr>
          <w:rStyle w:val="IntenseEmphasis"/>
        </w:rPr>
        <w:t xml:space="preserve"> easier</w:t>
      </w:r>
      <w:r w:rsidR="00343D20">
        <w:rPr>
          <w:rStyle w:val="IntenseEmphasis"/>
        </w:rPr>
        <w:t>. (Info to selection see in Lesson 1)</w:t>
      </w:r>
      <w:r w:rsidR="003B5901">
        <w:rPr>
          <w:rStyle w:val="IntenseEmphasis"/>
        </w:rPr>
        <w:t xml:space="preserve">. HOLD DOWN the SHIFT-KEY to add to </w:t>
      </w:r>
      <w:r w:rsidR="00343D20">
        <w:rPr>
          <w:rStyle w:val="IntenseEmphasis"/>
        </w:rPr>
        <w:t>a</w:t>
      </w:r>
      <w:r w:rsidR="003B5901">
        <w:rPr>
          <w:rStyle w:val="IntenseEmphasis"/>
        </w:rPr>
        <w:t xml:space="preserve"> current selection.</w:t>
      </w:r>
    </w:p>
    <w:p w14:paraId="31E662C9" w14:textId="77777777" w:rsidR="003B5901" w:rsidRDefault="003B5901" w:rsidP="003B5901">
      <w:pPr>
        <w:ind w:left="360"/>
        <w:jc w:val="center"/>
        <w:rPr>
          <w:rStyle w:val="IntenseEmphasis"/>
        </w:rPr>
      </w:pPr>
      <w:r>
        <w:rPr>
          <w:noProof/>
          <w:lang w:val="de-DE"/>
        </w:rPr>
        <w:lastRenderedPageBreak/>
        <w:drawing>
          <wp:inline distT="0" distB="0" distL="0" distR="0" wp14:anchorId="7092BF86" wp14:editId="48CA60BB">
            <wp:extent cx="3368050" cy="3077308"/>
            <wp:effectExtent l="0" t="0" r="3810" b="889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5225" cy="3083863"/>
                    </a:xfrm>
                    <a:prstGeom prst="rect">
                      <a:avLst/>
                    </a:prstGeom>
                  </pic:spPr>
                </pic:pic>
              </a:graphicData>
            </a:graphic>
          </wp:inline>
        </w:drawing>
      </w:r>
    </w:p>
    <w:p w14:paraId="6E68769C" w14:textId="0ACFD689" w:rsidR="003B5901" w:rsidRPr="007D71A4" w:rsidRDefault="003B5901" w:rsidP="003B5901">
      <w:pPr>
        <w:pStyle w:val="ListParagraph"/>
        <w:numPr>
          <w:ilvl w:val="0"/>
          <w:numId w:val="51"/>
        </w:numPr>
        <w:rPr>
          <w:rStyle w:val="IntenseEmphasis"/>
        </w:rPr>
      </w:pPr>
      <w:r>
        <w:rPr>
          <w:rStyle w:val="IntenseEmphasis"/>
        </w:rPr>
        <w:t xml:space="preserve">After </w:t>
      </w:r>
      <w:r w:rsidR="00702A78">
        <w:rPr>
          <w:rStyle w:val="IntenseEmphasis"/>
        </w:rPr>
        <w:t xml:space="preserve">the </w:t>
      </w:r>
      <w:r>
        <w:rPr>
          <w:rStyle w:val="IntenseEmphasis"/>
        </w:rPr>
        <w:t>selection of one line, write the number (or numbers) into their attribute records</w:t>
      </w:r>
      <w:r w:rsidR="00343D20">
        <w:rPr>
          <w:rStyle w:val="IntenseEmphasis"/>
        </w:rPr>
        <w:t xml:space="preserve"> (see lesson 1</w:t>
      </w:r>
      <w:r w:rsidR="00ED4FC9">
        <w:rPr>
          <w:rStyle w:val="IntenseEmphasis"/>
          <w:rFonts w:eastAsiaTheme="minorEastAsia" w:hint="eastAsia"/>
          <w:lang w:eastAsia="zh-CN"/>
        </w:rPr>
        <w:t>,</w:t>
      </w:r>
      <w:r w:rsidR="002B13B4">
        <w:rPr>
          <w:rStyle w:val="IntenseEmphasis"/>
          <w:rFonts w:eastAsiaTheme="minorEastAsia" w:hint="eastAsia"/>
          <w:lang w:eastAsia="zh-CN"/>
        </w:rPr>
        <w:t xml:space="preserve"> use </w:t>
      </w:r>
      <w:r w:rsidR="002B13B4" w:rsidRPr="002B13B4">
        <w:rPr>
          <w:rStyle w:val="IntenseEmphasis"/>
          <w:rFonts w:eastAsiaTheme="minorEastAsia" w:hint="eastAsia"/>
          <w:i/>
          <w:iCs/>
          <w:lang w:eastAsia="zh-CN"/>
        </w:rPr>
        <w:t>Calculate Field</w:t>
      </w:r>
      <w:r w:rsidR="00343D20">
        <w:rPr>
          <w:rStyle w:val="IntenseEmphasis"/>
        </w:rPr>
        <w:t>)</w:t>
      </w:r>
      <w:r>
        <w:rPr>
          <w:rStyle w:val="IntenseEmphasis"/>
        </w:rPr>
        <w:t>.</w:t>
      </w:r>
    </w:p>
    <w:p w14:paraId="1589BBC2" w14:textId="224E5B52" w:rsidR="007D71A4" w:rsidRDefault="000723C7" w:rsidP="000723C7">
      <w:pPr>
        <w:pStyle w:val="ListParagraph"/>
        <w:numPr>
          <w:ilvl w:val="0"/>
          <w:numId w:val="63"/>
        </w:numPr>
        <w:rPr>
          <w:rStyle w:val="IntenseEmphasis"/>
        </w:rPr>
      </w:pPr>
      <w:r>
        <w:rPr>
          <w:rStyle w:val="IntenseEmphasis"/>
          <w:rFonts w:eastAsiaTheme="minorEastAsia" w:hint="eastAsia"/>
          <w:lang w:eastAsia="zh-CN"/>
        </w:rPr>
        <w:t xml:space="preserve">Remember to use </w:t>
      </w:r>
      <w:r w:rsidRPr="000723C7">
        <w:rPr>
          <w:rStyle w:val="IntenseEmphasis"/>
          <w:rFonts w:eastAsiaTheme="minorEastAsia"/>
          <w:lang w:eastAsia="zh-CN"/>
        </w:rPr>
        <w:t>quotation marks</w:t>
      </w:r>
      <w:r>
        <w:rPr>
          <w:rStyle w:val="IntenseEmphasis"/>
          <w:rFonts w:eastAsiaTheme="minorEastAsia" w:hint="eastAsia"/>
          <w:lang w:eastAsia="zh-CN"/>
        </w:rPr>
        <w:t xml:space="preserve"> </w:t>
      </w:r>
      <w:r w:rsidR="00702A78">
        <w:rPr>
          <w:rStyle w:val="IntenseEmphasis"/>
          <w:rFonts w:eastAsiaTheme="minorEastAsia" w:hint="eastAsia"/>
          <w:lang w:eastAsia="zh-CN"/>
        </w:rPr>
        <w:t>when writing non-numbers.</w:t>
      </w:r>
    </w:p>
    <w:p w14:paraId="389B245A" w14:textId="77777777" w:rsidR="003B5901" w:rsidRDefault="003B5901" w:rsidP="003B5901">
      <w:pPr>
        <w:pStyle w:val="ListParagraph"/>
        <w:numPr>
          <w:ilvl w:val="0"/>
          <w:numId w:val="51"/>
        </w:numPr>
        <w:rPr>
          <w:rStyle w:val="IntenseEmphasis"/>
        </w:rPr>
      </w:pPr>
      <w:r>
        <w:rPr>
          <w:rStyle w:val="IntenseEmphasis"/>
        </w:rPr>
        <w:t xml:space="preserve">Repeat this for the other underground lines. </w:t>
      </w:r>
    </w:p>
    <w:p w14:paraId="32CE56E7" w14:textId="5AEB2AA5" w:rsidR="00C100DF" w:rsidRDefault="004E7620" w:rsidP="003961D7">
      <w:pPr>
        <w:pStyle w:val="ListParagraph"/>
        <w:numPr>
          <w:ilvl w:val="0"/>
          <w:numId w:val="51"/>
        </w:numPr>
        <w:rPr>
          <w:rStyle w:val="IntenseEmphasis"/>
        </w:rPr>
      </w:pPr>
      <w:r>
        <w:rPr>
          <w:rStyle w:val="IntenseEmphasis"/>
        </w:rPr>
        <w:t xml:space="preserve">Symbolize the underground lines by </w:t>
      </w:r>
      <w:r w:rsidR="001B3802">
        <w:rPr>
          <w:rStyle w:val="IntenseEmphasis"/>
        </w:rPr>
        <w:t xml:space="preserve">category using </w:t>
      </w:r>
      <w:r w:rsidR="00702A78">
        <w:rPr>
          <w:rStyle w:val="IntenseEmphasis"/>
        </w:rPr>
        <w:t>colour-coded</w:t>
      </w:r>
      <w:r w:rsidR="001B3802">
        <w:rPr>
          <w:rStyle w:val="IntenseEmphasis"/>
        </w:rPr>
        <w:t xml:space="preserve"> underground lines. </w:t>
      </w:r>
      <w:r w:rsidR="00C100DF">
        <w:rPr>
          <w:rStyle w:val="IntenseEmphasis"/>
        </w:rPr>
        <w:t>Use a solid stroke for the U1 and U2 lines.</w:t>
      </w:r>
    </w:p>
    <w:p w14:paraId="30E8BD53" w14:textId="77777777" w:rsidR="00735FE2" w:rsidRDefault="00735FE2" w:rsidP="00C100DF">
      <w:pPr>
        <w:jc w:val="center"/>
        <w:rPr>
          <w:rStyle w:val="uicontrol"/>
        </w:rPr>
      </w:pPr>
    </w:p>
    <w:p w14:paraId="6BB3F816" w14:textId="77777777" w:rsidR="00BF1397" w:rsidRDefault="00000000" w:rsidP="00456ACE">
      <w:pPr>
        <w:pStyle w:val="ListParagraph"/>
        <w:numPr>
          <w:ilvl w:val="0"/>
          <w:numId w:val="52"/>
        </w:numPr>
        <w:jc w:val="left"/>
        <w:rPr>
          <w:rStyle w:val="uicontrol"/>
        </w:rPr>
      </w:pPr>
      <w:r>
        <w:rPr>
          <w:noProof/>
        </w:rPr>
        <w:pict w14:anchorId="16EDB2E3">
          <v:shape id="_x0000_s2063" type="#_x0000_t75" style="position:absolute;left:0;text-align:left;margin-left:133.3pt;margin-top:20.25pt;width:117.75pt;height:64.9pt;z-index:-251655168;mso-position-horizontal-relative:text;mso-position-vertical-relative:text" wrapcoords="-78 0 -78 21459 21600 21459 21600 0 -78 0">
            <v:imagedata r:id="rId53" o:title="11"/>
            <w10:wrap type="tight"/>
          </v:shape>
        </w:pict>
      </w:r>
      <w:r w:rsidR="00BF1397">
        <w:rPr>
          <w:rStyle w:val="uicontrol"/>
        </w:rPr>
        <w:t xml:space="preserve"> Line Caps:</w:t>
      </w:r>
    </w:p>
    <w:p w14:paraId="72414326" w14:textId="77777777" w:rsidR="00BF1397" w:rsidRDefault="00BF1397" w:rsidP="00BF1397">
      <w:pPr>
        <w:ind w:left="1440"/>
        <w:jc w:val="left"/>
        <w:rPr>
          <w:rStyle w:val="uicontrol"/>
        </w:rPr>
      </w:pPr>
      <w:r>
        <w:rPr>
          <w:rStyle w:val="uicontrol"/>
        </w:rPr>
        <w:t>Butt:</w:t>
      </w:r>
    </w:p>
    <w:p w14:paraId="4CB9FD05" w14:textId="77777777" w:rsidR="00BF1397" w:rsidRDefault="00BF1397" w:rsidP="00BF1397">
      <w:pPr>
        <w:ind w:left="1440"/>
        <w:jc w:val="left"/>
        <w:rPr>
          <w:rStyle w:val="uicontrol"/>
        </w:rPr>
      </w:pPr>
      <w:r>
        <w:rPr>
          <w:rStyle w:val="uicontrol"/>
        </w:rPr>
        <w:t>Round:</w:t>
      </w:r>
    </w:p>
    <w:p w14:paraId="162C782B" w14:textId="77777777" w:rsidR="00BF1397" w:rsidRDefault="00BF1397" w:rsidP="00BF1397">
      <w:pPr>
        <w:ind w:left="1440"/>
        <w:jc w:val="left"/>
        <w:rPr>
          <w:rStyle w:val="uicontrol"/>
        </w:rPr>
      </w:pPr>
      <w:r>
        <w:rPr>
          <w:rStyle w:val="uicontrol"/>
        </w:rPr>
        <w:t>Square</w:t>
      </w:r>
    </w:p>
    <w:p w14:paraId="430ACACF" w14:textId="77777777" w:rsidR="0035128A" w:rsidRDefault="00000000" w:rsidP="00BF1397">
      <w:pPr>
        <w:ind w:left="720"/>
      </w:pPr>
      <w:r>
        <w:rPr>
          <w:noProof/>
        </w:rPr>
        <w:pict w14:anchorId="37F476D9">
          <v:shape id="_x0000_s2062" type="#_x0000_t75" style="position:absolute;left:0;text-align:left;margin-left:152.65pt;margin-top:7.65pt;width:72.2pt;height:132.45pt;z-index:-251657216;mso-position-horizontal-relative:text;mso-position-vertical-relative:text" wrapcoords="-121 0 -121 21534 21600 21534 21600 0 -121 0">
            <v:imagedata r:id="rId54" o:title="12"/>
            <w10:wrap type="tight"/>
          </v:shape>
        </w:pict>
      </w:r>
      <w:r w:rsidR="00BF1397">
        <w:t>Line Joins:</w:t>
      </w:r>
    </w:p>
    <w:p w14:paraId="10134217" w14:textId="77777777" w:rsidR="00BF1397" w:rsidRDefault="00BF1397" w:rsidP="00BF1397">
      <w:pPr>
        <w:ind w:left="1440"/>
      </w:pPr>
      <w:proofErr w:type="spellStart"/>
      <w:r>
        <w:t>Miter</w:t>
      </w:r>
      <w:proofErr w:type="spellEnd"/>
      <w:r>
        <w:t>:</w:t>
      </w:r>
    </w:p>
    <w:p w14:paraId="4DDB2C7E" w14:textId="77777777" w:rsidR="00BF1397" w:rsidRDefault="00BF1397" w:rsidP="00BF1397">
      <w:pPr>
        <w:ind w:left="1440"/>
      </w:pPr>
    </w:p>
    <w:p w14:paraId="6C46CA31" w14:textId="77777777" w:rsidR="00BF1397" w:rsidRDefault="00BF1397" w:rsidP="00BF1397">
      <w:pPr>
        <w:ind w:left="1440"/>
      </w:pPr>
      <w:r>
        <w:t>Round:</w:t>
      </w:r>
    </w:p>
    <w:p w14:paraId="72C7B3A2" w14:textId="77777777" w:rsidR="00BF1397" w:rsidRDefault="00BF1397" w:rsidP="00BF1397">
      <w:pPr>
        <w:ind w:left="1440"/>
      </w:pPr>
    </w:p>
    <w:p w14:paraId="7243352D" w14:textId="77777777" w:rsidR="00BF1397" w:rsidRDefault="00BF1397" w:rsidP="00BF1397">
      <w:pPr>
        <w:ind w:left="1440"/>
      </w:pPr>
      <w:r>
        <w:t>Bevel:</w:t>
      </w:r>
    </w:p>
    <w:p w14:paraId="175BEBC6" w14:textId="77777777" w:rsidR="00BF1397" w:rsidRDefault="00BF1397" w:rsidP="00BF1397">
      <w:pPr>
        <w:ind w:left="1440"/>
      </w:pPr>
    </w:p>
    <w:p w14:paraId="3C70B81D" w14:textId="6E063852" w:rsidR="00BF1397" w:rsidRDefault="00BF1397" w:rsidP="00BF1397">
      <w:pPr>
        <w:pStyle w:val="ListParagraph"/>
        <w:numPr>
          <w:ilvl w:val="0"/>
          <w:numId w:val="51"/>
        </w:numPr>
        <w:rPr>
          <w:rStyle w:val="IntenseEmphasis"/>
        </w:rPr>
      </w:pPr>
      <w:r>
        <w:rPr>
          <w:rStyle w:val="IntenseEmphasis"/>
        </w:rPr>
        <w:t xml:space="preserve">Create a multi-layered symbology (see </w:t>
      </w:r>
      <w:r>
        <w:rPr>
          <w:rStyle w:val="IntenseEmphasis"/>
        </w:rPr>
        <w:fldChar w:fldCharType="begin"/>
      </w:r>
      <w:r>
        <w:rPr>
          <w:rStyle w:val="IntenseEmphasis"/>
        </w:rPr>
        <w:instrText xml:space="preserve"> REF _Ref22560676 \r \h </w:instrText>
      </w:r>
      <w:r>
        <w:rPr>
          <w:rStyle w:val="IntenseEmphasis"/>
        </w:rPr>
      </w:r>
      <w:r>
        <w:rPr>
          <w:rStyle w:val="IntenseEmphasis"/>
        </w:rPr>
        <w:fldChar w:fldCharType="separate"/>
      </w:r>
      <w:r w:rsidR="00ED4583">
        <w:rPr>
          <w:rStyle w:val="IntenseEmphasis"/>
        </w:rPr>
        <w:t>2.5.1</w:t>
      </w:r>
      <w:r>
        <w:rPr>
          <w:rStyle w:val="IntenseEmphasis"/>
        </w:rPr>
        <w:fldChar w:fldCharType="end"/>
      </w:r>
      <w:r>
        <w:rPr>
          <w:rStyle w:val="IntenseEmphasis"/>
        </w:rPr>
        <w:t xml:space="preserve">) for the shared U3/U6 line (on the </w:t>
      </w:r>
      <w:proofErr w:type="spellStart"/>
      <w:r>
        <w:rPr>
          <w:rStyle w:val="IntenseEmphasis"/>
        </w:rPr>
        <w:t>Ludwigstraße</w:t>
      </w:r>
      <w:proofErr w:type="spellEnd"/>
      <w:r>
        <w:rPr>
          <w:rStyle w:val="IntenseEmphasis"/>
        </w:rPr>
        <w:t xml:space="preserve">) as well as U4/U5 line. Hereby, make a solid stroke underneath and a dashed (hachured) stroke on top to create a bicolour line. The dash effect can be set under </w:t>
      </w:r>
      <w:r w:rsidRPr="00C100DF">
        <w:rPr>
          <w:rStyle w:val="IntenseEmphasis"/>
          <w:i/>
        </w:rPr>
        <w:t>Format Line Symbology &gt; Dash effect</w:t>
      </w:r>
      <w:r>
        <w:rPr>
          <w:rStyle w:val="IntenseEmphasis"/>
        </w:rPr>
        <w:t>.</w:t>
      </w:r>
    </w:p>
    <w:p w14:paraId="4B53F851" w14:textId="77777777" w:rsidR="00BF1397" w:rsidRDefault="00BF1397" w:rsidP="00343D20">
      <w:pPr>
        <w:pStyle w:val="ListParagraph"/>
        <w:numPr>
          <w:ilvl w:val="0"/>
          <w:numId w:val="51"/>
        </w:numPr>
        <w:rPr>
          <w:rStyle w:val="IntenseEmphasis"/>
        </w:rPr>
      </w:pPr>
      <w:r w:rsidRPr="00343D20">
        <w:rPr>
          <w:rStyle w:val="IntenseEmphasis"/>
        </w:rPr>
        <w:lastRenderedPageBreak/>
        <w:t xml:space="preserve">Choose a dash from the </w:t>
      </w:r>
      <w:r w:rsidRPr="00343D20">
        <w:rPr>
          <w:rStyle w:val="IntenseEmphasis"/>
          <w:i/>
        </w:rPr>
        <w:t xml:space="preserve">Dash type </w:t>
      </w:r>
      <w:r w:rsidRPr="00343D20">
        <w:rPr>
          <w:rStyle w:val="IntenseEmphasis"/>
        </w:rPr>
        <w:t xml:space="preserve">pull-down </w:t>
      </w:r>
      <w:proofErr w:type="gramStart"/>
      <w:r w:rsidRPr="00343D20">
        <w:rPr>
          <w:rStyle w:val="IntenseEmphasis"/>
        </w:rPr>
        <w:t>gallery, and</w:t>
      </w:r>
      <w:proofErr w:type="gramEnd"/>
      <w:r w:rsidRPr="00343D20">
        <w:rPr>
          <w:rStyle w:val="IntenseEmphasis"/>
        </w:rPr>
        <w:t xml:space="preserve"> adjust the </w:t>
      </w:r>
      <w:r w:rsidRPr="00343D20">
        <w:rPr>
          <w:rStyle w:val="IntenseEmphasis"/>
          <w:i/>
        </w:rPr>
        <w:t>Dash template</w:t>
      </w:r>
      <w:r w:rsidRPr="00343D20">
        <w:rPr>
          <w:rStyle w:val="IntenseEmphasis"/>
        </w:rPr>
        <w:t xml:space="preserve"> values as necessary. Each dash value in the template represents the next segment of the dash; for example, a dash template of '7 3' would return a </w:t>
      </w:r>
      <w:proofErr w:type="gramStart"/>
      <w:r w:rsidRPr="00343D20">
        <w:rPr>
          <w:rStyle w:val="IntenseEmphasis"/>
        </w:rPr>
        <w:t>7 point</w:t>
      </w:r>
      <w:proofErr w:type="gramEnd"/>
      <w:r w:rsidRPr="00343D20">
        <w:rPr>
          <w:rStyle w:val="IntenseEmphasis"/>
        </w:rPr>
        <w:t xml:space="preserve"> stroke followed by a 3 point gap, followed by another 7 point stroke and 3 point gap, and so on.</w:t>
      </w:r>
    </w:p>
    <w:p w14:paraId="6F6A15B6" w14:textId="77777777" w:rsidR="00BF1397" w:rsidRDefault="00BF1397" w:rsidP="00BF1397">
      <w:pPr>
        <w:ind w:left="1440"/>
        <w:jc w:val="center"/>
      </w:pPr>
      <w:r>
        <w:rPr>
          <w:noProof/>
          <w:lang w:val="de-DE"/>
        </w:rPr>
        <w:drawing>
          <wp:inline distT="0" distB="0" distL="0" distR="0" wp14:anchorId="38802824" wp14:editId="2790C798">
            <wp:extent cx="3327400" cy="4882051"/>
            <wp:effectExtent l="19050" t="19050" r="25400" b="1397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27400" cy="4882051"/>
                    </a:xfrm>
                    <a:prstGeom prst="rect">
                      <a:avLst/>
                    </a:prstGeom>
                    <a:ln w="3810">
                      <a:solidFill>
                        <a:schemeClr val="tx1"/>
                      </a:solidFill>
                    </a:ln>
                  </pic:spPr>
                </pic:pic>
              </a:graphicData>
            </a:graphic>
          </wp:inline>
        </w:drawing>
      </w:r>
    </w:p>
    <w:p w14:paraId="53CFE299" w14:textId="77777777" w:rsidR="00BF1397" w:rsidRDefault="00BF1397" w:rsidP="00BF1397">
      <w:pPr>
        <w:pStyle w:val="ListParagraph"/>
        <w:numPr>
          <w:ilvl w:val="0"/>
          <w:numId w:val="51"/>
        </w:numPr>
        <w:jc w:val="left"/>
        <w:rPr>
          <w:rStyle w:val="IntenseEmphasis"/>
        </w:rPr>
      </w:pPr>
      <w:r>
        <w:rPr>
          <w:rStyle w:val="IntenseEmphasis"/>
        </w:rPr>
        <w:t xml:space="preserve">Sort the lines under the buildings in the </w:t>
      </w:r>
      <w:r w:rsidRPr="00BF1397">
        <w:rPr>
          <w:rStyle w:val="IntenseEmphasis"/>
          <w:i/>
        </w:rPr>
        <w:t>Contents</w:t>
      </w:r>
      <w:r>
        <w:rPr>
          <w:rStyle w:val="IntenseEmphasis"/>
        </w:rPr>
        <w:t xml:space="preserve"> pane to indicate the underground alignment.</w:t>
      </w:r>
    </w:p>
    <w:p w14:paraId="6934EE9B" w14:textId="77777777" w:rsidR="00BF1397" w:rsidRPr="0035128A" w:rsidRDefault="00BF1397" w:rsidP="00BF1397">
      <w:pPr>
        <w:ind w:left="1440"/>
      </w:pPr>
    </w:p>
    <w:p w14:paraId="2EB2A725" w14:textId="77777777" w:rsidR="00D81045" w:rsidRDefault="00D81045" w:rsidP="00BF1397">
      <w:pPr>
        <w:widowControl w:val="0"/>
        <w:spacing w:after="200" w:line="276" w:lineRule="auto"/>
        <w:ind w:left="0" w:right="0"/>
        <w:jc w:val="center"/>
      </w:pPr>
      <w:r>
        <w:br w:type="page"/>
      </w:r>
    </w:p>
    <w:sdt>
      <w:sdtPr>
        <w:rPr>
          <w:rFonts w:ascii="Arial" w:eastAsia="Arial" w:hAnsi="Arial" w:cs="Arial"/>
          <w:color w:val="auto"/>
          <w:sz w:val="24"/>
          <w:szCs w:val="24"/>
          <w:lang w:val="en-GB"/>
        </w:rPr>
        <w:id w:val="447124064"/>
        <w:docPartObj>
          <w:docPartGallery w:val="Table of Contents"/>
          <w:docPartUnique/>
        </w:docPartObj>
      </w:sdtPr>
      <w:sdtEndPr>
        <w:rPr>
          <w:b/>
          <w:bCs/>
        </w:rPr>
      </w:sdtEndPr>
      <w:sdtContent>
        <w:p w14:paraId="54CD2665" w14:textId="77777777" w:rsidR="00C647E6" w:rsidRPr="00B7687C" w:rsidRDefault="00C647E6" w:rsidP="00C647E6">
          <w:pPr>
            <w:pStyle w:val="TOCHeading"/>
            <w:spacing w:after="240"/>
            <w:rPr>
              <w:rStyle w:val="Heading2Char"/>
              <w:color w:val="auto"/>
            </w:rPr>
          </w:pPr>
          <w:r w:rsidRPr="00B7687C">
            <w:rPr>
              <w:rStyle w:val="Heading2Char"/>
              <w:color w:val="auto"/>
            </w:rPr>
            <w:t>Content</w:t>
          </w:r>
          <w:r w:rsidR="00B7687C" w:rsidRPr="00B7687C">
            <w:rPr>
              <w:rStyle w:val="Heading2Char"/>
              <w:color w:val="auto"/>
            </w:rPr>
            <w:t>s</w:t>
          </w:r>
        </w:p>
        <w:p w14:paraId="2B1132B3" w14:textId="6B5B0669" w:rsidR="003C2C65" w:rsidRDefault="00C647E6">
          <w:pPr>
            <w:pStyle w:val="TOC1"/>
            <w:tabs>
              <w:tab w:val="right" w:leader="dot" w:pos="9605"/>
            </w:tabs>
            <w:rPr>
              <w:rFonts w:asciiTheme="minorHAnsi" w:eastAsiaTheme="minorEastAsia" w:hAnsiTheme="minorHAnsi" w:cstheme="minorBidi"/>
              <w:noProof/>
              <w:kern w:val="2"/>
              <w:lang w:val="de-DE" w:eastAsia="zh-CN"/>
              <w14:ligatures w14:val="standardContextual"/>
            </w:rPr>
          </w:pPr>
          <w:r>
            <w:fldChar w:fldCharType="begin"/>
          </w:r>
          <w:r>
            <w:instrText xml:space="preserve"> TOC \o "1-3" \h \z \u </w:instrText>
          </w:r>
          <w:r>
            <w:fldChar w:fldCharType="separate"/>
          </w:r>
          <w:hyperlink w:anchor="_Toc180999647" w:history="1">
            <w:r w:rsidR="003C2C65" w:rsidRPr="00C77E7B">
              <w:rPr>
                <w:rStyle w:val="Hyperlink"/>
                <w:noProof/>
              </w:rPr>
              <w:t>Lesson 2 – Symboli</w:t>
            </w:r>
            <w:r w:rsidR="003C2C65" w:rsidRPr="00C77E7B">
              <w:rPr>
                <w:rStyle w:val="Hyperlink"/>
                <w:noProof/>
                <w:lang w:eastAsia="zh-CN"/>
              </w:rPr>
              <w:t>zation</w:t>
            </w:r>
            <w:r w:rsidR="003C2C65" w:rsidRPr="00C77E7B">
              <w:rPr>
                <w:rStyle w:val="Hyperlink"/>
                <w:noProof/>
              </w:rPr>
              <w:t xml:space="preserve"> in a GIS</w:t>
            </w:r>
            <w:r w:rsidR="003C2C65">
              <w:rPr>
                <w:noProof/>
                <w:webHidden/>
              </w:rPr>
              <w:tab/>
            </w:r>
            <w:r w:rsidR="003C2C65">
              <w:rPr>
                <w:noProof/>
                <w:webHidden/>
              </w:rPr>
              <w:fldChar w:fldCharType="begin"/>
            </w:r>
            <w:r w:rsidR="003C2C65">
              <w:rPr>
                <w:noProof/>
                <w:webHidden/>
              </w:rPr>
              <w:instrText xml:space="preserve"> PAGEREF _Toc180999647 \h </w:instrText>
            </w:r>
            <w:r w:rsidR="003C2C65">
              <w:rPr>
                <w:noProof/>
                <w:webHidden/>
              </w:rPr>
            </w:r>
            <w:r w:rsidR="003C2C65">
              <w:rPr>
                <w:noProof/>
                <w:webHidden/>
              </w:rPr>
              <w:fldChar w:fldCharType="separate"/>
            </w:r>
            <w:r w:rsidR="003C2C65">
              <w:rPr>
                <w:noProof/>
                <w:webHidden/>
              </w:rPr>
              <w:t>1</w:t>
            </w:r>
            <w:r w:rsidR="003C2C65">
              <w:rPr>
                <w:noProof/>
                <w:webHidden/>
              </w:rPr>
              <w:fldChar w:fldCharType="end"/>
            </w:r>
          </w:hyperlink>
        </w:p>
        <w:p w14:paraId="4DD2C329" w14:textId="108FB8F6"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48" w:history="1">
            <w:r w:rsidRPr="00C77E7B">
              <w:rPr>
                <w:rStyle w:val="Hyperlink"/>
                <w:noProof/>
              </w:rPr>
              <w:t>2.1</w:t>
            </w:r>
            <w:r>
              <w:rPr>
                <w:rFonts w:asciiTheme="minorHAnsi" w:eastAsiaTheme="minorEastAsia" w:hAnsiTheme="minorHAnsi" w:cstheme="minorBidi"/>
                <w:noProof/>
                <w:kern w:val="2"/>
                <w:lang w:val="de-DE" w:eastAsia="zh-CN"/>
                <w14:ligatures w14:val="standardContextual"/>
              </w:rPr>
              <w:tab/>
            </w:r>
            <w:r w:rsidRPr="00C77E7B">
              <w:rPr>
                <w:rStyle w:val="Hyperlink"/>
                <w:noProof/>
              </w:rPr>
              <w:t>GENERAL INFORMATION ON SYMBOLIZATION</w:t>
            </w:r>
            <w:r>
              <w:rPr>
                <w:noProof/>
                <w:webHidden/>
              </w:rPr>
              <w:tab/>
            </w:r>
            <w:r>
              <w:rPr>
                <w:noProof/>
                <w:webHidden/>
              </w:rPr>
              <w:fldChar w:fldCharType="begin"/>
            </w:r>
            <w:r>
              <w:rPr>
                <w:noProof/>
                <w:webHidden/>
              </w:rPr>
              <w:instrText xml:space="preserve"> PAGEREF _Toc180999648 \h </w:instrText>
            </w:r>
            <w:r>
              <w:rPr>
                <w:noProof/>
                <w:webHidden/>
              </w:rPr>
            </w:r>
            <w:r>
              <w:rPr>
                <w:noProof/>
                <w:webHidden/>
              </w:rPr>
              <w:fldChar w:fldCharType="separate"/>
            </w:r>
            <w:r>
              <w:rPr>
                <w:noProof/>
                <w:webHidden/>
              </w:rPr>
              <w:t>1</w:t>
            </w:r>
            <w:r>
              <w:rPr>
                <w:noProof/>
                <w:webHidden/>
              </w:rPr>
              <w:fldChar w:fldCharType="end"/>
            </w:r>
          </w:hyperlink>
        </w:p>
        <w:p w14:paraId="2995D656" w14:textId="104CC650"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49" w:history="1">
            <w:r w:rsidRPr="00C77E7B">
              <w:rPr>
                <w:rStyle w:val="Hyperlink"/>
                <w:noProof/>
              </w:rPr>
              <w:t>2.2</w:t>
            </w:r>
            <w:r>
              <w:rPr>
                <w:rFonts w:asciiTheme="minorHAnsi" w:eastAsiaTheme="minorEastAsia" w:hAnsiTheme="minorHAnsi" w:cstheme="minorBidi"/>
                <w:noProof/>
                <w:kern w:val="2"/>
                <w:lang w:val="de-DE" w:eastAsia="zh-CN"/>
                <w14:ligatures w14:val="standardContextual"/>
              </w:rPr>
              <w:tab/>
            </w:r>
            <w:r w:rsidRPr="00C77E7B">
              <w:rPr>
                <w:rStyle w:val="Hyperlink"/>
                <w:noProof/>
              </w:rPr>
              <w:t>UNIFORM SYMBOLIZATION</w:t>
            </w:r>
            <w:r>
              <w:rPr>
                <w:noProof/>
                <w:webHidden/>
              </w:rPr>
              <w:tab/>
            </w:r>
            <w:r>
              <w:rPr>
                <w:noProof/>
                <w:webHidden/>
              </w:rPr>
              <w:fldChar w:fldCharType="begin"/>
            </w:r>
            <w:r>
              <w:rPr>
                <w:noProof/>
                <w:webHidden/>
              </w:rPr>
              <w:instrText xml:space="preserve"> PAGEREF _Toc180999649 \h </w:instrText>
            </w:r>
            <w:r>
              <w:rPr>
                <w:noProof/>
                <w:webHidden/>
              </w:rPr>
            </w:r>
            <w:r>
              <w:rPr>
                <w:noProof/>
                <w:webHidden/>
              </w:rPr>
              <w:fldChar w:fldCharType="separate"/>
            </w:r>
            <w:r>
              <w:rPr>
                <w:noProof/>
                <w:webHidden/>
              </w:rPr>
              <w:t>1</w:t>
            </w:r>
            <w:r>
              <w:rPr>
                <w:noProof/>
                <w:webHidden/>
              </w:rPr>
              <w:fldChar w:fldCharType="end"/>
            </w:r>
          </w:hyperlink>
        </w:p>
        <w:p w14:paraId="744C5DEE" w14:textId="3BEB2258"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0" w:history="1">
            <w:r w:rsidRPr="00C77E7B">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kern w:val="2"/>
                <w:lang w:val="de-DE" w:eastAsia="zh-CN"/>
                <w14:ligatures w14:val="standardContextual"/>
              </w:rPr>
              <w:tab/>
            </w:r>
            <w:r w:rsidRPr="00C77E7B">
              <w:rPr>
                <w:rStyle w:val="Hyperlink"/>
                <w:noProof/>
              </w:rPr>
              <w:t>Symbolizing Bus Stops</w:t>
            </w:r>
            <w:r>
              <w:rPr>
                <w:noProof/>
                <w:webHidden/>
              </w:rPr>
              <w:tab/>
            </w:r>
            <w:r>
              <w:rPr>
                <w:noProof/>
                <w:webHidden/>
              </w:rPr>
              <w:fldChar w:fldCharType="begin"/>
            </w:r>
            <w:r>
              <w:rPr>
                <w:noProof/>
                <w:webHidden/>
              </w:rPr>
              <w:instrText xml:space="preserve"> PAGEREF _Toc180999650 \h </w:instrText>
            </w:r>
            <w:r>
              <w:rPr>
                <w:noProof/>
                <w:webHidden/>
              </w:rPr>
            </w:r>
            <w:r>
              <w:rPr>
                <w:noProof/>
                <w:webHidden/>
              </w:rPr>
              <w:fldChar w:fldCharType="separate"/>
            </w:r>
            <w:r>
              <w:rPr>
                <w:noProof/>
                <w:webHidden/>
              </w:rPr>
              <w:t>2</w:t>
            </w:r>
            <w:r>
              <w:rPr>
                <w:noProof/>
                <w:webHidden/>
              </w:rPr>
              <w:fldChar w:fldCharType="end"/>
            </w:r>
          </w:hyperlink>
        </w:p>
        <w:p w14:paraId="30BC789C" w14:textId="65FBFD6A"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1" w:history="1">
            <w:r w:rsidRPr="00C77E7B">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kern w:val="2"/>
                <w:lang w:val="de-DE" w:eastAsia="zh-CN"/>
                <w14:ligatures w14:val="standardContextual"/>
              </w:rPr>
              <w:tab/>
            </w:r>
            <w:r w:rsidRPr="00C77E7B">
              <w:rPr>
                <w:rStyle w:val="Hyperlink"/>
                <w:noProof/>
              </w:rPr>
              <w:t>Symbolizing Tram Stops and Underground Stations</w:t>
            </w:r>
            <w:r>
              <w:rPr>
                <w:noProof/>
                <w:webHidden/>
              </w:rPr>
              <w:tab/>
            </w:r>
            <w:r>
              <w:rPr>
                <w:noProof/>
                <w:webHidden/>
              </w:rPr>
              <w:fldChar w:fldCharType="begin"/>
            </w:r>
            <w:r>
              <w:rPr>
                <w:noProof/>
                <w:webHidden/>
              </w:rPr>
              <w:instrText xml:space="preserve"> PAGEREF _Toc180999651 \h </w:instrText>
            </w:r>
            <w:r>
              <w:rPr>
                <w:noProof/>
                <w:webHidden/>
              </w:rPr>
            </w:r>
            <w:r>
              <w:rPr>
                <w:noProof/>
                <w:webHidden/>
              </w:rPr>
              <w:fldChar w:fldCharType="separate"/>
            </w:r>
            <w:r>
              <w:rPr>
                <w:noProof/>
                <w:webHidden/>
              </w:rPr>
              <w:t>3</w:t>
            </w:r>
            <w:r>
              <w:rPr>
                <w:noProof/>
                <w:webHidden/>
              </w:rPr>
              <w:fldChar w:fldCharType="end"/>
            </w:r>
          </w:hyperlink>
        </w:p>
        <w:p w14:paraId="496BC9F8" w14:textId="4EFAFFC9"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52" w:history="1">
            <w:r w:rsidRPr="00C77E7B">
              <w:rPr>
                <w:rStyle w:val="Hyperlink"/>
                <w:noProof/>
              </w:rPr>
              <w:t>2.3</w:t>
            </w:r>
            <w:r>
              <w:rPr>
                <w:rFonts w:asciiTheme="minorHAnsi" w:eastAsiaTheme="minorEastAsia" w:hAnsiTheme="minorHAnsi" w:cstheme="minorBidi"/>
                <w:noProof/>
                <w:kern w:val="2"/>
                <w:lang w:val="de-DE" w:eastAsia="zh-CN"/>
                <w14:ligatures w14:val="standardContextual"/>
              </w:rPr>
              <w:tab/>
            </w:r>
            <w:r w:rsidRPr="00C77E7B">
              <w:rPr>
                <w:rStyle w:val="Hyperlink"/>
                <w:noProof/>
              </w:rPr>
              <w:t>QUALITATIVE SYMBOLIZATION</w:t>
            </w:r>
            <w:r>
              <w:rPr>
                <w:noProof/>
                <w:webHidden/>
              </w:rPr>
              <w:tab/>
            </w:r>
            <w:r>
              <w:rPr>
                <w:noProof/>
                <w:webHidden/>
              </w:rPr>
              <w:fldChar w:fldCharType="begin"/>
            </w:r>
            <w:r>
              <w:rPr>
                <w:noProof/>
                <w:webHidden/>
              </w:rPr>
              <w:instrText xml:space="preserve"> PAGEREF _Toc180999652 \h </w:instrText>
            </w:r>
            <w:r>
              <w:rPr>
                <w:noProof/>
                <w:webHidden/>
              </w:rPr>
            </w:r>
            <w:r>
              <w:rPr>
                <w:noProof/>
                <w:webHidden/>
              </w:rPr>
              <w:fldChar w:fldCharType="separate"/>
            </w:r>
            <w:r>
              <w:rPr>
                <w:noProof/>
                <w:webHidden/>
              </w:rPr>
              <w:t>4</w:t>
            </w:r>
            <w:r>
              <w:rPr>
                <w:noProof/>
                <w:webHidden/>
              </w:rPr>
              <w:fldChar w:fldCharType="end"/>
            </w:r>
          </w:hyperlink>
        </w:p>
        <w:p w14:paraId="47300C01" w14:textId="03B2D2BB"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3" w:history="1">
            <w:r w:rsidRPr="00C77E7B">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kern w:val="2"/>
                <w:lang w:val="de-DE" w:eastAsia="zh-CN"/>
                <w14:ligatures w14:val="standardContextual"/>
              </w:rPr>
              <w:tab/>
            </w:r>
            <w:r w:rsidRPr="00C77E7B">
              <w:rPr>
                <w:rStyle w:val="Hyperlink"/>
                <w:noProof/>
              </w:rPr>
              <w:t>Symbolizing Polygons</w:t>
            </w:r>
            <w:r>
              <w:rPr>
                <w:noProof/>
                <w:webHidden/>
              </w:rPr>
              <w:tab/>
            </w:r>
            <w:r>
              <w:rPr>
                <w:noProof/>
                <w:webHidden/>
              </w:rPr>
              <w:fldChar w:fldCharType="begin"/>
            </w:r>
            <w:r>
              <w:rPr>
                <w:noProof/>
                <w:webHidden/>
              </w:rPr>
              <w:instrText xml:space="preserve"> PAGEREF _Toc180999653 \h </w:instrText>
            </w:r>
            <w:r>
              <w:rPr>
                <w:noProof/>
                <w:webHidden/>
              </w:rPr>
            </w:r>
            <w:r>
              <w:rPr>
                <w:noProof/>
                <w:webHidden/>
              </w:rPr>
              <w:fldChar w:fldCharType="separate"/>
            </w:r>
            <w:r>
              <w:rPr>
                <w:noProof/>
                <w:webHidden/>
              </w:rPr>
              <w:t>4</w:t>
            </w:r>
            <w:r>
              <w:rPr>
                <w:noProof/>
                <w:webHidden/>
              </w:rPr>
              <w:fldChar w:fldCharType="end"/>
            </w:r>
          </w:hyperlink>
        </w:p>
        <w:p w14:paraId="19496532" w14:textId="52FD74F8"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54" w:history="1">
            <w:r w:rsidRPr="00C77E7B">
              <w:rPr>
                <w:rStyle w:val="Hyperlink"/>
                <w:noProof/>
              </w:rPr>
              <w:t>2.4</w:t>
            </w:r>
            <w:r>
              <w:rPr>
                <w:rFonts w:asciiTheme="minorHAnsi" w:eastAsiaTheme="minorEastAsia" w:hAnsiTheme="minorHAnsi" w:cstheme="minorBidi"/>
                <w:noProof/>
                <w:kern w:val="2"/>
                <w:lang w:val="de-DE" w:eastAsia="zh-CN"/>
                <w14:ligatures w14:val="standardContextual"/>
              </w:rPr>
              <w:tab/>
            </w:r>
            <w:r w:rsidRPr="00C77E7B">
              <w:rPr>
                <w:rStyle w:val="Hyperlink"/>
                <w:noProof/>
              </w:rPr>
              <w:t>QUANTITATIVE SYMBOLIZATION</w:t>
            </w:r>
            <w:r>
              <w:rPr>
                <w:noProof/>
                <w:webHidden/>
              </w:rPr>
              <w:tab/>
            </w:r>
            <w:r>
              <w:rPr>
                <w:noProof/>
                <w:webHidden/>
              </w:rPr>
              <w:fldChar w:fldCharType="begin"/>
            </w:r>
            <w:r>
              <w:rPr>
                <w:noProof/>
                <w:webHidden/>
              </w:rPr>
              <w:instrText xml:space="preserve"> PAGEREF _Toc180999654 \h </w:instrText>
            </w:r>
            <w:r>
              <w:rPr>
                <w:noProof/>
                <w:webHidden/>
              </w:rPr>
            </w:r>
            <w:r>
              <w:rPr>
                <w:noProof/>
                <w:webHidden/>
              </w:rPr>
              <w:fldChar w:fldCharType="separate"/>
            </w:r>
            <w:r>
              <w:rPr>
                <w:noProof/>
                <w:webHidden/>
              </w:rPr>
              <w:t>7</w:t>
            </w:r>
            <w:r>
              <w:rPr>
                <w:noProof/>
                <w:webHidden/>
              </w:rPr>
              <w:fldChar w:fldCharType="end"/>
            </w:r>
          </w:hyperlink>
        </w:p>
        <w:p w14:paraId="2FBBF90B" w14:textId="069EF0A4"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5" w:history="1">
            <w:r w:rsidRPr="00C77E7B">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kern w:val="2"/>
                <w:lang w:val="de-DE" w:eastAsia="zh-CN"/>
                <w14:ligatures w14:val="standardContextual"/>
              </w:rPr>
              <w:tab/>
            </w:r>
            <w:r w:rsidRPr="00C77E7B">
              <w:rPr>
                <w:rStyle w:val="Hyperlink"/>
                <w:noProof/>
              </w:rPr>
              <w:t>Graduated Symbology</w:t>
            </w:r>
            <w:r>
              <w:rPr>
                <w:noProof/>
                <w:webHidden/>
              </w:rPr>
              <w:tab/>
            </w:r>
            <w:r>
              <w:rPr>
                <w:noProof/>
                <w:webHidden/>
              </w:rPr>
              <w:fldChar w:fldCharType="begin"/>
            </w:r>
            <w:r>
              <w:rPr>
                <w:noProof/>
                <w:webHidden/>
              </w:rPr>
              <w:instrText xml:space="preserve"> PAGEREF _Toc180999655 \h </w:instrText>
            </w:r>
            <w:r>
              <w:rPr>
                <w:noProof/>
                <w:webHidden/>
              </w:rPr>
            </w:r>
            <w:r>
              <w:rPr>
                <w:noProof/>
                <w:webHidden/>
              </w:rPr>
              <w:fldChar w:fldCharType="separate"/>
            </w:r>
            <w:r>
              <w:rPr>
                <w:noProof/>
                <w:webHidden/>
              </w:rPr>
              <w:t>7</w:t>
            </w:r>
            <w:r>
              <w:rPr>
                <w:noProof/>
                <w:webHidden/>
              </w:rPr>
              <w:fldChar w:fldCharType="end"/>
            </w:r>
          </w:hyperlink>
        </w:p>
        <w:p w14:paraId="594DF895" w14:textId="25992E5D"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6" w:history="1">
            <w:r w:rsidRPr="00C77E7B">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kern w:val="2"/>
                <w:lang w:val="de-DE" w:eastAsia="zh-CN"/>
                <w14:ligatures w14:val="standardContextual"/>
              </w:rPr>
              <w:tab/>
            </w:r>
            <w:r w:rsidRPr="00C77E7B">
              <w:rPr>
                <w:rStyle w:val="Hyperlink"/>
                <w:noProof/>
              </w:rPr>
              <w:t>Information on Data Classification</w:t>
            </w:r>
            <w:r>
              <w:rPr>
                <w:noProof/>
                <w:webHidden/>
              </w:rPr>
              <w:tab/>
            </w:r>
            <w:r>
              <w:rPr>
                <w:noProof/>
                <w:webHidden/>
              </w:rPr>
              <w:fldChar w:fldCharType="begin"/>
            </w:r>
            <w:r>
              <w:rPr>
                <w:noProof/>
                <w:webHidden/>
              </w:rPr>
              <w:instrText xml:space="preserve"> PAGEREF _Toc180999656 \h </w:instrText>
            </w:r>
            <w:r>
              <w:rPr>
                <w:noProof/>
                <w:webHidden/>
              </w:rPr>
            </w:r>
            <w:r>
              <w:rPr>
                <w:noProof/>
                <w:webHidden/>
              </w:rPr>
              <w:fldChar w:fldCharType="separate"/>
            </w:r>
            <w:r>
              <w:rPr>
                <w:noProof/>
                <w:webHidden/>
              </w:rPr>
              <w:t>7</w:t>
            </w:r>
            <w:r>
              <w:rPr>
                <w:noProof/>
                <w:webHidden/>
              </w:rPr>
              <w:fldChar w:fldCharType="end"/>
            </w:r>
          </w:hyperlink>
        </w:p>
        <w:p w14:paraId="1F4640F3" w14:textId="712CA3EF"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7" w:history="1">
            <w:r w:rsidRPr="00C77E7B">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kern w:val="2"/>
                <w:lang w:val="de-DE" w:eastAsia="zh-CN"/>
                <w14:ligatures w14:val="standardContextual"/>
              </w:rPr>
              <w:tab/>
            </w:r>
            <w:r w:rsidRPr="00C77E7B">
              <w:rPr>
                <w:rStyle w:val="Hyperlink"/>
                <w:noProof/>
              </w:rPr>
              <w:t>Classifying Data</w:t>
            </w:r>
            <w:r>
              <w:rPr>
                <w:noProof/>
                <w:webHidden/>
              </w:rPr>
              <w:tab/>
            </w:r>
            <w:r>
              <w:rPr>
                <w:noProof/>
                <w:webHidden/>
              </w:rPr>
              <w:fldChar w:fldCharType="begin"/>
            </w:r>
            <w:r>
              <w:rPr>
                <w:noProof/>
                <w:webHidden/>
              </w:rPr>
              <w:instrText xml:space="preserve"> PAGEREF _Toc180999657 \h </w:instrText>
            </w:r>
            <w:r>
              <w:rPr>
                <w:noProof/>
                <w:webHidden/>
              </w:rPr>
            </w:r>
            <w:r>
              <w:rPr>
                <w:noProof/>
                <w:webHidden/>
              </w:rPr>
              <w:fldChar w:fldCharType="separate"/>
            </w:r>
            <w:r>
              <w:rPr>
                <w:noProof/>
                <w:webHidden/>
              </w:rPr>
              <w:t>9</w:t>
            </w:r>
            <w:r>
              <w:rPr>
                <w:noProof/>
                <w:webHidden/>
              </w:rPr>
              <w:fldChar w:fldCharType="end"/>
            </w:r>
          </w:hyperlink>
        </w:p>
        <w:p w14:paraId="6536756E" w14:textId="7274DD96"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58" w:history="1">
            <w:r w:rsidRPr="00C77E7B">
              <w:rPr>
                <w:rStyle w:val="Hyperlink"/>
                <w:noProof/>
                <w14:scene3d>
                  <w14:camera w14:prst="orthographicFront"/>
                  <w14:lightRig w14:rig="threePt" w14:dir="t">
                    <w14:rot w14:lat="0" w14:lon="0" w14:rev="0"/>
                  </w14:lightRig>
                </w14:scene3d>
              </w:rPr>
              <w:t>2.4.4</w:t>
            </w:r>
            <w:r>
              <w:rPr>
                <w:rFonts w:asciiTheme="minorHAnsi" w:eastAsiaTheme="minorEastAsia" w:hAnsiTheme="minorHAnsi" w:cstheme="minorBidi"/>
                <w:noProof/>
                <w:kern w:val="2"/>
                <w:lang w:val="de-DE" w:eastAsia="zh-CN"/>
                <w14:ligatures w14:val="standardContextual"/>
              </w:rPr>
              <w:tab/>
            </w:r>
            <w:r w:rsidRPr="00C77E7B">
              <w:rPr>
                <w:rStyle w:val="Hyperlink"/>
                <w:noProof/>
              </w:rPr>
              <w:t xml:space="preserve">Proportional </w:t>
            </w:r>
            <w:r w:rsidRPr="00C77E7B">
              <w:rPr>
                <w:rStyle w:val="Hyperlink"/>
                <w:noProof/>
                <w:lang w:eastAsia="zh-CN"/>
              </w:rPr>
              <w:t>S</w:t>
            </w:r>
            <w:r w:rsidRPr="00C77E7B">
              <w:rPr>
                <w:rStyle w:val="Hyperlink"/>
                <w:noProof/>
              </w:rPr>
              <w:t>ymbology</w:t>
            </w:r>
            <w:r>
              <w:rPr>
                <w:noProof/>
                <w:webHidden/>
              </w:rPr>
              <w:tab/>
            </w:r>
            <w:r>
              <w:rPr>
                <w:noProof/>
                <w:webHidden/>
              </w:rPr>
              <w:fldChar w:fldCharType="begin"/>
            </w:r>
            <w:r>
              <w:rPr>
                <w:noProof/>
                <w:webHidden/>
              </w:rPr>
              <w:instrText xml:space="preserve"> PAGEREF _Toc180999658 \h </w:instrText>
            </w:r>
            <w:r>
              <w:rPr>
                <w:noProof/>
                <w:webHidden/>
              </w:rPr>
            </w:r>
            <w:r>
              <w:rPr>
                <w:noProof/>
                <w:webHidden/>
              </w:rPr>
              <w:fldChar w:fldCharType="separate"/>
            </w:r>
            <w:r>
              <w:rPr>
                <w:noProof/>
                <w:webHidden/>
              </w:rPr>
              <w:t>10</w:t>
            </w:r>
            <w:r>
              <w:rPr>
                <w:noProof/>
                <w:webHidden/>
              </w:rPr>
              <w:fldChar w:fldCharType="end"/>
            </w:r>
          </w:hyperlink>
        </w:p>
        <w:p w14:paraId="7543DDEA" w14:textId="7F5EEAE7"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59" w:history="1">
            <w:r w:rsidRPr="00C77E7B">
              <w:rPr>
                <w:rStyle w:val="Hyperlink"/>
                <w:noProof/>
              </w:rPr>
              <w:t>2.5</w:t>
            </w:r>
            <w:r>
              <w:rPr>
                <w:rFonts w:asciiTheme="minorHAnsi" w:eastAsiaTheme="minorEastAsia" w:hAnsiTheme="minorHAnsi" w:cstheme="minorBidi"/>
                <w:noProof/>
                <w:kern w:val="2"/>
                <w:lang w:val="de-DE" w:eastAsia="zh-CN"/>
                <w14:ligatures w14:val="standardContextual"/>
              </w:rPr>
              <w:tab/>
            </w:r>
            <w:r w:rsidRPr="00C77E7B">
              <w:rPr>
                <w:rStyle w:val="Hyperlink"/>
                <w:noProof/>
              </w:rPr>
              <w:t>SYMBOLIZING CASED LINE FEATURES</w:t>
            </w:r>
            <w:r>
              <w:rPr>
                <w:noProof/>
                <w:webHidden/>
              </w:rPr>
              <w:tab/>
            </w:r>
            <w:r>
              <w:rPr>
                <w:noProof/>
                <w:webHidden/>
              </w:rPr>
              <w:fldChar w:fldCharType="begin"/>
            </w:r>
            <w:r>
              <w:rPr>
                <w:noProof/>
                <w:webHidden/>
              </w:rPr>
              <w:instrText xml:space="preserve"> PAGEREF _Toc180999659 \h </w:instrText>
            </w:r>
            <w:r>
              <w:rPr>
                <w:noProof/>
                <w:webHidden/>
              </w:rPr>
            </w:r>
            <w:r>
              <w:rPr>
                <w:noProof/>
                <w:webHidden/>
              </w:rPr>
              <w:fldChar w:fldCharType="separate"/>
            </w:r>
            <w:r>
              <w:rPr>
                <w:noProof/>
                <w:webHidden/>
              </w:rPr>
              <w:t>11</w:t>
            </w:r>
            <w:r>
              <w:rPr>
                <w:noProof/>
                <w:webHidden/>
              </w:rPr>
              <w:fldChar w:fldCharType="end"/>
            </w:r>
          </w:hyperlink>
        </w:p>
        <w:p w14:paraId="47A55BDC" w14:textId="488E1627"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60" w:history="1">
            <w:r w:rsidRPr="00C77E7B">
              <w:rPr>
                <w:rStyle w:val="Hyperlink"/>
                <w:noProof/>
                <w14:scene3d>
                  <w14:camera w14:prst="orthographicFront"/>
                  <w14:lightRig w14:rig="threePt" w14:dir="t">
                    <w14:rot w14:lat="0" w14:lon="0" w14:rev="0"/>
                  </w14:lightRig>
                </w14:scene3d>
              </w:rPr>
              <w:t>2.5.1</w:t>
            </w:r>
            <w:r>
              <w:rPr>
                <w:rFonts w:asciiTheme="minorHAnsi" w:eastAsiaTheme="minorEastAsia" w:hAnsiTheme="minorHAnsi" w:cstheme="minorBidi"/>
                <w:noProof/>
                <w:kern w:val="2"/>
                <w:lang w:val="de-DE" w:eastAsia="zh-CN"/>
                <w14:ligatures w14:val="standardContextual"/>
              </w:rPr>
              <w:tab/>
            </w:r>
            <w:r w:rsidRPr="00C77E7B">
              <w:rPr>
                <w:rStyle w:val="Hyperlink"/>
                <w:noProof/>
              </w:rPr>
              <w:t>Creating a Multi-Layer Symbolization</w:t>
            </w:r>
            <w:r>
              <w:rPr>
                <w:noProof/>
                <w:webHidden/>
              </w:rPr>
              <w:tab/>
            </w:r>
            <w:r>
              <w:rPr>
                <w:noProof/>
                <w:webHidden/>
              </w:rPr>
              <w:fldChar w:fldCharType="begin"/>
            </w:r>
            <w:r>
              <w:rPr>
                <w:noProof/>
                <w:webHidden/>
              </w:rPr>
              <w:instrText xml:space="preserve"> PAGEREF _Toc180999660 \h </w:instrText>
            </w:r>
            <w:r>
              <w:rPr>
                <w:noProof/>
                <w:webHidden/>
              </w:rPr>
            </w:r>
            <w:r>
              <w:rPr>
                <w:noProof/>
                <w:webHidden/>
              </w:rPr>
              <w:fldChar w:fldCharType="separate"/>
            </w:r>
            <w:r>
              <w:rPr>
                <w:noProof/>
                <w:webHidden/>
              </w:rPr>
              <w:t>11</w:t>
            </w:r>
            <w:r>
              <w:rPr>
                <w:noProof/>
                <w:webHidden/>
              </w:rPr>
              <w:fldChar w:fldCharType="end"/>
            </w:r>
          </w:hyperlink>
        </w:p>
        <w:p w14:paraId="2DC1D885" w14:textId="4FD2A940"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61" w:history="1">
            <w:r w:rsidRPr="00C77E7B">
              <w:rPr>
                <w:rStyle w:val="Hyperlink"/>
                <w:noProof/>
                <w14:scene3d>
                  <w14:camera w14:prst="orthographicFront"/>
                  <w14:lightRig w14:rig="threePt" w14:dir="t">
                    <w14:rot w14:lat="0" w14:lon="0" w14:rev="0"/>
                  </w14:lightRig>
                </w14:scene3d>
              </w:rPr>
              <w:t>2.5.2</w:t>
            </w:r>
            <w:r>
              <w:rPr>
                <w:rFonts w:asciiTheme="minorHAnsi" w:eastAsiaTheme="minorEastAsia" w:hAnsiTheme="minorHAnsi" w:cstheme="minorBidi"/>
                <w:noProof/>
                <w:kern w:val="2"/>
                <w:lang w:val="de-DE" w:eastAsia="zh-CN"/>
                <w14:ligatures w14:val="standardContextual"/>
              </w:rPr>
              <w:tab/>
            </w:r>
            <w:r w:rsidRPr="00C77E7B">
              <w:rPr>
                <w:rStyle w:val="Hyperlink"/>
                <w:noProof/>
              </w:rPr>
              <w:t>Joining and Merging Line Features</w:t>
            </w:r>
            <w:r>
              <w:rPr>
                <w:noProof/>
                <w:webHidden/>
              </w:rPr>
              <w:tab/>
            </w:r>
            <w:r>
              <w:rPr>
                <w:noProof/>
                <w:webHidden/>
              </w:rPr>
              <w:fldChar w:fldCharType="begin"/>
            </w:r>
            <w:r>
              <w:rPr>
                <w:noProof/>
                <w:webHidden/>
              </w:rPr>
              <w:instrText xml:space="preserve"> PAGEREF _Toc180999661 \h </w:instrText>
            </w:r>
            <w:r>
              <w:rPr>
                <w:noProof/>
                <w:webHidden/>
              </w:rPr>
            </w:r>
            <w:r>
              <w:rPr>
                <w:noProof/>
                <w:webHidden/>
              </w:rPr>
              <w:fldChar w:fldCharType="separate"/>
            </w:r>
            <w:r>
              <w:rPr>
                <w:noProof/>
                <w:webHidden/>
              </w:rPr>
              <w:t>12</w:t>
            </w:r>
            <w:r>
              <w:rPr>
                <w:noProof/>
                <w:webHidden/>
              </w:rPr>
              <w:fldChar w:fldCharType="end"/>
            </w:r>
          </w:hyperlink>
        </w:p>
        <w:p w14:paraId="009C38BE" w14:textId="239A9F2D"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62" w:history="1">
            <w:r w:rsidRPr="00C77E7B">
              <w:rPr>
                <w:rStyle w:val="Hyperlink"/>
                <w:noProof/>
              </w:rPr>
              <w:t>2.6</w:t>
            </w:r>
            <w:r>
              <w:rPr>
                <w:rFonts w:asciiTheme="minorHAnsi" w:eastAsiaTheme="minorEastAsia" w:hAnsiTheme="minorHAnsi" w:cstheme="minorBidi"/>
                <w:noProof/>
                <w:kern w:val="2"/>
                <w:lang w:val="de-DE" w:eastAsia="zh-CN"/>
                <w14:ligatures w14:val="standardContextual"/>
              </w:rPr>
              <w:tab/>
            </w:r>
            <w:r w:rsidRPr="00C77E7B">
              <w:rPr>
                <w:rStyle w:val="Hyperlink"/>
                <w:noProof/>
              </w:rPr>
              <w:t>SCALE-BASED SYMBOLISATION</w:t>
            </w:r>
            <w:r>
              <w:rPr>
                <w:noProof/>
                <w:webHidden/>
              </w:rPr>
              <w:tab/>
            </w:r>
            <w:r>
              <w:rPr>
                <w:noProof/>
                <w:webHidden/>
              </w:rPr>
              <w:fldChar w:fldCharType="begin"/>
            </w:r>
            <w:r>
              <w:rPr>
                <w:noProof/>
                <w:webHidden/>
              </w:rPr>
              <w:instrText xml:space="preserve"> PAGEREF _Toc180999662 \h </w:instrText>
            </w:r>
            <w:r>
              <w:rPr>
                <w:noProof/>
                <w:webHidden/>
              </w:rPr>
            </w:r>
            <w:r>
              <w:rPr>
                <w:noProof/>
                <w:webHidden/>
              </w:rPr>
              <w:fldChar w:fldCharType="separate"/>
            </w:r>
            <w:r>
              <w:rPr>
                <w:noProof/>
                <w:webHidden/>
              </w:rPr>
              <w:t>15</w:t>
            </w:r>
            <w:r>
              <w:rPr>
                <w:noProof/>
                <w:webHidden/>
              </w:rPr>
              <w:fldChar w:fldCharType="end"/>
            </w:r>
          </w:hyperlink>
        </w:p>
        <w:p w14:paraId="04397D03" w14:textId="73E71822"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63" w:history="1">
            <w:r w:rsidRPr="00C77E7B">
              <w:rPr>
                <w:rStyle w:val="Hyperlink"/>
                <w:noProof/>
                <w14:scene3d>
                  <w14:camera w14:prst="orthographicFront"/>
                  <w14:lightRig w14:rig="threePt" w14:dir="t">
                    <w14:rot w14:lat="0" w14:lon="0" w14:rev="0"/>
                  </w14:lightRig>
                </w14:scene3d>
              </w:rPr>
              <w:t>2.6.1</w:t>
            </w:r>
            <w:r>
              <w:rPr>
                <w:rFonts w:asciiTheme="minorHAnsi" w:eastAsiaTheme="minorEastAsia" w:hAnsiTheme="minorHAnsi" w:cstheme="minorBidi"/>
                <w:noProof/>
                <w:kern w:val="2"/>
                <w:lang w:val="de-DE" w:eastAsia="zh-CN"/>
                <w14:ligatures w14:val="standardContextual"/>
              </w:rPr>
              <w:tab/>
            </w:r>
            <w:r w:rsidRPr="00C77E7B">
              <w:rPr>
                <w:rStyle w:val="Hyperlink"/>
                <w:noProof/>
              </w:rPr>
              <w:t>Scale-</w:t>
            </w:r>
            <w:r w:rsidRPr="00C77E7B">
              <w:rPr>
                <w:rStyle w:val="Hyperlink"/>
                <w:noProof/>
                <w:lang w:eastAsia="zh-CN"/>
              </w:rPr>
              <w:t>B</w:t>
            </w:r>
            <w:r w:rsidRPr="00C77E7B">
              <w:rPr>
                <w:rStyle w:val="Hyperlink"/>
                <w:noProof/>
              </w:rPr>
              <w:t xml:space="preserve">ased </w:t>
            </w:r>
            <w:r w:rsidRPr="00C77E7B">
              <w:rPr>
                <w:rStyle w:val="Hyperlink"/>
                <w:noProof/>
                <w:lang w:eastAsia="zh-CN"/>
              </w:rPr>
              <w:t>S</w:t>
            </w:r>
            <w:r w:rsidRPr="00C77E7B">
              <w:rPr>
                <w:rStyle w:val="Hyperlink"/>
                <w:noProof/>
              </w:rPr>
              <w:t xml:space="preserve">ymbol </w:t>
            </w:r>
            <w:r w:rsidRPr="00C77E7B">
              <w:rPr>
                <w:rStyle w:val="Hyperlink"/>
                <w:noProof/>
                <w:lang w:eastAsia="zh-CN"/>
              </w:rPr>
              <w:t>C</w:t>
            </w:r>
            <w:r w:rsidRPr="00C77E7B">
              <w:rPr>
                <w:rStyle w:val="Hyperlink"/>
                <w:noProof/>
              </w:rPr>
              <w:t>lasses</w:t>
            </w:r>
            <w:r>
              <w:rPr>
                <w:noProof/>
                <w:webHidden/>
              </w:rPr>
              <w:tab/>
            </w:r>
            <w:r>
              <w:rPr>
                <w:noProof/>
                <w:webHidden/>
              </w:rPr>
              <w:fldChar w:fldCharType="begin"/>
            </w:r>
            <w:r>
              <w:rPr>
                <w:noProof/>
                <w:webHidden/>
              </w:rPr>
              <w:instrText xml:space="preserve"> PAGEREF _Toc180999663 \h </w:instrText>
            </w:r>
            <w:r>
              <w:rPr>
                <w:noProof/>
                <w:webHidden/>
              </w:rPr>
            </w:r>
            <w:r>
              <w:rPr>
                <w:noProof/>
                <w:webHidden/>
              </w:rPr>
              <w:fldChar w:fldCharType="separate"/>
            </w:r>
            <w:r>
              <w:rPr>
                <w:noProof/>
                <w:webHidden/>
              </w:rPr>
              <w:t>15</w:t>
            </w:r>
            <w:r>
              <w:rPr>
                <w:noProof/>
                <w:webHidden/>
              </w:rPr>
              <w:fldChar w:fldCharType="end"/>
            </w:r>
          </w:hyperlink>
        </w:p>
        <w:p w14:paraId="2C7D811B" w14:textId="74CD98E3"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64" w:history="1">
            <w:r w:rsidRPr="00C77E7B">
              <w:rPr>
                <w:rStyle w:val="Hyperlink"/>
                <w:noProof/>
                <w14:scene3d>
                  <w14:camera w14:prst="orthographicFront"/>
                  <w14:lightRig w14:rig="threePt" w14:dir="t">
                    <w14:rot w14:lat="0" w14:lon="0" w14:rev="0"/>
                  </w14:lightRig>
                </w14:scene3d>
              </w:rPr>
              <w:t>2.6.2</w:t>
            </w:r>
            <w:r>
              <w:rPr>
                <w:rFonts w:asciiTheme="minorHAnsi" w:eastAsiaTheme="minorEastAsia" w:hAnsiTheme="minorHAnsi" w:cstheme="minorBidi"/>
                <w:noProof/>
                <w:kern w:val="2"/>
                <w:lang w:val="de-DE" w:eastAsia="zh-CN"/>
                <w14:ligatures w14:val="standardContextual"/>
              </w:rPr>
              <w:tab/>
            </w:r>
            <w:r w:rsidRPr="00C77E7B">
              <w:rPr>
                <w:rStyle w:val="Hyperlink"/>
                <w:noProof/>
              </w:rPr>
              <w:t>Scale-</w:t>
            </w:r>
            <w:r w:rsidRPr="00C77E7B">
              <w:rPr>
                <w:rStyle w:val="Hyperlink"/>
                <w:noProof/>
                <w:lang w:eastAsia="zh-CN"/>
              </w:rPr>
              <w:t>B</w:t>
            </w:r>
            <w:r w:rsidRPr="00C77E7B">
              <w:rPr>
                <w:rStyle w:val="Hyperlink"/>
                <w:noProof/>
              </w:rPr>
              <w:t xml:space="preserve">ased </w:t>
            </w:r>
            <w:r w:rsidRPr="00C77E7B">
              <w:rPr>
                <w:rStyle w:val="Hyperlink"/>
                <w:noProof/>
                <w:lang w:eastAsia="zh-CN"/>
              </w:rPr>
              <w:t>S</w:t>
            </w:r>
            <w:r w:rsidRPr="00C77E7B">
              <w:rPr>
                <w:rStyle w:val="Hyperlink"/>
                <w:noProof/>
              </w:rPr>
              <w:t xml:space="preserve">ymbol </w:t>
            </w:r>
            <w:r w:rsidRPr="00C77E7B">
              <w:rPr>
                <w:rStyle w:val="Hyperlink"/>
                <w:noProof/>
                <w:lang w:eastAsia="zh-CN"/>
              </w:rPr>
              <w:t>S</w:t>
            </w:r>
            <w:r w:rsidRPr="00C77E7B">
              <w:rPr>
                <w:rStyle w:val="Hyperlink"/>
                <w:noProof/>
              </w:rPr>
              <w:t>izing</w:t>
            </w:r>
            <w:r>
              <w:rPr>
                <w:noProof/>
                <w:webHidden/>
              </w:rPr>
              <w:tab/>
            </w:r>
            <w:r>
              <w:rPr>
                <w:noProof/>
                <w:webHidden/>
              </w:rPr>
              <w:fldChar w:fldCharType="begin"/>
            </w:r>
            <w:r>
              <w:rPr>
                <w:noProof/>
                <w:webHidden/>
              </w:rPr>
              <w:instrText xml:space="preserve"> PAGEREF _Toc180999664 \h </w:instrText>
            </w:r>
            <w:r>
              <w:rPr>
                <w:noProof/>
                <w:webHidden/>
              </w:rPr>
            </w:r>
            <w:r>
              <w:rPr>
                <w:noProof/>
                <w:webHidden/>
              </w:rPr>
              <w:fldChar w:fldCharType="separate"/>
            </w:r>
            <w:r>
              <w:rPr>
                <w:noProof/>
                <w:webHidden/>
              </w:rPr>
              <w:t>16</w:t>
            </w:r>
            <w:r>
              <w:rPr>
                <w:noProof/>
                <w:webHidden/>
              </w:rPr>
              <w:fldChar w:fldCharType="end"/>
            </w:r>
          </w:hyperlink>
        </w:p>
        <w:p w14:paraId="65CEC3CD" w14:textId="12FF62FA"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65" w:history="1">
            <w:r w:rsidRPr="00C77E7B">
              <w:rPr>
                <w:rStyle w:val="Hyperlink"/>
                <w:noProof/>
              </w:rPr>
              <w:t>2.7</w:t>
            </w:r>
            <w:r>
              <w:rPr>
                <w:rFonts w:asciiTheme="minorHAnsi" w:eastAsiaTheme="minorEastAsia" w:hAnsiTheme="minorHAnsi" w:cstheme="minorBidi"/>
                <w:noProof/>
                <w:kern w:val="2"/>
                <w:lang w:val="de-DE" w:eastAsia="zh-CN"/>
                <w14:ligatures w14:val="standardContextual"/>
              </w:rPr>
              <w:tab/>
            </w:r>
            <w:r w:rsidRPr="00C77E7B">
              <w:rPr>
                <w:rStyle w:val="Hyperlink"/>
                <w:noProof/>
              </w:rPr>
              <w:t>APPLYING TRANSPARENCY</w:t>
            </w:r>
            <w:r>
              <w:rPr>
                <w:noProof/>
                <w:webHidden/>
              </w:rPr>
              <w:tab/>
            </w:r>
            <w:r>
              <w:rPr>
                <w:noProof/>
                <w:webHidden/>
              </w:rPr>
              <w:fldChar w:fldCharType="begin"/>
            </w:r>
            <w:r>
              <w:rPr>
                <w:noProof/>
                <w:webHidden/>
              </w:rPr>
              <w:instrText xml:space="preserve"> PAGEREF _Toc180999665 \h </w:instrText>
            </w:r>
            <w:r>
              <w:rPr>
                <w:noProof/>
                <w:webHidden/>
              </w:rPr>
            </w:r>
            <w:r>
              <w:rPr>
                <w:noProof/>
                <w:webHidden/>
              </w:rPr>
              <w:fldChar w:fldCharType="separate"/>
            </w:r>
            <w:r>
              <w:rPr>
                <w:noProof/>
                <w:webHidden/>
              </w:rPr>
              <w:t>18</w:t>
            </w:r>
            <w:r>
              <w:rPr>
                <w:noProof/>
                <w:webHidden/>
              </w:rPr>
              <w:fldChar w:fldCharType="end"/>
            </w:r>
          </w:hyperlink>
        </w:p>
        <w:p w14:paraId="483A8BF7" w14:textId="67FE1C5A" w:rsidR="003C2C65" w:rsidRDefault="003C2C65">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999666" w:history="1">
            <w:r w:rsidRPr="00C77E7B">
              <w:rPr>
                <w:rStyle w:val="Hyperlink"/>
                <w:noProof/>
              </w:rPr>
              <w:t>2.8</w:t>
            </w:r>
            <w:r>
              <w:rPr>
                <w:rFonts w:asciiTheme="minorHAnsi" w:eastAsiaTheme="minorEastAsia" w:hAnsiTheme="minorHAnsi" w:cstheme="minorBidi"/>
                <w:noProof/>
                <w:kern w:val="2"/>
                <w:lang w:val="de-DE" w:eastAsia="zh-CN"/>
                <w14:ligatures w14:val="standardContextual"/>
              </w:rPr>
              <w:tab/>
            </w:r>
            <w:r w:rsidRPr="00C77E7B">
              <w:rPr>
                <w:rStyle w:val="Hyperlink"/>
                <w:noProof/>
              </w:rPr>
              <w:t>COMBING ACQUIRED SKILLS</w:t>
            </w:r>
            <w:r>
              <w:rPr>
                <w:noProof/>
                <w:webHidden/>
              </w:rPr>
              <w:tab/>
            </w:r>
            <w:r>
              <w:rPr>
                <w:noProof/>
                <w:webHidden/>
              </w:rPr>
              <w:fldChar w:fldCharType="begin"/>
            </w:r>
            <w:r>
              <w:rPr>
                <w:noProof/>
                <w:webHidden/>
              </w:rPr>
              <w:instrText xml:space="preserve"> PAGEREF _Toc180999666 \h </w:instrText>
            </w:r>
            <w:r>
              <w:rPr>
                <w:noProof/>
                <w:webHidden/>
              </w:rPr>
            </w:r>
            <w:r>
              <w:rPr>
                <w:noProof/>
                <w:webHidden/>
              </w:rPr>
              <w:fldChar w:fldCharType="separate"/>
            </w:r>
            <w:r>
              <w:rPr>
                <w:noProof/>
                <w:webHidden/>
              </w:rPr>
              <w:t>19</w:t>
            </w:r>
            <w:r>
              <w:rPr>
                <w:noProof/>
                <w:webHidden/>
              </w:rPr>
              <w:fldChar w:fldCharType="end"/>
            </w:r>
          </w:hyperlink>
        </w:p>
        <w:p w14:paraId="091867E3" w14:textId="28A911AF" w:rsidR="003C2C65" w:rsidRDefault="003C2C65">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999667" w:history="1">
            <w:r w:rsidRPr="00C77E7B">
              <w:rPr>
                <w:rStyle w:val="Hyperlink"/>
                <w:noProof/>
                <w14:scene3d>
                  <w14:camera w14:prst="orthographicFront"/>
                  <w14:lightRig w14:rig="threePt" w14:dir="t">
                    <w14:rot w14:lat="0" w14:lon="0" w14:rev="0"/>
                  </w14:lightRig>
                </w14:scene3d>
              </w:rPr>
              <w:t>2.8.1</w:t>
            </w:r>
            <w:r>
              <w:rPr>
                <w:rFonts w:asciiTheme="minorHAnsi" w:eastAsiaTheme="minorEastAsia" w:hAnsiTheme="minorHAnsi" w:cstheme="minorBidi"/>
                <w:noProof/>
                <w:kern w:val="2"/>
                <w:lang w:val="de-DE" w:eastAsia="zh-CN"/>
                <w14:ligatures w14:val="standardContextual"/>
              </w:rPr>
              <w:tab/>
            </w:r>
            <w:r w:rsidRPr="00C77E7B">
              <w:rPr>
                <w:rStyle w:val="Hyperlink"/>
                <w:noProof/>
              </w:rPr>
              <w:t>Symbolizing Dashed Strokes</w:t>
            </w:r>
            <w:r>
              <w:rPr>
                <w:noProof/>
                <w:webHidden/>
              </w:rPr>
              <w:tab/>
            </w:r>
            <w:r>
              <w:rPr>
                <w:noProof/>
                <w:webHidden/>
              </w:rPr>
              <w:fldChar w:fldCharType="begin"/>
            </w:r>
            <w:r>
              <w:rPr>
                <w:noProof/>
                <w:webHidden/>
              </w:rPr>
              <w:instrText xml:space="preserve"> PAGEREF _Toc180999667 \h </w:instrText>
            </w:r>
            <w:r>
              <w:rPr>
                <w:noProof/>
                <w:webHidden/>
              </w:rPr>
            </w:r>
            <w:r>
              <w:rPr>
                <w:noProof/>
                <w:webHidden/>
              </w:rPr>
              <w:fldChar w:fldCharType="separate"/>
            </w:r>
            <w:r>
              <w:rPr>
                <w:noProof/>
                <w:webHidden/>
              </w:rPr>
              <w:t>19</w:t>
            </w:r>
            <w:r>
              <w:rPr>
                <w:noProof/>
                <w:webHidden/>
              </w:rPr>
              <w:fldChar w:fldCharType="end"/>
            </w:r>
          </w:hyperlink>
        </w:p>
        <w:p w14:paraId="4FD572C8" w14:textId="08562B30" w:rsidR="00C647E6" w:rsidRDefault="00C647E6">
          <w:r>
            <w:rPr>
              <w:b/>
              <w:bCs/>
            </w:rPr>
            <w:fldChar w:fldCharType="end"/>
          </w:r>
        </w:p>
      </w:sdtContent>
    </w:sdt>
    <w:sectPr w:rsidR="00C647E6" w:rsidSect="00BC09FB">
      <w:footerReference w:type="default" r:id="rId56"/>
      <w:pgSz w:w="11920" w:h="16840"/>
      <w:pgMar w:top="1701" w:right="1005" w:bottom="1300" w:left="1300" w:header="0"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333D1" w14:textId="77777777" w:rsidR="00783C12" w:rsidRDefault="00783C12" w:rsidP="00A479D0">
      <w:r>
        <w:separator/>
      </w:r>
    </w:p>
  </w:endnote>
  <w:endnote w:type="continuationSeparator" w:id="0">
    <w:p w14:paraId="3D41BFEB" w14:textId="77777777" w:rsidR="00783C12" w:rsidRDefault="00783C12" w:rsidP="00A47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163423"/>
      <w:docPartObj>
        <w:docPartGallery w:val="Page Numbers (Bottom of Page)"/>
        <w:docPartUnique/>
      </w:docPartObj>
    </w:sdtPr>
    <w:sdtContent>
      <w:p w14:paraId="572F13A6" w14:textId="4126576C" w:rsidR="00470CFF" w:rsidRDefault="00470CFF">
        <w:pPr>
          <w:pStyle w:val="Footer"/>
          <w:jc w:val="center"/>
        </w:pPr>
        <w:r>
          <w:fldChar w:fldCharType="begin"/>
        </w:r>
        <w:r>
          <w:instrText>PAGE   \* MERGEFORMAT</w:instrText>
        </w:r>
        <w:r>
          <w:fldChar w:fldCharType="separate"/>
        </w:r>
        <w:r w:rsidR="00A47C04" w:rsidRPr="00A47C04">
          <w:rPr>
            <w:noProof/>
            <w:lang w:val="de-DE"/>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C4AE5" w14:textId="77777777" w:rsidR="00783C12" w:rsidRDefault="00783C12" w:rsidP="00A479D0">
      <w:r>
        <w:separator/>
      </w:r>
    </w:p>
  </w:footnote>
  <w:footnote w:type="continuationSeparator" w:id="0">
    <w:p w14:paraId="30792D7D" w14:textId="77777777" w:rsidR="00783C12" w:rsidRDefault="00783C12" w:rsidP="00A47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alt="Important_icon" style="width:597pt;height:597pt;visibility:visible;mso-wrap-style:square" o:bullet="t">
        <v:imagedata r:id="rId1" o:title="Important_icon"/>
      </v:shape>
    </w:pict>
  </w:numPicBullet>
  <w:numPicBullet w:numPicBulletId="1">
    <w:pict>
      <v:shape id="_x0000_i1118" type="#_x0000_t75" style="width:17.25pt;height:17.25pt;visibility:visible;mso-wrap-style:square" o:bullet="t">
        <v:imagedata r:id="rId2" o:title=""/>
      </v:shape>
    </w:pict>
  </w:numPicBullet>
  <w:numPicBullet w:numPicBulletId="2">
    <w:pict>
      <v:shape id="_x0000_i1119" type="#_x0000_t75" alt="Workflow_icon" style="width:15.75pt;height:15.75pt;visibility:visible;mso-wrap-style:square" o:bullet="t">
        <v:imagedata r:id="rId3" o:title="Workflow_icon"/>
      </v:shape>
    </w:pict>
  </w:numPicBullet>
  <w:numPicBullet w:numPicBulletId="3">
    <w:pict>
      <v:shape id="_x0000_i1120" type="#_x0000_t75" style="width:593.25pt;height:593.25pt" o:bullet="t">
        <v:imagedata r:id="rId4" o:title="Nr_3_icon"/>
      </v:shape>
    </w:pict>
  </w:numPicBullet>
  <w:numPicBullet w:numPicBulletId="4">
    <w:pict>
      <v:shape id="_x0000_i1121" type="#_x0000_t75" style="width:593.25pt;height:593.25pt;visibility:visible;mso-wrap-style:square" o:bullet="t">
        <v:imagedata r:id="rId5" o:title=""/>
      </v:shape>
    </w:pict>
  </w:numPicBullet>
  <w:numPicBullet w:numPicBulletId="5">
    <w:pict>
      <v:shape id="_x0000_i1122" type="#_x0000_t75" alt="Nr_5_icon" style="width:17.25pt;height:17.25pt;visibility:visible;mso-wrap-style:square" o:bullet="t">
        <v:imagedata r:id="rId6" o:title="Nr_5_icon"/>
      </v:shape>
    </w:pict>
  </w:numPicBullet>
  <w:numPicBullet w:numPicBulletId="6">
    <w:pict>
      <v:shape id="_x0000_i1123" type="#_x0000_t75" style="width:593.25pt;height:593.25pt" o:bullet="t">
        <v:imagedata r:id="rId7" o:title="Nr_8_icon"/>
      </v:shape>
    </w:pict>
  </w:numPicBullet>
  <w:numPicBullet w:numPicBulletId="7">
    <w:pict>
      <v:shape id="_x0000_i1124" type="#_x0000_t75" style="width:597pt;height:596.25pt" o:bullet="t">
        <v:imagedata r:id="rId8" o:title="Information_icon"/>
      </v:shape>
    </w:pict>
  </w:numPicBullet>
  <w:numPicBullet w:numPicBulletId="8">
    <w:pict>
      <v:shape id="_x0000_i1125" type="#_x0000_t75" style="width:593.25pt;height:593.25pt" o:bullet="t">
        <v:imagedata r:id="rId9" o:title="Nr_4_icon"/>
      </v:shape>
    </w:pict>
  </w:numPicBullet>
  <w:numPicBullet w:numPicBulletId="9">
    <w:pict>
      <v:shape id="_x0000_i1126" type="#_x0000_t75" style="width:593.25pt;height:593.25pt" o:bullet="t">
        <v:imagedata r:id="rId10" o:title="Nr_6_icon"/>
      </v:shape>
    </w:pict>
  </w:numPicBullet>
  <w:numPicBullet w:numPicBulletId="10">
    <w:pict>
      <v:shape id="_x0000_i1127" type="#_x0000_t75" style="width:593.25pt;height:593.25pt" o:bullet="t">
        <v:imagedata r:id="rId11" o:title="Nr_7_icon"/>
      </v:shape>
    </w:pict>
  </w:numPicBullet>
  <w:numPicBullet w:numPicBulletId="11">
    <w:pict>
      <v:shape id="_x0000_i1128" type="#_x0000_t75" style="width:789.75pt;height:789.75pt" o:bullet="t">
        <v:imagedata r:id="rId12" o:title="Nr_1_icon"/>
      </v:shape>
    </w:pict>
  </w:numPicBullet>
  <w:numPicBullet w:numPicBulletId="12">
    <w:pict>
      <v:shape id="_x0000_i1129" type="#_x0000_t75" style="width:469.5pt;height:469.5pt" o:bullet="t">
        <v:imagedata r:id="rId13" o:title="Nr_2_icon"/>
      </v:shape>
    </w:pict>
  </w:numPicBullet>
  <w:abstractNum w:abstractNumId="0" w15:restartNumberingAfterBreak="0">
    <w:nsid w:val="0266324D"/>
    <w:multiLevelType w:val="multilevel"/>
    <w:tmpl w:val="0CFC6DFE"/>
    <w:lvl w:ilvl="0">
      <w:start w:val="1"/>
      <w:numFmt w:val="bullet"/>
      <w:lvlText w:val=""/>
      <w:lvlPicBulletId w:val="5"/>
      <w:lvlJc w:val="left"/>
      <w:pPr>
        <w:tabs>
          <w:tab w:val="num" w:pos="720"/>
        </w:tabs>
        <w:ind w:left="720" w:hanging="360"/>
      </w:pPr>
      <w:rPr>
        <w:rFonts w:ascii="Symbol" w:hAnsi="Symbol" w:hint="default"/>
        <w:color w:val="auto"/>
        <w:sz w:val="28"/>
        <w:szCs w:val="28"/>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37C5EA4"/>
    <w:multiLevelType w:val="hybridMultilevel"/>
    <w:tmpl w:val="65A87370"/>
    <w:lvl w:ilvl="0" w:tplc="3A6EE11E">
      <w:start w:val="1"/>
      <w:numFmt w:val="bullet"/>
      <w:lvlText w:val=""/>
      <w:lvlPicBulletId w:val="7"/>
      <w:lvlJc w:val="left"/>
      <w:pPr>
        <w:ind w:left="720" w:hanging="360"/>
      </w:pPr>
      <w:rPr>
        <w:rFonts w:ascii="Symbol" w:hAnsi="Symbol" w:hint="default"/>
        <w:color w:val="auto"/>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A740CA"/>
    <w:multiLevelType w:val="hybridMultilevel"/>
    <w:tmpl w:val="003AF71A"/>
    <w:lvl w:ilvl="0" w:tplc="3A6EE11E">
      <w:start w:val="1"/>
      <w:numFmt w:val="bullet"/>
      <w:lvlText w:val=""/>
      <w:lvlPicBulletId w:val="7"/>
      <w:lvlJc w:val="left"/>
      <w:pPr>
        <w:tabs>
          <w:tab w:val="num" w:pos="720"/>
        </w:tabs>
        <w:ind w:left="720" w:hanging="360"/>
      </w:pPr>
      <w:rPr>
        <w:rFonts w:ascii="Symbol" w:hAnsi="Symbol" w:hint="default"/>
        <w:color w:val="auto"/>
        <w:sz w:val="28"/>
        <w:szCs w:val="28"/>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4DC1E09"/>
    <w:multiLevelType w:val="hybridMultilevel"/>
    <w:tmpl w:val="0E985320"/>
    <w:lvl w:ilvl="0" w:tplc="6E88C442">
      <w:start w:val="6"/>
      <w:numFmt w:val="decimal"/>
      <w:lvlText w:val="%1."/>
      <w:lvlJc w:val="left"/>
      <w:pPr>
        <w:ind w:left="928" w:hanging="360"/>
      </w:pPr>
      <w:rPr>
        <w:rFonts w:hint="default"/>
        <w:color w:val="auto"/>
        <w:sz w:val="24"/>
        <w:szCs w:val="24"/>
      </w:rPr>
    </w:lvl>
    <w:lvl w:ilvl="1" w:tplc="04070019" w:tentative="1">
      <w:start w:val="1"/>
      <w:numFmt w:val="lowerLetter"/>
      <w:lvlText w:val="%2."/>
      <w:lvlJc w:val="left"/>
      <w:pPr>
        <w:ind w:left="1410" w:hanging="360"/>
      </w:pPr>
    </w:lvl>
    <w:lvl w:ilvl="2" w:tplc="0407001B" w:tentative="1">
      <w:start w:val="1"/>
      <w:numFmt w:val="lowerRoman"/>
      <w:lvlText w:val="%3."/>
      <w:lvlJc w:val="right"/>
      <w:pPr>
        <w:ind w:left="2130" w:hanging="180"/>
      </w:pPr>
    </w:lvl>
    <w:lvl w:ilvl="3" w:tplc="0407000F" w:tentative="1">
      <w:start w:val="1"/>
      <w:numFmt w:val="decimal"/>
      <w:lvlText w:val="%4."/>
      <w:lvlJc w:val="left"/>
      <w:pPr>
        <w:ind w:left="2850" w:hanging="360"/>
      </w:pPr>
    </w:lvl>
    <w:lvl w:ilvl="4" w:tplc="04070019" w:tentative="1">
      <w:start w:val="1"/>
      <w:numFmt w:val="lowerLetter"/>
      <w:lvlText w:val="%5."/>
      <w:lvlJc w:val="left"/>
      <w:pPr>
        <w:ind w:left="3570" w:hanging="360"/>
      </w:pPr>
    </w:lvl>
    <w:lvl w:ilvl="5" w:tplc="0407001B" w:tentative="1">
      <w:start w:val="1"/>
      <w:numFmt w:val="lowerRoman"/>
      <w:lvlText w:val="%6."/>
      <w:lvlJc w:val="right"/>
      <w:pPr>
        <w:ind w:left="4290" w:hanging="180"/>
      </w:pPr>
    </w:lvl>
    <w:lvl w:ilvl="6" w:tplc="0407000F" w:tentative="1">
      <w:start w:val="1"/>
      <w:numFmt w:val="decimal"/>
      <w:lvlText w:val="%7."/>
      <w:lvlJc w:val="left"/>
      <w:pPr>
        <w:ind w:left="5010" w:hanging="360"/>
      </w:pPr>
    </w:lvl>
    <w:lvl w:ilvl="7" w:tplc="04070019" w:tentative="1">
      <w:start w:val="1"/>
      <w:numFmt w:val="lowerLetter"/>
      <w:lvlText w:val="%8."/>
      <w:lvlJc w:val="left"/>
      <w:pPr>
        <w:ind w:left="5730" w:hanging="360"/>
      </w:pPr>
    </w:lvl>
    <w:lvl w:ilvl="8" w:tplc="0407001B" w:tentative="1">
      <w:start w:val="1"/>
      <w:numFmt w:val="lowerRoman"/>
      <w:lvlText w:val="%9."/>
      <w:lvlJc w:val="right"/>
      <w:pPr>
        <w:ind w:left="6450" w:hanging="180"/>
      </w:pPr>
    </w:lvl>
  </w:abstractNum>
  <w:abstractNum w:abstractNumId="4" w15:restartNumberingAfterBreak="0">
    <w:nsid w:val="05FB139A"/>
    <w:multiLevelType w:val="hybridMultilevel"/>
    <w:tmpl w:val="2AE040B8"/>
    <w:lvl w:ilvl="0" w:tplc="5818E8EA">
      <w:start w:val="1"/>
      <w:numFmt w:val="bullet"/>
      <w:lvlText w:val=""/>
      <w:lvlPicBulletId w:val="12"/>
      <w:lvlJc w:val="left"/>
      <w:pPr>
        <w:ind w:left="958" w:hanging="360"/>
      </w:pPr>
      <w:rPr>
        <w:rFonts w:ascii="Symbol" w:hAnsi="Symbol" w:hint="default"/>
        <w:color w:val="auto"/>
        <w:sz w:val="40"/>
        <w:szCs w:val="40"/>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5" w15:restartNumberingAfterBreak="0">
    <w:nsid w:val="0A0C2690"/>
    <w:multiLevelType w:val="hybridMultilevel"/>
    <w:tmpl w:val="C9E85BA8"/>
    <w:lvl w:ilvl="0" w:tplc="A170EA7C">
      <w:start w:val="1"/>
      <w:numFmt w:val="bullet"/>
      <w:lvlText w:val=""/>
      <w:lvlPicBulletId w:val="9"/>
      <w:lvlJc w:val="left"/>
      <w:pPr>
        <w:ind w:left="720" w:hanging="360"/>
      </w:pPr>
      <w:rPr>
        <w:rFonts w:ascii="Symbol" w:hAnsi="Symbol" w:hint="default"/>
        <w:color w:val="auto"/>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B80FC2"/>
    <w:multiLevelType w:val="hybridMultilevel"/>
    <w:tmpl w:val="A91ACD3A"/>
    <w:lvl w:ilvl="0" w:tplc="BC7E9EB6">
      <w:start w:val="1"/>
      <w:numFmt w:val="bullet"/>
      <w:lvlText w:val=""/>
      <w:lvlPicBulletId w:val="11"/>
      <w:lvlJc w:val="left"/>
      <w:pPr>
        <w:ind w:left="958" w:hanging="360"/>
      </w:pPr>
      <w:rPr>
        <w:rFonts w:ascii="Symbol" w:hAnsi="Symbol" w:hint="default"/>
        <w:color w:val="auto"/>
        <w:sz w:val="32"/>
        <w:szCs w:val="32"/>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7" w15:restartNumberingAfterBreak="0">
    <w:nsid w:val="11CB5763"/>
    <w:multiLevelType w:val="hybridMultilevel"/>
    <w:tmpl w:val="3AB0E9C0"/>
    <w:lvl w:ilvl="0" w:tplc="235CC960">
      <w:start w:val="1"/>
      <w:numFmt w:val="bullet"/>
      <w:lvlText w:val=""/>
      <w:lvlPicBulletId w:val="9"/>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C4249"/>
    <w:multiLevelType w:val="hybridMultilevel"/>
    <w:tmpl w:val="93606CC6"/>
    <w:lvl w:ilvl="0" w:tplc="52C25CAE">
      <w:start w:val="1"/>
      <w:numFmt w:val="bullet"/>
      <w:lvlText w:val=""/>
      <w:lvlPicBulletId w:val="11"/>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8603F7B"/>
    <w:multiLevelType w:val="hybridMultilevel"/>
    <w:tmpl w:val="3ADEA0DE"/>
    <w:lvl w:ilvl="0" w:tplc="063CAD3A">
      <w:start w:val="1"/>
      <w:numFmt w:val="bullet"/>
      <w:lvlText w:val=""/>
      <w:lvlPicBulletId w:val="0"/>
      <w:lvlJc w:val="left"/>
      <w:pPr>
        <w:ind w:left="720" w:hanging="360"/>
      </w:pPr>
      <w:rPr>
        <w:rFonts w:ascii="Symbol" w:hAnsi="Symbol" w:hint="default"/>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3A6F8D"/>
    <w:multiLevelType w:val="hybridMultilevel"/>
    <w:tmpl w:val="0EE01C74"/>
    <w:lvl w:ilvl="0" w:tplc="B4EC41D0">
      <w:start w:val="1"/>
      <w:numFmt w:val="bullet"/>
      <w:lvlText w:val=""/>
      <w:lvlPicBulletId w:val="2"/>
      <w:lvlJc w:val="left"/>
      <w:pPr>
        <w:tabs>
          <w:tab w:val="num" w:pos="720"/>
        </w:tabs>
        <w:ind w:left="720" w:hanging="360"/>
      </w:pPr>
      <w:rPr>
        <w:rFonts w:ascii="Symbol" w:hAnsi="Symbol" w:hint="default"/>
        <w:sz w:val="32"/>
        <w:szCs w:val="32"/>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A1E22BC"/>
    <w:multiLevelType w:val="hybridMultilevel"/>
    <w:tmpl w:val="9EB05BB4"/>
    <w:lvl w:ilvl="0" w:tplc="74E29462">
      <w:start w:val="1"/>
      <w:numFmt w:val="bullet"/>
      <w:lvlText w:val=""/>
      <w:lvlPicBulletId w:val="3"/>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A71218F"/>
    <w:multiLevelType w:val="hybridMultilevel"/>
    <w:tmpl w:val="2E3E5530"/>
    <w:lvl w:ilvl="0" w:tplc="3A6EE11E">
      <w:start w:val="1"/>
      <w:numFmt w:val="bullet"/>
      <w:lvlText w:val=""/>
      <w:lvlPicBulletId w:val="7"/>
      <w:lvlJc w:val="left"/>
      <w:pPr>
        <w:tabs>
          <w:tab w:val="num" w:pos="720"/>
        </w:tabs>
        <w:ind w:left="720" w:hanging="360"/>
      </w:pPr>
      <w:rPr>
        <w:rFonts w:ascii="Symbol" w:hAnsi="Symbol" w:hint="default"/>
        <w:color w:val="auto"/>
        <w:sz w:val="28"/>
        <w:szCs w:val="28"/>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ABD0B21"/>
    <w:multiLevelType w:val="hybridMultilevel"/>
    <w:tmpl w:val="5D364284"/>
    <w:lvl w:ilvl="0" w:tplc="0407000F">
      <w:start w:val="1"/>
      <w:numFmt w:val="decimal"/>
      <w:lvlText w:val="%1."/>
      <w:lvlJc w:val="left"/>
      <w:pPr>
        <w:tabs>
          <w:tab w:val="num" w:pos="720"/>
        </w:tabs>
        <w:ind w:left="720" w:hanging="360"/>
      </w:pPr>
      <w:rPr>
        <w:rFonts w:hint="default"/>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1B24728C"/>
    <w:multiLevelType w:val="hybridMultilevel"/>
    <w:tmpl w:val="5D364284"/>
    <w:lvl w:ilvl="0" w:tplc="0407000F">
      <w:start w:val="1"/>
      <w:numFmt w:val="decimal"/>
      <w:lvlText w:val="%1."/>
      <w:lvlJc w:val="left"/>
      <w:pPr>
        <w:tabs>
          <w:tab w:val="num" w:pos="720"/>
        </w:tabs>
        <w:ind w:left="720" w:hanging="360"/>
      </w:pPr>
      <w:rPr>
        <w:rFonts w:hint="default"/>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FE54AA8"/>
    <w:multiLevelType w:val="hybridMultilevel"/>
    <w:tmpl w:val="30DCB602"/>
    <w:lvl w:ilvl="0" w:tplc="235CC960">
      <w:start w:val="1"/>
      <w:numFmt w:val="bullet"/>
      <w:lvlText w:val=""/>
      <w:lvlPicBulletId w:val="9"/>
      <w:lvlJc w:val="left"/>
      <w:pPr>
        <w:tabs>
          <w:tab w:val="num" w:pos="720"/>
        </w:tabs>
        <w:ind w:left="720" w:hanging="360"/>
      </w:pPr>
      <w:rPr>
        <w:rFonts w:ascii="Symbol" w:hAnsi="Symbol" w:hint="default"/>
        <w:color w:val="auto"/>
        <w:sz w:val="32"/>
        <w:szCs w:val="32"/>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FFE08CD"/>
    <w:multiLevelType w:val="hybridMultilevel"/>
    <w:tmpl w:val="47BE94C0"/>
    <w:lvl w:ilvl="0" w:tplc="383A9C36">
      <w:start w:val="1"/>
      <w:numFmt w:val="bullet"/>
      <w:lvlText w:val=""/>
      <w:lvlPicBulletId w:val="8"/>
      <w:lvlJc w:val="left"/>
      <w:pPr>
        <w:tabs>
          <w:tab w:val="num" w:pos="720"/>
        </w:tabs>
        <w:ind w:left="720" w:hanging="360"/>
      </w:pPr>
      <w:rPr>
        <w:rFonts w:ascii="Symbol" w:hAnsi="Symbol" w:hint="default"/>
        <w:color w:val="auto"/>
        <w:sz w:val="32"/>
        <w:szCs w:val="32"/>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0F92AC1"/>
    <w:multiLevelType w:val="hybridMultilevel"/>
    <w:tmpl w:val="267CCEAC"/>
    <w:lvl w:ilvl="0" w:tplc="2E108C4C">
      <w:start w:val="1"/>
      <w:numFmt w:val="bullet"/>
      <w:lvlText w:val=""/>
      <w:lvlPicBulletId w:val="3"/>
      <w:lvlJc w:val="left"/>
      <w:pPr>
        <w:ind w:left="958" w:hanging="360"/>
      </w:pPr>
      <w:rPr>
        <w:rFonts w:ascii="Symbol" w:hAnsi="Symbol" w:hint="default"/>
        <w:color w:val="auto"/>
        <w:sz w:val="32"/>
        <w:szCs w:val="32"/>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18" w15:restartNumberingAfterBreak="0">
    <w:nsid w:val="2192150D"/>
    <w:multiLevelType w:val="hybridMultilevel"/>
    <w:tmpl w:val="A8F44ACA"/>
    <w:lvl w:ilvl="0" w:tplc="75941EB2">
      <w:start w:val="1"/>
      <w:numFmt w:val="bullet"/>
      <w:lvlText w:val=""/>
      <w:lvlPicBulletId w:val="6"/>
      <w:lvlJc w:val="left"/>
      <w:pPr>
        <w:ind w:left="839" w:hanging="360"/>
      </w:pPr>
      <w:rPr>
        <w:rFonts w:ascii="Symbol" w:hAnsi="Symbol" w:hint="default"/>
        <w:color w:val="auto"/>
        <w:sz w:val="28"/>
        <w:szCs w:val="28"/>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19" w15:restartNumberingAfterBreak="0">
    <w:nsid w:val="229F61B2"/>
    <w:multiLevelType w:val="hybridMultilevel"/>
    <w:tmpl w:val="EB1C1F44"/>
    <w:lvl w:ilvl="0" w:tplc="063CAD3A">
      <w:start w:val="1"/>
      <w:numFmt w:val="bullet"/>
      <w:lvlText w:val=""/>
      <w:lvlPicBulletId w:val="0"/>
      <w:lvlJc w:val="left"/>
      <w:pPr>
        <w:tabs>
          <w:tab w:val="num" w:pos="720"/>
        </w:tabs>
        <w:ind w:left="720" w:hanging="360"/>
      </w:pPr>
      <w:rPr>
        <w:rFonts w:ascii="Symbol" w:hAnsi="Symbol" w:hint="default"/>
        <w:sz w:val="28"/>
        <w:szCs w:val="28"/>
      </w:rPr>
    </w:lvl>
    <w:lvl w:ilvl="1" w:tplc="F0D6C682" w:tentative="1">
      <w:start w:val="1"/>
      <w:numFmt w:val="bullet"/>
      <w:lvlText w:val=""/>
      <w:lvlJc w:val="left"/>
      <w:pPr>
        <w:tabs>
          <w:tab w:val="num" w:pos="1440"/>
        </w:tabs>
        <w:ind w:left="1440" w:hanging="360"/>
      </w:pPr>
      <w:rPr>
        <w:rFonts w:ascii="Symbol" w:hAnsi="Symbol" w:hint="default"/>
      </w:rPr>
    </w:lvl>
    <w:lvl w:ilvl="2" w:tplc="E9E47A18" w:tentative="1">
      <w:start w:val="1"/>
      <w:numFmt w:val="bullet"/>
      <w:lvlText w:val=""/>
      <w:lvlJc w:val="left"/>
      <w:pPr>
        <w:tabs>
          <w:tab w:val="num" w:pos="2160"/>
        </w:tabs>
        <w:ind w:left="2160" w:hanging="360"/>
      </w:pPr>
      <w:rPr>
        <w:rFonts w:ascii="Symbol" w:hAnsi="Symbol" w:hint="default"/>
      </w:rPr>
    </w:lvl>
    <w:lvl w:ilvl="3" w:tplc="4EE060D4" w:tentative="1">
      <w:start w:val="1"/>
      <w:numFmt w:val="bullet"/>
      <w:lvlText w:val=""/>
      <w:lvlJc w:val="left"/>
      <w:pPr>
        <w:tabs>
          <w:tab w:val="num" w:pos="2880"/>
        </w:tabs>
        <w:ind w:left="2880" w:hanging="360"/>
      </w:pPr>
      <w:rPr>
        <w:rFonts w:ascii="Symbol" w:hAnsi="Symbol" w:hint="default"/>
      </w:rPr>
    </w:lvl>
    <w:lvl w:ilvl="4" w:tplc="43162CF8" w:tentative="1">
      <w:start w:val="1"/>
      <w:numFmt w:val="bullet"/>
      <w:lvlText w:val=""/>
      <w:lvlJc w:val="left"/>
      <w:pPr>
        <w:tabs>
          <w:tab w:val="num" w:pos="3600"/>
        </w:tabs>
        <w:ind w:left="3600" w:hanging="360"/>
      </w:pPr>
      <w:rPr>
        <w:rFonts w:ascii="Symbol" w:hAnsi="Symbol" w:hint="default"/>
      </w:rPr>
    </w:lvl>
    <w:lvl w:ilvl="5" w:tplc="A390558A" w:tentative="1">
      <w:start w:val="1"/>
      <w:numFmt w:val="bullet"/>
      <w:lvlText w:val=""/>
      <w:lvlJc w:val="left"/>
      <w:pPr>
        <w:tabs>
          <w:tab w:val="num" w:pos="4320"/>
        </w:tabs>
        <w:ind w:left="4320" w:hanging="360"/>
      </w:pPr>
      <w:rPr>
        <w:rFonts w:ascii="Symbol" w:hAnsi="Symbol" w:hint="default"/>
      </w:rPr>
    </w:lvl>
    <w:lvl w:ilvl="6" w:tplc="255E0E64" w:tentative="1">
      <w:start w:val="1"/>
      <w:numFmt w:val="bullet"/>
      <w:lvlText w:val=""/>
      <w:lvlJc w:val="left"/>
      <w:pPr>
        <w:tabs>
          <w:tab w:val="num" w:pos="5040"/>
        </w:tabs>
        <w:ind w:left="5040" w:hanging="360"/>
      </w:pPr>
      <w:rPr>
        <w:rFonts w:ascii="Symbol" w:hAnsi="Symbol" w:hint="default"/>
      </w:rPr>
    </w:lvl>
    <w:lvl w:ilvl="7" w:tplc="7B749FAA" w:tentative="1">
      <w:start w:val="1"/>
      <w:numFmt w:val="bullet"/>
      <w:lvlText w:val=""/>
      <w:lvlJc w:val="left"/>
      <w:pPr>
        <w:tabs>
          <w:tab w:val="num" w:pos="5760"/>
        </w:tabs>
        <w:ind w:left="5760" w:hanging="360"/>
      </w:pPr>
      <w:rPr>
        <w:rFonts w:ascii="Symbol" w:hAnsi="Symbol" w:hint="default"/>
      </w:rPr>
    </w:lvl>
    <w:lvl w:ilvl="8" w:tplc="CAF24A9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23120FFA"/>
    <w:multiLevelType w:val="hybridMultilevel"/>
    <w:tmpl w:val="5596DEB6"/>
    <w:lvl w:ilvl="0" w:tplc="0E58AF90">
      <w:start w:val="1"/>
      <w:numFmt w:val="bullet"/>
      <w:lvlText w:val=""/>
      <w:lvlPicBulletId w:val="7"/>
      <w:lvlJc w:val="left"/>
      <w:pPr>
        <w:ind w:left="720" w:hanging="360"/>
      </w:pPr>
      <w:rPr>
        <w:rFonts w:ascii="Symbol" w:hAnsi="Symbol" w:hint="default"/>
        <w:color w:val="auto"/>
        <w:sz w:val="32"/>
        <w:szCs w:val="3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5A3B0C"/>
    <w:multiLevelType w:val="hybridMultilevel"/>
    <w:tmpl w:val="D40EB6C4"/>
    <w:lvl w:ilvl="0" w:tplc="B4EC41D0">
      <w:start w:val="1"/>
      <w:numFmt w:val="bullet"/>
      <w:lvlText w:val=""/>
      <w:lvlPicBulletId w:val="2"/>
      <w:lvlJc w:val="left"/>
      <w:pPr>
        <w:ind w:left="720" w:hanging="360"/>
      </w:pPr>
      <w:rPr>
        <w:rFonts w:ascii="Symbol" w:hAnsi="Symbol" w:hint="default"/>
        <w:sz w:val="32"/>
        <w:szCs w:val="3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BD6BA4"/>
    <w:multiLevelType w:val="hybridMultilevel"/>
    <w:tmpl w:val="CA84D3E6"/>
    <w:lvl w:ilvl="0" w:tplc="B03ED00E">
      <w:start w:val="1"/>
      <w:numFmt w:val="bullet"/>
      <w:lvlText w:val=""/>
      <w:lvlPicBulletId w:val="10"/>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5EC15EA"/>
    <w:multiLevelType w:val="hybridMultilevel"/>
    <w:tmpl w:val="C80611D8"/>
    <w:lvl w:ilvl="0" w:tplc="14E63316">
      <w:start w:val="6"/>
      <w:numFmt w:val="decimal"/>
      <w:lvlText w:val="%1."/>
      <w:lvlJc w:val="left"/>
      <w:pPr>
        <w:ind w:left="839"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88E17B3"/>
    <w:multiLevelType w:val="hybridMultilevel"/>
    <w:tmpl w:val="C8449058"/>
    <w:lvl w:ilvl="0" w:tplc="3A6EE11E">
      <w:start w:val="1"/>
      <w:numFmt w:val="bullet"/>
      <w:lvlText w:val=""/>
      <w:lvlPicBulletId w:val="7"/>
      <w:lvlJc w:val="left"/>
      <w:pPr>
        <w:ind w:left="720" w:hanging="360"/>
      </w:pPr>
      <w:rPr>
        <w:rFonts w:ascii="Symbol" w:hAnsi="Symbol" w:hint="default"/>
        <w:color w:val="auto"/>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ED2690A"/>
    <w:multiLevelType w:val="hybridMultilevel"/>
    <w:tmpl w:val="89AE81D8"/>
    <w:lvl w:ilvl="0" w:tplc="3A6EE11E">
      <w:start w:val="1"/>
      <w:numFmt w:val="bullet"/>
      <w:lvlText w:val=""/>
      <w:lvlPicBulletId w:val="7"/>
      <w:lvlJc w:val="left"/>
      <w:pPr>
        <w:ind w:left="720" w:hanging="360"/>
      </w:pPr>
      <w:rPr>
        <w:rFonts w:ascii="Symbol" w:hAnsi="Symbol" w:hint="default"/>
        <w:color w:val="auto"/>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FC96C69"/>
    <w:multiLevelType w:val="hybridMultilevel"/>
    <w:tmpl w:val="8DD2249A"/>
    <w:lvl w:ilvl="0" w:tplc="DD14F17E">
      <w:start w:val="1"/>
      <w:numFmt w:val="bullet"/>
      <w:lvlText w:val=""/>
      <w:lvlPicBulletId w:val="3"/>
      <w:lvlJc w:val="left"/>
      <w:pPr>
        <w:ind w:left="839" w:hanging="360"/>
      </w:pPr>
      <w:rPr>
        <w:rFonts w:ascii="Symbol" w:hAnsi="Symbol" w:hint="default"/>
        <w:sz w:val="28"/>
        <w:szCs w:val="28"/>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27" w15:restartNumberingAfterBreak="0">
    <w:nsid w:val="35E42C79"/>
    <w:multiLevelType w:val="hybridMultilevel"/>
    <w:tmpl w:val="A54E38D0"/>
    <w:lvl w:ilvl="0" w:tplc="3A6EE11E">
      <w:start w:val="1"/>
      <w:numFmt w:val="bullet"/>
      <w:lvlText w:val=""/>
      <w:lvlPicBulletId w:val="7"/>
      <w:lvlJc w:val="left"/>
      <w:pPr>
        <w:tabs>
          <w:tab w:val="num" w:pos="720"/>
        </w:tabs>
        <w:ind w:left="720" w:hanging="360"/>
      </w:pPr>
      <w:rPr>
        <w:rFonts w:ascii="Symbol" w:hAnsi="Symbol" w:hint="default"/>
        <w:color w:val="auto"/>
        <w:sz w:val="28"/>
        <w:szCs w:val="28"/>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363E1951"/>
    <w:multiLevelType w:val="hybridMultilevel"/>
    <w:tmpl w:val="E4FE9360"/>
    <w:lvl w:ilvl="0" w:tplc="0407000F">
      <w:start w:val="1"/>
      <w:numFmt w:val="decimal"/>
      <w:lvlText w:val="%1."/>
      <w:lvlJc w:val="left"/>
      <w:pPr>
        <w:ind w:left="839" w:hanging="360"/>
      </w:pPr>
      <w:rPr>
        <w:rFonts w:hint="default"/>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29" w15:restartNumberingAfterBreak="0">
    <w:nsid w:val="38525247"/>
    <w:multiLevelType w:val="multilevel"/>
    <w:tmpl w:val="7DEC2AEC"/>
    <w:lvl w:ilvl="0">
      <w:start w:val="7"/>
      <w:numFmt w:val="decimal"/>
      <w:lvlText w:val="%1."/>
      <w:lvlJc w:val="left"/>
      <w:pPr>
        <w:tabs>
          <w:tab w:val="num" w:pos="720"/>
        </w:tabs>
        <w:ind w:left="720" w:hanging="360"/>
      </w:pPr>
      <w:rPr>
        <w:rFonts w:hint="default"/>
        <w:color w:val="auto"/>
        <w:sz w:val="24"/>
        <w:szCs w:val="24"/>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3C141E3B"/>
    <w:multiLevelType w:val="hybridMultilevel"/>
    <w:tmpl w:val="8E806598"/>
    <w:lvl w:ilvl="0" w:tplc="3A6EE11E">
      <w:start w:val="1"/>
      <w:numFmt w:val="bullet"/>
      <w:lvlText w:val=""/>
      <w:lvlPicBulletId w:val="7"/>
      <w:lvlJc w:val="left"/>
      <w:pPr>
        <w:ind w:left="720" w:hanging="360"/>
      </w:pPr>
      <w:rPr>
        <w:rFonts w:ascii="Symbol" w:hAnsi="Symbol" w:hint="default"/>
        <w:color w:val="auto"/>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EDA6E72"/>
    <w:multiLevelType w:val="hybridMultilevel"/>
    <w:tmpl w:val="E466A9D8"/>
    <w:lvl w:ilvl="0" w:tplc="6D72304A">
      <w:start w:val="1"/>
      <w:numFmt w:val="bullet"/>
      <w:lvlText w:val=""/>
      <w:lvlPicBulletId w:val="10"/>
      <w:lvlJc w:val="left"/>
      <w:pPr>
        <w:tabs>
          <w:tab w:val="num" w:pos="720"/>
        </w:tabs>
        <w:ind w:left="720" w:hanging="360"/>
      </w:pPr>
      <w:rPr>
        <w:rFonts w:ascii="Symbol" w:hAnsi="Symbol" w:hint="default"/>
        <w:color w:val="auto"/>
        <w:sz w:val="32"/>
        <w:szCs w:val="32"/>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3EDA735B"/>
    <w:multiLevelType w:val="hybridMultilevel"/>
    <w:tmpl w:val="5EC888DE"/>
    <w:lvl w:ilvl="0" w:tplc="2C5E73D2">
      <w:start w:val="1"/>
      <w:numFmt w:val="bullet"/>
      <w:lvlText w:val=""/>
      <w:lvlPicBulletId w:val="6"/>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1650951"/>
    <w:multiLevelType w:val="hybridMultilevel"/>
    <w:tmpl w:val="12CA13EC"/>
    <w:lvl w:ilvl="0" w:tplc="383A9C36">
      <w:start w:val="1"/>
      <w:numFmt w:val="bullet"/>
      <w:lvlText w:val=""/>
      <w:lvlPicBulletId w:val="8"/>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66E2808"/>
    <w:multiLevelType w:val="hybridMultilevel"/>
    <w:tmpl w:val="A9FC9514"/>
    <w:lvl w:ilvl="0" w:tplc="E9AC00D0">
      <w:start w:val="1"/>
      <w:numFmt w:val="bullet"/>
      <w:lvlText w:val=""/>
      <w:lvlPicBulletId w:val="3"/>
      <w:lvlJc w:val="left"/>
      <w:pPr>
        <w:tabs>
          <w:tab w:val="num" w:pos="720"/>
        </w:tabs>
        <w:ind w:left="720" w:hanging="360"/>
      </w:pPr>
      <w:rPr>
        <w:rFonts w:ascii="Symbol" w:hAnsi="Symbol" w:hint="default"/>
        <w:color w:val="auto"/>
        <w:sz w:val="28"/>
        <w:szCs w:val="28"/>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475A1788"/>
    <w:multiLevelType w:val="hybridMultilevel"/>
    <w:tmpl w:val="C9DA54B2"/>
    <w:lvl w:ilvl="0" w:tplc="2D50B122">
      <w:start w:val="1"/>
      <w:numFmt w:val="bullet"/>
      <w:lvlText w:val=""/>
      <w:lvlPicBulletId w:val="4"/>
      <w:lvlJc w:val="left"/>
      <w:pPr>
        <w:ind w:left="839" w:hanging="360"/>
      </w:pPr>
      <w:rPr>
        <w:rFonts w:ascii="Symbol" w:hAnsi="Symbol" w:hint="default"/>
        <w:sz w:val="28"/>
        <w:szCs w:val="28"/>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36" w15:restartNumberingAfterBreak="0">
    <w:nsid w:val="487C1284"/>
    <w:multiLevelType w:val="hybridMultilevel"/>
    <w:tmpl w:val="7ED67692"/>
    <w:lvl w:ilvl="0" w:tplc="38EE8E88">
      <w:start w:val="1"/>
      <w:numFmt w:val="bullet"/>
      <w:lvlText w:val=""/>
      <w:lvlPicBulletId w:val="5"/>
      <w:lvlJc w:val="left"/>
      <w:pPr>
        <w:ind w:left="839" w:hanging="360"/>
      </w:pPr>
      <w:rPr>
        <w:rFonts w:ascii="Symbol" w:hAnsi="Symbol" w:hint="default"/>
        <w:color w:val="auto"/>
        <w:sz w:val="32"/>
        <w:szCs w:val="32"/>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37" w15:restartNumberingAfterBreak="0">
    <w:nsid w:val="48DB3E98"/>
    <w:multiLevelType w:val="hybridMultilevel"/>
    <w:tmpl w:val="3C4827A8"/>
    <w:lvl w:ilvl="0" w:tplc="D9564E62">
      <w:start w:val="1"/>
      <w:numFmt w:val="bullet"/>
      <w:lvlText w:val=""/>
      <w:lvlPicBulletId w:val="2"/>
      <w:lvlJc w:val="left"/>
      <w:pPr>
        <w:tabs>
          <w:tab w:val="num" w:pos="720"/>
        </w:tabs>
        <w:ind w:left="720" w:hanging="360"/>
      </w:pPr>
      <w:rPr>
        <w:rFonts w:ascii="Symbol" w:hAnsi="Symbol" w:hint="default"/>
      </w:rPr>
    </w:lvl>
    <w:lvl w:ilvl="1" w:tplc="5A1EA1F4" w:tentative="1">
      <w:start w:val="1"/>
      <w:numFmt w:val="bullet"/>
      <w:lvlText w:val=""/>
      <w:lvlJc w:val="left"/>
      <w:pPr>
        <w:tabs>
          <w:tab w:val="num" w:pos="1440"/>
        </w:tabs>
        <w:ind w:left="1440" w:hanging="360"/>
      </w:pPr>
      <w:rPr>
        <w:rFonts w:ascii="Symbol" w:hAnsi="Symbol" w:hint="default"/>
      </w:rPr>
    </w:lvl>
    <w:lvl w:ilvl="2" w:tplc="8F729896" w:tentative="1">
      <w:start w:val="1"/>
      <w:numFmt w:val="bullet"/>
      <w:lvlText w:val=""/>
      <w:lvlJc w:val="left"/>
      <w:pPr>
        <w:tabs>
          <w:tab w:val="num" w:pos="2160"/>
        </w:tabs>
        <w:ind w:left="2160" w:hanging="360"/>
      </w:pPr>
      <w:rPr>
        <w:rFonts w:ascii="Symbol" w:hAnsi="Symbol" w:hint="default"/>
      </w:rPr>
    </w:lvl>
    <w:lvl w:ilvl="3" w:tplc="57385BBE" w:tentative="1">
      <w:start w:val="1"/>
      <w:numFmt w:val="bullet"/>
      <w:lvlText w:val=""/>
      <w:lvlJc w:val="left"/>
      <w:pPr>
        <w:tabs>
          <w:tab w:val="num" w:pos="2880"/>
        </w:tabs>
        <w:ind w:left="2880" w:hanging="360"/>
      </w:pPr>
      <w:rPr>
        <w:rFonts w:ascii="Symbol" w:hAnsi="Symbol" w:hint="default"/>
      </w:rPr>
    </w:lvl>
    <w:lvl w:ilvl="4" w:tplc="16EE2474" w:tentative="1">
      <w:start w:val="1"/>
      <w:numFmt w:val="bullet"/>
      <w:lvlText w:val=""/>
      <w:lvlJc w:val="left"/>
      <w:pPr>
        <w:tabs>
          <w:tab w:val="num" w:pos="3600"/>
        </w:tabs>
        <w:ind w:left="3600" w:hanging="360"/>
      </w:pPr>
      <w:rPr>
        <w:rFonts w:ascii="Symbol" w:hAnsi="Symbol" w:hint="default"/>
      </w:rPr>
    </w:lvl>
    <w:lvl w:ilvl="5" w:tplc="F16C4CAA" w:tentative="1">
      <w:start w:val="1"/>
      <w:numFmt w:val="bullet"/>
      <w:lvlText w:val=""/>
      <w:lvlJc w:val="left"/>
      <w:pPr>
        <w:tabs>
          <w:tab w:val="num" w:pos="4320"/>
        </w:tabs>
        <w:ind w:left="4320" w:hanging="360"/>
      </w:pPr>
      <w:rPr>
        <w:rFonts w:ascii="Symbol" w:hAnsi="Symbol" w:hint="default"/>
      </w:rPr>
    </w:lvl>
    <w:lvl w:ilvl="6" w:tplc="9050BBFA" w:tentative="1">
      <w:start w:val="1"/>
      <w:numFmt w:val="bullet"/>
      <w:lvlText w:val=""/>
      <w:lvlJc w:val="left"/>
      <w:pPr>
        <w:tabs>
          <w:tab w:val="num" w:pos="5040"/>
        </w:tabs>
        <w:ind w:left="5040" w:hanging="360"/>
      </w:pPr>
      <w:rPr>
        <w:rFonts w:ascii="Symbol" w:hAnsi="Symbol" w:hint="default"/>
      </w:rPr>
    </w:lvl>
    <w:lvl w:ilvl="7" w:tplc="1B90BA4A" w:tentative="1">
      <w:start w:val="1"/>
      <w:numFmt w:val="bullet"/>
      <w:lvlText w:val=""/>
      <w:lvlJc w:val="left"/>
      <w:pPr>
        <w:tabs>
          <w:tab w:val="num" w:pos="5760"/>
        </w:tabs>
        <w:ind w:left="5760" w:hanging="360"/>
      </w:pPr>
      <w:rPr>
        <w:rFonts w:ascii="Symbol" w:hAnsi="Symbol" w:hint="default"/>
      </w:rPr>
    </w:lvl>
    <w:lvl w:ilvl="8" w:tplc="1D42F75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4B6B16D8"/>
    <w:multiLevelType w:val="hybridMultilevel"/>
    <w:tmpl w:val="B9C40356"/>
    <w:lvl w:ilvl="0" w:tplc="6BAC1612">
      <w:start w:val="1"/>
      <w:numFmt w:val="bullet"/>
      <w:lvlText w:val=""/>
      <w:lvlPicBulletId w:val="8"/>
      <w:lvlJc w:val="left"/>
      <w:pPr>
        <w:ind w:left="958" w:hanging="360"/>
      </w:pPr>
      <w:rPr>
        <w:rFonts w:ascii="Symbol" w:hAnsi="Symbol" w:hint="default"/>
        <w:color w:val="auto"/>
        <w:sz w:val="32"/>
        <w:szCs w:val="32"/>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39" w15:restartNumberingAfterBreak="0">
    <w:nsid w:val="4C01168E"/>
    <w:multiLevelType w:val="multilevel"/>
    <w:tmpl w:val="C636B97E"/>
    <w:lvl w:ilvl="0">
      <w:start w:val="2"/>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514F1B47"/>
    <w:multiLevelType w:val="hybridMultilevel"/>
    <w:tmpl w:val="22489112"/>
    <w:lvl w:ilvl="0" w:tplc="CA607E88">
      <w:start w:val="1"/>
      <w:numFmt w:val="bullet"/>
      <w:lvlText w:val=""/>
      <w:lvlPicBulletId w:val="1"/>
      <w:lvlJc w:val="left"/>
      <w:pPr>
        <w:ind w:left="839" w:hanging="360"/>
      </w:pPr>
      <w:rPr>
        <w:rFonts w:ascii="Symbol" w:hAnsi="Symbol" w:hint="default"/>
        <w:sz w:val="28"/>
        <w:szCs w:val="28"/>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41" w15:restartNumberingAfterBreak="0">
    <w:nsid w:val="563E5833"/>
    <w:multiLevelType w:val="hybridMultilevel"/>
    <w:tmpl w:val="1820EEFC"/>
    <w:lvl w:ilvl="0" w:tplc="EE5E110C">
      <w:start w:val="4"/>
      <w:numFmt w:val="decimal"/>
      <w:lvlText w:val="%1."/>
      <w:lvlJc w:val="left"/>
      <w:pPr>
        <w:tabs>
          <w:tab w:val="num" w:pos="720"/>
        </w:tabs>
        <w:ind w:left="720" w:hanging="360"/>
      </w:pPr>
      <w:rPr>
        <w:rFonts w:hint="default"/>
        <w:color w:val="auto"/>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568C0F1B"/>
    <w:multiLevelType w:val="hybridMultilevel"/>
    <w:tmpl w:val="874E584A"/>
    <w:lvl w:ilvl="0" w:tplc="1B3ADB0A">
      <w:start w:val="8"/>
      <w:numFmt w:val="decimal"/>
      <w:lvlText w:val="%1."/>
      <w:lvlJc w:val="left"/>
      <w:pPr>
        <w:tabs>
          <w:tab w:val="num" w:pos="720"/>
        </w:tabs>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56C929E1"/>
    <w:multiLevelType w:val="hybridMultilevel"/>
    <w:tmpl w:val="CD221B1E"/>
    <w:lvl w:ilvl="0" w:tplc="A40629C4">
      <w:start w:val="1"/>
      <w:numFmt w:val="decimal"/>
      <w:lvlText w:val="%1."/>
      <w:lvlJc w:val="left"/>
      <w:pPr>
        <w:ind w:left="720" w:hanging="360"/>
      </w:pPr>
      <w:rPr>
        <w:rFonts w:hint="default"/>
        <w:color w:val="auto"/>
        <w:sz w:val="24"/>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C1027E5"/>
    <w:multiLevelType w:val="multilevel"/>
    <w:tmpl w:val="C9986A08"/>
    <w:lvl w:ilvl="0">
      <w:start w:val="1"/>
      <w:numFmt w:val="bullet"/>
      <w:lvlText w:val=""/>
      <w:lvlPicBulletId w:val="3"/>
      <w:lvlJc w:val="left"/>
      <w:pPr>
        <w:tabs>
          <w:tab w:val="num" w:pos="720"/>
        </w:tabs>
        <w:ind w:left="720" w:hanging="360"/>
      </w:pPr>
      <w:rPr>
        <w:rFonts w:ascii="Symbol" w:hAnsi="Symbol" w:hint="default"/>
        <w:color w:val="auto"/>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696105"/>
    <w:multiLevelType w:val="hybridMultilevel"/>
    <w:tmpl w:val="970C269A"/>
    <w:lvl w:ilvl="0" w:tplc="10A4D83A">
      <w:start w:val="5"/>
      <w:numFmt w:val="decimal"/>
      <w:lvlText w:val="%1."/>
      <w:lvlJc w:val="left"/>
      <w:pPr>
        <w:tabs>
          <w:tab w:val="num" w:pos="720"/>
        </w:tabs>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5DED24DA"/>
    <w:multiLevelType w:val="hybridMultilevel"/>
    <w:tmpl w:val="7124EA5A"/>
    <w:lvl w:ilvl="0" w:tplc="B4EC41D0">
      <w:start w:val="1"/>
      <w:numFmt w:val="bullet"/>
      <w:lvlText w:val=""/>
      <w:lvlPicBulletId w:val="2"/>
      <w:lvlJc w:val="left"/>
      <w:pPr>
        <w:ind w:left="1080" w:hanging="360"/>
      </w:pPr>
      <w:rPr>
        <w:rFonts w:ascii="Symbol" w:hAnsi="Symbol" w:hint="default"/>
        <w:sz w:val="32"/>
        <w:szCs w:val="32"/>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7" w15:restartNumberingAfterBreak="0">
    <w:nsid w:val="600B5AC5"/>
    <w:multiLevelType w:val="multilevel"/>
    <w:tmpl w:val="7AF81594"/>
    <w:lvl w:ilvl="0">
      <w:start w:val="1"/>
      <w:numFmt w:val="bullet"/>
      <w:lvlText w:val=""/>
      <w:lvlPicBulletId w:val="4"/>
      <w:lvlJc w:val="left"/>
      <w:pPr>
        <w:tabs>
          <w:tab w:val="num" w:pos="720"/>
        </w:tabs>
        <w:ind w:left="720" w:hanging="360"/>
      </w:pPr>
      <w:rPr>
        <w:rFonts w:ascii="Symbol" w:hAnsi="Symbol" w:hint="default"/>
        <w:color w:val="auto"/>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6F337E"/>
    <w:multiLevelType w:val="hybridMultilevel"/>
    <w:tmpl w:val="71564BEA"/>
    <w:lvl w:ilvl="0" w:tplc="0407000F">
      <w:start w:val="1"/>
      <w:numFmt w:val="decimal"/>
      <w:lvlText w:val="%1."/>
      <w:lvlJc w:val="left"/>
      <w:pPr>
        <w:tabs>
          <w:tab w:val="num" w:pos="720"/>
        </w:tabs>
        <w:ind w:left="720" w:hanging="360"/>
      </w:pPr>
      <w:rPr>
        <w:rFonts w:hint="default"/>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38235FF"/>
    <w:multiLevelType w:val="hybridMultilevel"/>
    <w:tmpl w:val="292013D2"/>
    <w:lvl w:ilvl="0" w:tplc="CFFC6E68">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50" w15:restartNumberingAfterBreak="0">
    <w:nsid w:val="64B66F32"/>
    <w:multiLevelType w:val="hybridMultilevel"/>
    <w:tmpl w:val="116C97AC"/>
    <w:lvl w:ilvl="0" w:tplc="0407000F">
      <w:start w:val="1"/>
      <w:numFmt w:val="decimal"/>
      <w:lvlText w:val="%1."/>
      <w:lvlJc w:val="left"/>
      <w:pPr>
        <w:tabs>
          <w:tab w:val="num" w:pos="720"/>
        </w:tabs>
        <w:ind w:left="720" w:hanging="360"/>
      </w:pPr>
      <w:rPr>
        <w:rFonts w:hint="default"/>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657D456A"/>
    <w:multiLevelType w:val="hybridMultilevel"/>
    <w:tmpl w:val="2D14A0A4"/>
    <w:lvl w:ilvl="0" w:tplc="561005C4">
      <w:start w:val="1"/>
      <w:numFmt w:val="decimal"/>
      <w:lvlText w:val="%1."/>
      <w:lvlJc w:val="left"/>
      <w:pPr>
        <w:tabs>
          <w:tab w:val="num" w:pos="720"/>
        </w:tabs>
        <w:ind w:left="720" w:hanging="360"/>
      </w:pPr>
      <w:rPr>
        <w:rFonts w:ascii="Arial" w:hAnsi="Arial"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6B7833F1"/>
    <w:multiLevelType w:val="hybridMultilevel"/>
    <w:tmpl w:val="74C2D516"/>
    <w:lvl w:ilvl="0" w:tplc="0407000F">
      <w:start w:val="1"/>
      <w:numFmt w:val="decimal"/>
      <w:lvlText w:val="%1."/>
      <w:lvlJc w:val="left"/>
      <w:pPr>
        <w:tabs>
          <w:tab w:val="num" w:pos="720"/>
        </w:tabs>
        <w:ind w:left="720" w:hanging="360"/>
      </w:pPr>
      <w:rPr>
        <w:rFonts w:hint="default"/>
      </w:rPr>
    </w:lvl>
    <w:lvl w:ilvl="1" w:tplc="49C8D3DC" w:tentative="1">
      <w:start w:val="1"/>
      <w:numFmt w:val="bullet"/>
      <w:lvlText w:val=""/>
      <w:lvlJc w:val="left"/>
      <w:pPr>
        <w:tabs>
          <w:tab w:val="num" w:pos="1440"/>
        </w:tabs>
        <w:ind w:left="1440" w:hanging="360"/>
      </w:pPr>
      <w:rPr>
        <w:rFonts w:ascii="Symbol" w:hAnsi="Symbol" w:hint="default"/>
      </w:rPr>
    </w:lvl>
    <w:lvl w:ilvl="2" w:tplc="43765034" w:tentative="1">
      <w:start w:val="1"/>
      <w:numFmt w:val="bullet"/>
      <w:lvlText w:val=""/>
      <w:lvlJc w:val="left"/>
      <w:pPr>
        <w:tabs>
          <w:tab w:val="num" w:pos="2160"/>
        </w:tabs>
        <w:ind w:left="2160" w:hanging="360"/>
      </w:pPr>
      <w:rPr>
        <w:rFonts w:ascii="Symbol" w:hAnsi="Symbol" w:hint="default"/>
      </w:rPr>
    </w:lvl>
    <w:lvl w:ilvl="3" w:tplc="2CD429A8" w:tentative="1">
      <w:start w:val="1"/>
      <w:numFmt w:val="bullet"/>
      <w:lvlText w:val=""/>
      <w:lvlJc w:val="left"/>
      <w:pPr>
        <w:tabs>
          <w:tab w:val="num" w:pos="2880"/>
        </w:tabs>
        <w:ind w:left="2880" w:hanging="360"/>
      </w:pPr>
      <w:rPr>
        <w:rFonts w:ascii="Symbol" w:hAnsi="Symbol" w:hint="default"/>
      </w:rPr>
    </w:lvl>
    <w:lvl w:ilvl="4" w:tplc="6540DDCA" w:tentative="1">
      <w:start w:val="1"/>
      <w:numFmt w:val="bullet"/>
      <w:lvlText w:val=""/>
      <w:lvlJc w:val="left"/>
      <w:pPr>
        <w:tabs>
          <w:tab w:val="num" w:pos="3600"/>
        </w:tabs>
        <w:ind w:left="3600" w:hanging="360"/>
      </w:pPr>
      <w:rPr>
        <w:rFonts w:ascii="Symbol" w:hAnsi="Symbol" w:hint="default"/>
      </w:rPr>
    </w:lvl>
    <w:lvl w:ilvl="5" w:tplc="15861484" w:tentative="1">
      <w:start w:val="1"/>
      <w:numFmt w:val="bullet"/>
      <w:lvlText w:val=""/>
      <w:lvlJc w:val="left"/>
      <w:pPr>
        <w:tabs>
          <w:tab w:val="num" w:pos="4320"/>
        </w:tabs>
        <w:ind w:left="4320" w:hanging="360"/>
      </w:pPr>
      <w:rPr>
        <w:rFonts w:ascii="Symbol" w:hAnsi="Symbol" w:hint="default"/>
      </w:rPr>
    </w:lvl>
    <w:lvl w:ilvl="6" w:tplc="94564A74" w:tentative="1">
      <w:start w:val="1"/>
      <w:numFmt w:val="bullet"/>
      <w:lvlText w:val=""/>
      <w:lvlJc w:val="left"/>
      <w:pPr>
        <w:tabs>
          <w:tab w:val="num" w:pos="5040"/>
        </w:tabs>
        <w:ind w:left="5040" w:hanging="360"/>
      </w:pPr>
      <w:rPr>
        <w:rFonts w:ascii="Symbol" w:hAnsi="Symbol" w:hint="default"/>
      </w:rPr>
    </w:lvl>
    <w:lvl w:ilvl="7" w:tplc="A852DA68" w:tentative="1">
      <w:start w:val="1"/>
      <w:numFmt w:val="bullet"/>
      <w:lvlText w:val=""/>
      <w:lvlJc w:val="left"/>
      <w:pPr>
        <w:tabs>
          <w:tab w:val="num" w:pos="5760"/>
        </w:tabs>
        <w:ind w:left="5760" w:hanging="360"/>
      </w:pPr>
      <w:rPr>
        <w:rFonts w:ascii="Symbol" w:hAnsi="Symbol" w:hint="default"/>
      </w:rPr>
    </w:lvl>
    <w:lvl w:ilvl="8" w:tplc="5ACCCB88"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6C5724CD"/>
    <w:multiLevelType w:val="hybridMultilevel"/>
    <w:tmpl w:val="1FB85A92"/>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54" w15:restartNumberingAfterBreak="0">
    <w:nsid w:val="6DE070B5"/>
    <w:multiLevelType w:val="multilevel"/>
    <w:tmpl w:val="5F5CD97C"/>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00B3134"/>
    <w:multiLevelType w:val="hybridMultilevel"/>
    <w:tmpl w:val="9E92F432"/>
    <w:lvl w:ilvl="0" w:tplc="AA728612">
      <w:start w:val="1"/>
      <w:numFmt w:val="bullet"/>
      <w:lvlText w:val=""/>
      <w:lvlPicBulletId w:val="5"/>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74E66AE4"/>
    <w:multiLevelType w:val="hybridMultilevel"/>
    <w:tmpl w:val="C54C7972"/>
    <w:lvl w:ilvl="0" w:tplc="90824CB4">
      <w:start w:val="1"/>
      <w:numFmt w:val="bullet"/>
      <w:lvlText w:val=""/>
      <w:lvlPicBulletId w:val="10"/>
      <w:lvlJc w:val="left"/>
      <w:pPr>
        <w:ind w:left="958" w:hanging="360"/>
      </w:pPr>
      <w:rPr>
        <w:rFonts w:ascii="Symbol" w:hAnsi="Symbol" w:hint="default"/>
        <w:color w:val="auto"/>
        <w:sz w:val="32"/>
        <w:szCs w:val="32"/>
      </w:rPr>
    </w:lvl>
    <w:lvl w:ilvl="1" w:tplc="04070003" w:tentative="1">
      <w:start w:val="1"/>
      <w:numFmt w:val="bullet"/>
      <w:lvlText w:val="o"/>
      <w:lvlJc w:val="left"/>
      <w:pPr>
        <w:ind w:left="1678" w:hanging="360"/>
      </w:pPr>
      <w:rPr>
        <w:rFonts w:ascii="Courier New" w:hAnsi="Courier New" w:cs="Courier New" w:hint="default"/>
      </w:rPr>
    </w:lvl>
    <w:lvl w:ilvl="2" w:tplc="04070005" w:tentative="1">
      <w:start w:val="1"/>
      <w:numFmt w:val="bullet"/>
      <w:lvlText w:val=""/>
      <w:lvlJc w:val="left"/>
      <w:pPr>
        <w:ind w:left="2398" w:hanging="360"/>
      </w:pPr>
      <w:rPr>
        <w:rFonts w:ascii="Wingdings" w:hAnsi="Wingdings" w:hint="default"/>
      </w:rPr>
    </w:lvl>
    <w:lvl w:ilvl="3" w:tplc="04070001" w:tentative="1">
      <w:start w:val="1"/>
      <w:numFmt w:val="bullet"/>
      <w:lvlText w:val=""/>
      <w:lvlJc w:val="left"/>
      <w:pPr>
        <w:ind w:left="3118" w:hanging="360"/>
      </w:pPr>
      <w:rPr>
        <w:rFonts w:ascii="Symbol" w:hAnsi="Symbol" w:hint="default"/>
      </w:rPr>
    </w:lvl>
    <w:lvl w:ilvl="4" w:tplc="04070003" w:tentative="1">
      <w:start w:val="1"/>
      <w:numFmt w:val="bullet"/>
      <w:lvlText w:val="o"/>
      <w:lvlJc w:val="left"/>
      <w:pPr>
        <w:ind w:left="3838" w:hanging="360"/>
      </w:pPr>
      <w:rPr>
        <w:rFonts w:ascii="Courier New" w:hAnsi="Courier New" w:cs="Courier New" w:hint="default"/>
      </w:rPr>
    </w:lvl>
    <w:lvl w:ilvl="5" w:tplc="04070005" w:tentative="1">
      <w:start w:val="1"/>
      <w:numFmt w:val="bullet"/>
      <w:lvlText w:val=""/>
      <w:lvlJc w:val="left"/>
      <w:pPr>
        <w:ind w:left="4558" w:hanging="360"/>
      </w:pPr>
      <w:rPr>
        <w:rFonts w:ascii="Wingdings" w:hAnsi="Wingdings" w:hint="default"/>
      </w:rPr>
    </w:lvl>
    <w:lvl w:ilvl="6" w:tplc="04070001" w:tentative="1">
      <w:start w:val="1"/>
      <w:numFmt w:val="bullet"/>
      <w:lvlText w:val=""/>
      <w:lvlJc w:val="left"/>
      <w:pPr>
        <w:ind w:left="5278" w:hanging="360"/>
      </w:pPr>
      <w:rPr>
        <w:rFonts w:ascii="Symbol" w:hAnsi="Symbol" w:hint="default"/>
      </w:rPr>
    </w:lvl>
    <w:lvl w:ilvl="7" w:tplc="04070003" w:tentative="1">
      <w:start w:val="1"/>
      <w:numFmt w:val="bullet"/>
      <w:lvlText w:val="o"/>
      <w:lvlJc w:val="left"/>
      <w:pPr>
        <w:ind w:left="5998" w:hanging="360"/>
      </w:pPr>
      <w:rPr>
        <w:rFonts w:ascii="Courier New" w:hAnsi="Courier New" w:cs="Courier New" w:hint="default"/>
      </w:rPr>
    </w:lvl>
    <w:lvl w:ilvl="8" w:tplc="04070005" w:tentative="1">
      <w:start w:val="1"/>
      <w:numFmt w:val="bullet"/>
      <w:lvlText w:val=""/>
      <w:lvlJc w:val="left"/>
      <w:pPr>
        <w:ind w:left="6718" w:hanging="360"/>
      </w:pPr>
      <w:rPr>
        <w:rFonts w:ascii="Wingdings" w:hAnsi="Wingdings" w:hint="default"/>
      </w:rPr>
    </w:lvl>
  </w:abstractNum>
  <w:abstractNum w:abstractNumId="57" w15:restartNumberingAfterBreak="0">
    <w:nsid w:val="75A75070"/>
    <w:multiLevelType w:val="hybridMultilevel"/>
    <w:tmpl w:val="2B8ADC12"/>
    <w:lvl w:ilvl="0" w:tplc="C282AAB4">
      <w:start w:val="1"/>
      <w:numFmt w:val="bullet"/>
      <w:lvlText w:val=""/>
      <w:lvlPicBulletId w:val="5"/>
      <w:lvlJc w:val="left"/>
      <w:pPr>
        <w:ind w:left="839" w:hanging="360"/>
      </w:pPr>
      <w:rPr>
        <w:rFonts w:ascii="Symbol" w:hAnsi="Symbol" w:hint="default"/>
        <w:color w:val="auto"/>
        <w:sz w:val="28"/>
        <w:szCs w:val="28"/>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58" w15:restartNumberingAfterBreak="0">
    <w:nsid w:val="7C25678B"/>
    <w:multiLevelType w:val="hybridMultilevel"/>
    <w:tmpl w:val="DBD057AE"/>
    <w:lvl w:ilvl="0" w:tplc="45AC2666">
      <w:start w:val="1"/>
      <w:numFmt w:val="bullet"/>
      <w:lvlText w:val=""/>
      <w:lvlPicBulletId w:val="1"/>
      <w:lvlJc w:val="left"/>
      <w:pPr>
        <w:ind w:left="720" w:hanging="360"/>
      </w:pPr>
      <w:rPr>
        <w:rFonts w:ascii="Symbol" w:hAnsi="Symbol" w:hint="default"/>
        <w:color w:val="auto"/>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CAF0C8C"/>
    <w:multiLevelType w:val="hybridMultilevel"/>
    <w:tmpl w:val="1BCA5EA4"/>
    <w:lvl w:ilvl="0" w:tplc="59DE2F82">
      <w:start w:val="5"/>
      <w:numFmt w:val="decimal"/>
      <w:lvlText w:val="%1."/>
      <w:lvlJc w:val="left"/>
      <w:pPr>
        <w:ind w:left="839"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7E607451"/>
    <w:multiLevelType w:val="hybridMultilevel"/>
    <w:tmpl w:val="E4FE9360"/>
    <w:lvl w:ilvl="0" w:tplc="0407000F">
      <w:start w:val="1"/>
      <w:numFmt w:val="decimal"/>
      <w:lvlText w:val="%1."/>
      <w:lvlJc w:val="left"/>
      <w:pPr>
        <w:ind w:left="839" w:hanging="360"/>
      </w:pPr>
      <w:rPr>
        <w:rFonts w:hint="default"/>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num w:numId="1" w16cid:durableId="236983372">
    <w:abstractNumId w:val="39"/>
  </w:num>
  <w:num w:numId="2" w16cid:durableId="1042172652">
    <w:abstractNumId w:val="19"/>
  </w:num>
  <w:num w:numId="3" w16cid:durableId="404423733">
    <w:abstractNumId w:val="39"/>
  </w:num>
  <w:num w:numId="4" w16cid:durableId="1298947858">
    <w:abstractNumId w:val="37"/>
  </w:num>
  <w:num w:numId="5" w16cid:durableId="1849710969">
    <w:abstractNumId w:val="39"/>
    <w:lvlOverride w:ilvl="0">
      <w:startOverride w:val="2"/>
    </w:lvlOverride>
    <w:lvlOverride w:ilvl="1">
      <w:startOverride w:val="2"/>
    </w:lvlOverride>
    <w:lvlOverride w:ilvl="2">
      <w:startOverride w:val="2"/>
    </w:lvlOverride>
  </w:num>
  <w:num w:numId="6" w16cid:durableId="764378648">
    <w:abstractNumId w:val="28"/>
  </w:num>
  <w:num w:numId="7" w16cid:durableId="1328290364">
    <w:abstractNumId w:val="49"/>
  </w:num>
  <w:num w:numId="8" w16cid:durableId="1282568364">
    <w:abstractNumId w:val="10"/>
  </w:num>
  <w:num w:numId="9" w16cid:durableId="237177944">
    <w:abstractNumId w:val="40"/>
  </w:num>
  <w:num w:numId="10" w16cid:durableId="2004890316">
    <w:abstractNumId w:val="26"/>
  </w:num>
  <w:num w:numId="11" w16cid:durableId="1796556991">
    <w:abstractNumId w:val="35"/>
  </w:num>
  <w:num w:numId="12" w16cid:durableId="595748646">
    <w:abstractNumId w:val="57"/>
  </w:num>
  <w:num w:numId="13" w16cid:durableId="213350579">
    <w:abstractNumId w:val="23"/>
  </w:num>
  <w:num w:numId="14" w16cid:durableId="1572692357">
    <w:abstractNumId w:val="18"/>
  </w:num>
  <w:num w:numId="15" w16cid:durableId="266232999">
    <w:abstractNumId w:val="60"/>
  </w:num>
  <w:num w:numId="16" w16cid:durableId="2011984112">
    <w:abstractNumId w:val="6"/>
  </w:num>
  <w:num w:numId="17" w16cid:durableId="129176815">
    <w:abstractNumId w:val="13"/>
  </w:num>
  <w:num w:numId="18" w16cid:durableId="1357151029">
    <w:abstractNumId w:val="46"/>
  </w:num>
  <w:num w:numId="19" w16cid:durableId="392580949">
    <w:abstractNumId w:val="21"/>
  </w:num>
  <w:num w:numId="20" w16cid:durableId="549730752">
    <w:abstractNumId w:val="48"/>
  </w:num>
  <w:num w:numId="21" w16cid:durableId="852499557">
    <w:abstractNumId w:val="9"/>
  </w:num>
  <w:num w:numId="22" w16cid:durableId="1018196861">
    <w:abstractNumId w:val="15"/>
  </w:num>
  <w:num w:numId="23" w16cid:durableId="1096905099">
    <w:abstractNumId w:val="34"/>
  </w:num>
  <w:num w:numId="24" w16cid:durableId="1569459417">
    <w:abstractNumId w:val="16"/>
  </w:num>
  <w:num w:numId="25" w16cid:durableId="1619948168">
    <w:abstractNumId w:val="45"/>
  </w:num>
  <w:num w:numId="26" w16cid:durableId="1673407996">
    <w:abstractNumId w:val="2"/>
  </w:num>
  <w:num w:numId="27" w16cid:durableId="2083212183">
    <w:abstractNumId w:val="42"/>
  </w:num>
  <w:num w:numId="28" w16cid:durableId="1116290770">
    <w:abstractNumId w:val="24"/>
  </w:num>
  <w:num w:numId="29" w16cid:durableId="933324078">
    <w:abstractNumId w:val="31"/>
  </w:num>
  <w:num w:numId="30" w16cid:durableId="146097142">
    <w:abstractNumId w:val="51"/>
  </w:num>
  <w:num w:numId="31" w16cid:durableId="486627394">
    <w:abstractNumId w:val="41"/>
  </w:num>
  <w:num w:numId="32" w16cid:durableId="1035424371">
    <w:abstractNumId w:val="54"/>
  </w:num>
  <w:num w:numId="33" w16cid:durableId="1061175295">
    <w:abstractNumId w:val="0"/>
  </w:num>
  <w:num w:numId="34" w16cid:durableId="1332564429">
    <w:abstractNumId w:val="1"/>
  </w:num>
  <w:num w:numId="35" w16cid:durableId="1599018717">
    <w:abstractNumId w:val="44"/>
  </w:num>
  <w:num w:numId="36" w16cid:durableId="1870028430">
    <w:abstractNumId w:val="47"/>
  </w:num>
  <w:num w:numId="37" w16cid:durableId="739912250">
    <w:abstractNumId w:val="29"/>
  </w:num>
  <w:num w:numId="38" w16cid:durableId="1014109853">
    <w:abstractNumId w:val="5"/>
  </w:num>
  <w:num w:numId="39" w16cid:durableId="110829416">
    <w:abstractNumId w:val="25"/>
  </w:num>
  <w:num w:numId="40" w16cid:durableId="1577008566">
    <w:abstractNumId w:val="8"/>
  </w:num>
  <w:num w:numId="41" w16cid:durableId="1351108752">
    <w:abstractNumId w:val="58"/>
  </w:num>
  <w:num w:numId="42" w16cid:durableId="2079399926">
    <w:abstractNumId w:val="11"/>
  </w:num>
  <w:num w:numId="43" w16cid:durableId="798303318">
    <w:abstractNumId w:val="33"/>
  </w:num>
  <w:num w:numId="44" w16cid:durableId="1303003148">
    <w:abstractNumId w:val="55"/>
  </w:num>
  <w:num w:numId="45" w16cid:durableId="1030643535">
    <w:abstractNumId w:val="7"/>
  </w:num>
  <w:num w:numId="46" w16cid:durableId="744495030">
    <w:abstractNumId w:val="22"/>
  </w:num>
  <w:num w:numId="47" w16cid:durableId="308094983">
    <w:abstractNumId w:val="32"/>
  </w:num>
  <w:num w:numId="48" w16cid:durableId="1314139898">
    <w:abstractNumId w:val="52"/>
  </w:num>
  <w:num w:numId="49" w16cid:durableId="1307053144">
    <w:abstractNumId w:val="14"/>
  </w:num>
  <w:num w:numId="50" w16cid:durableId="604384225">
    <w:abstractNumId w:val="50"/>
  </w:num>
  <w:num w:numId="51" w16cid:durableId="1583372994">
    <w:abstractNumId w:val="43"/>
  </w:num>
  <w:num w:numId="52" w16cid:durableId="1252736616">
    <w:abstractNumId w:val="20"/>
  </w:num>
  <w:num w:numId="53" w16cid:durableId="567231495">
    <w:abstractNumId w:val="12"/>
  </w:num>
  <w:num w:numId="54" w16cid:durableId="1141580171">
    <w:abstractNumId w:val="4"/>
  </w:num>
  <w:num w:numId="55" w16cid:durableId="21320304">
    <w:abstractNumId w:val="17"/>
  </w:num>
  <w:num w:numId="56" w16cid:durableId="1670984391">
    <w:abstractNumId w:val="38"/>
  </w:num>
  <w:num w:numId="57" w16cid:durableId="886144355">
    <w:abstractNumId w:val="3"/>
  </w:num>
  <w:num w:numId="58" w16cid:durableId="580256509">
    <w:abstractNumId w:val="36"/>
  </w:num>
  <w:num w:numId="59" w16cid:durableId="1694768165">
    <w:abstractNumId w:val="56"/>
  </w:num>
  <w:num w:numId="60" w16cid:durableId="1484925812">
    <w:abstractNumId w:val="53"/>
  </w:num>
  <w:num w:numId="61" w16cid:durableId="1089230412">
    <w:abstractNumId w:val="59"/>
  </w:num>
  <w:num w:numId="62" w16cid:durableId="1481190868">
    <w:abstractNumId w:val="27"/>
  </w:num>
  <w:num w:numId="63" w16cid:durableId="1849563495">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de-DE"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de-DE" w:vendorID="64" w:dllVersion="0"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64"/>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A06"/>
    <w:rsid w:val="00004EDD"/>
    <w:rsid w:val="00017E0E"/>
    <w:rsid w:val="00020105"/>
    <w:rsid w:val="0002726E"/>
    <w:rsid w:val="00056B49"/>
    <w:rsid w:val="00057BE6"/>
    <w:rsid w:val="000723C7"/>
    <w:rsid w:val="00075622"/>
    <w:rsid w:val="000861E6"/>
    <w:rsid w:val="000A413C"/>
    <w:rsid w:val="000C27B8"/>
    <w:rsid w:val="000D5FA7"/>
    <w:rsid w:val="000E24E4"/>
    <w:rsid w:val="000E41F5"/>
    <w:rsid w:val="000F0C9E"/>
    <w:rsid w:val="000F4D1A"/>
    <w:rsid w:val="000F50A2"/>
    <w:rsid w:val="00104583"/>
    <w:rsid w:val="00121E3A"/>
    <w:rsid w:val="001221A4"/>
    <w:rsid w:val="00130D94"/>
    <w:rsid w:val="0013459B"/>
    <w:rsid w:val="00146EE5"/>
    <w:rsid w:val="00152933"/>
    <w:rsid w:val="00155825"/>
    <w:rsid w:val="001677CB"/>
    <w:rsid w:val="00171D5C"/>
    <w:rsid w:val="001755C6"/>
    <w:rsid w:val="00176989"/>
    <w:rsid w:val="00181CFE"/>
    <w:rsid w:val="00184BBA"/>
    <w:rsid w:val="001948C5"/>
    <w:rsid w:val="00195817"/>
    <w:rsid w:val="001B21C6"/>
    <w:rsid w:val="001B3802"/>
    <w:rsid w:val="001D5482"/>
    <w:rsid w:val="001E17C7"/>
    <w:rsid w:val="001E5ACE"/>
    <w:rsid w:val="001F3122"/>
    <w:rsid w:val="001F4998"/>
    <w:rsid w:val="001F5EB6"/>
    <w:rsid w:val="001F7DC1"/>
    <w:rsid w:val="00202AC1"/>
    <w:rsid w:val="002114D6"/>
    <w:rsid w:val="00214796"/>
    <w:rsid w:val="00216F25"/>
    <w:rsid w:val="002202C0"/>
    <w:rsid w:val="002250A2"/>
    <w:rsid w:val="00225A84"/>
    <w:rsid w:val="00237B6F"/>
    <w:rsid w:val="00240D98"/>
    <w:rsid w:val="002464BF"/>
    <w:rsid w:val="00260F72"/>
    <w:rsid w:val="002650FB"/>
    <w:rsid w:val="00265337"/>
    <w:rsid w:val="00271478"/>
    <w:rsid w:val="00273157"/>
    <w:rsid w:val="00276D31"/>
    <w:rsid w:val="00282F52"/>
    <w:rsid w:val="0029279A"/>
    <w:rsid w:val="002938BB"/>
    <w:rsid w:val="002A75EB"/>
    <w:rsid w:val="002B13B4"/>
    <w:rsid w:val="002B18B4"/>
    <w:rsid w:val="002D01F9"/>
    <w:rsid w:val="002D4D6A"/>
    <w:rsid w:val="002E2145"/>
    <w:rsid w:val="002E38C4"/>
    <w:rsid w:val="002E3AC7"/>
    <w:rsid w:val="002F685F"/>
    <w:rsid w:val="00302DBD"/>
    <w:rsid w:val="00307757"/>
    <w:rsid w:val="00321DF3"/>
    <w:rsid w:val="0032312F"/>
    <w:rsid w:val="003232E0"/>
    <w:rsid w:val="00325462"/>
    <w:rsid w:val="00327FD2"/>
    <w:rsid w:val="00331AFF"/>
    <w:rsid w:val="0033526E"/>
    <w:rsid w:val="003419CF"/>
    <w:rsid w:val="00343D20"/>
    <w:rsid w:val="0035128A"/>
    <w:rsid w:val="00356AEF"/>
    <w:rsid w:val="003606FC"/>
    <w:rsid w:val="00366688"/>
    <w:rsid w:val="003677DD"/>
    <w:rsid w:val="00371F1D"/>
    <w:rsid w:val="00375E70"/>
    <w:rsid w:val="003945D9"/>
    <w:rsid w:val="003961D7"/>
    <w:rsid w:val="003A46FB"/>
    <w:rsid w:val="003A5637"/>
    <w:rsid w:val="003B09D0"/>
    <w:rsid w:val="003B5901"/>
    <w:rsid w:val="003B67EE"/>
    <w:rsid w:val="003C2C65"/>
    <w:rsid w:val="003D424B"/>
    <w:rsid w:val="003D68C4"/>
    <w:rsid w:val="003E0E20"/>
    <w:rsid w:val="003E1252"/>
    <w:rsid w:val="003E5E8F"/>
    <w:rsid w:val="003F2004"/>
    <w:rsid w:val="003F4C4F"/>
    <w:rsid w:val="003F5363"/>
    <w:rsid w:val="00404096"/>
    <w:rsid w:val="00416423"/>
    <w:rsid w:val="00416578"/>
    <w:rsid w:val="00420461"/>
    <w:rsid w:val="00424FB0"/>
    <w:rsid w:val="004277C9"/>
    <w:rsid w:val="004315A3"/>
    <w:rsid w:val="00434413"/>
    <w:rsid w:val="004501FA"/>
    <w:rsid w:val="00454197"/>
    <w:rsid w:val="00456ACE"/>
    <w:rsid w:val="00470CFF"/>
    <w:rsid w:val="004734E2"/>
    <w:rsid w:val="004767C6"/>
    <w:rsid w:val="00480E36"/>
    <w:rsid w:val="00482B5B"/>
    <w:rsid w:val="004871A8"/>
    <w:rsid w:val="0049084B"/>
    <w:rsid w:val="00497BBC"/>
    <w:rsid w:val="004B28EE"/>
    <w:rsid w:val="004C4FAD"/>
    <w:rsid w:val="004D00C0"/>
    <w:rsid w:val="004D70A9"/>
    <w:rsid w:val="004E396B"/>
    <w:rsid w:val="004E7620"/>
    <w:rsid w:val="004F480F"/>
    <w:rsid w:val="004F4E47"/>
    <w:rsid w:val="004F5246"/>
    <w:rsid w:val="004F5D23"/>
    <w:rsid w:val="005033E4"/>
    <w:rsid w:val="00503A93"/>
    <w:rsid w:val="00506586"/>
    <w:rsid w:val="00530DDF"/>
    <w:rsid w:val="00533B22"/>
    <w:rsid w:val="00542425"/>
    <w:rsid w:val="00544A40"/>
    <w:rsid w:val="00562B13"/>
    <w:rsid w:val="00563E8C"/>
    <w:rsid w:val="00565BCD"/>
    <w:rsid w:val="00572566"/>
    <w:rsid w:val="0058671B"/>
    <w:rsid w:val="005947D5"/>
    <w:rsid w:val="00594CEA"/>
    <w:rsid w:val="005A010A"/>
    <w:rsid w:val="005A173F"/>
    <w:rsid w:val="005A3F2D"/>
    <w:rsid w:val="005A7EBD"/>
    <w:rsid w:val="005B020B"/>
    <w:rsid w:val="005B63CF"/>
    <w:rsid w:val="005B6862"/>
    <w:rsid w:val="005C3D2D"/>
    <w:rsid w:val="005D700E"/>
    <w:rsid w:val="005D7F1E"/>
    <w:rsid w:val="005E2C53"/>
    <w:rsid w:val="005E58A7"/>
    <w:rsid w:val="005E6CC2"/>
    <w:rsid w:val="0060712A"/>
    <w:rsid w:val="00607DC2"/>
    <w:rsid w:val="00616F8A"/>
    <w:rsid w:val="00621223"/>
    <w:rsid w:val="00635B54"/>
    <w:rsid w:val="00637E51"/>
    <w:rsid w:val="00643A08"/>
    <w:rsid w:val="0065670A"/>
    <w:rsid w:val="00661E51"/>
    <w:rsid w:val="00663A4E"/>
    <w:rsid w:val="00671B85"/>
    <w:rsid w:val="00675985"/>
    <w:rsid w:val="00676A70"/>
    <w:rsid w:val="00690C16"/>
    <w:rsid w:val="006937E0"/>
    <w:rsid w:val="006A797D"/>
    <w:rsid w:val="006B206A"/>
    <w:rsid w:val="006C0E32"/>
    <w:rsid w:val="006C6E88"/>
    <w:rsid w:val="006E62BA"/>
    <w:rsid w:val="006F33D2"/>
    <w:rsid w:val="006F5EA6"/>
    <w:rsid w:val="00700E43"/>
    <w:rsid w:val="00702A78"/>
    <w:rsid w:val="00703CED"/>
    <w:rsid w:val="00715AC0"/>
    <w:rsid w:val="00721ABE"/>
    <w:rsid w:val="00723D78"/>
    <w:rsid w:val="00730015"/>
    <w:rsid w:val="00733916"/>
    <w:rsid w:val="00735FE2"/>
    <w:rsid w:val="007370E6"/>
    <w:rsid w:val="007424C1"/>
    <w:rsid w:val="007548F5"/>
    <w:rsid w:val="00756ED3"/>
    <w:rsid w:val="00764E0B"/>
    <w:rsid w:val="00776199"/>
    <w:rsid w:val="007764E9"/>
    <w:rsid w:val="00783C12"/>
    <w:rsid w:val="007935C3"/>
    <w:rsid w:val="00795C7B"/>
    <w:rsid w:val="007B0D13"/>
    <w:rsid w:val="007B44D0"/>
    <w:rsid w:val="007B479D"/>
    <w:rsid w:val="007B7369"/>
    <w:rsid w:val="007B7C10"/>
    <w:rsid w:val="007C2CBB"/>
    <w:rsid w:val="007C4751"/>
    <w:rsid w:val="007D1E92"/>
    <w:rsid w:val="007D2049"/>
    <w:rsid w:val="007D55EF"/>
    <w:rsid w:val="007D71A4"/>
    <w:rsid w:val="007E3D65"/>
    <w:rsid w:val="007F7F0C"/>
    <w:rsid w:val="00806AE4"/>
    <w:rsid w:val="00810B25"/>
    <w:rsid w:val="008371DD"/>
    <w:rsid w:val="00853A71"/>
    <w:rsid w:val="008558C9"/>
    <w:rsid w:val="008579DB"/>
    <w:rsid w:val="00864ADC"/>
    <w:rsid w:val="00865163"/>
    <w:rsid w:val="008678AE"/>
    <w:rsid w:val="0087420D"/>
    <w:rsid w:val="00891343"/>
    <w:rsid w:val="008B4F64"/>
    <w:rsid w:val="008C3BAE"/>
    <w:rsid w:val="008C78FE"/>
    <w:rsid w:val="008D1AC1"/>
    <w:rsid w:val="008D441B"/>
    <w:rsid w:val="008E3B06"/>
    <w:rsid w:val="008E6747"/>
    <w:rsid w:val="008F1DDB"/>
    <w:rsid w:val="00911CCE"/>
    <w:rsid w:val="00917B47"/>
    <w:rsid w:val="009205AA"/>
    <w:rsid w:val="00924ABB"/>
    <w:rsid w:val="0092608A"/>
    <w:rsid w:val="00927FF9"/>
    <w:rsid w:val="00931E50"/>
    <w:rsid w:val="00965A7E"/>
    <w:rsid w:val="00973E7C"/>
    <w:rsid w:val="00993395"/>
    <w:rsid w:val="009A11EF"/>
    <w:rsid w:val="009A1BEF"/>
    <w:rsid w:val="009A22F8"/>
    <w:rsid w:val="009A3910"/>
    <w:rsid w:val="009A53C3"/>
    <w:rsid w:val="009B1608"/>
    <w:rsid w:val="009B5839"/>
    <w:rsid w:val="009C131F"/>
    <w:rsid w:val="009C4DBF"/>
    <w:rsid w:val="009C69D0"/>
    <w:rsid w:val="009D073A"/>
    <w:rsid w:val="009E2D40"/>
    <w:rsid w:val="009E601B"/>
    <w:rsid w:val="009E7E60"/>
    <w:rsid w:val="009F4685"/>
    <w:rsid w:val="00A0457B"/>
    <w:rsid w:val="00A069A8"/>
    <w:rsid w:val="00A06B6C"/>
    <w:rsid w:val="00A1217E"/>
    <w:rsid w:val="00A20C19"/>
    <w:rsid w:val="00A21AA7"/>
    <w:rsid w:val="00A2292F"/>
    <w:rsid w:val="00A3115A"/>
    <w:rsid w:val="00A4210E"/>
    <w:rsid w:val="00A47809"/>
    <w:rsid w:val="00A479D0"/>
    <w:rsid w:val="00A47C04"/>
    <w:rsid w:val="00A564CC"/>
    <w:rsid w:val="00A70DEE"/>
    <w:rsid w:val="00A8685D"/>
    <w:rsid w:val="00A91A4E"/>
    <w:rsid w:val="00AA7934"/>
    <w:rsid w:val="00AC3F2B"/>
    <w:rsid w:val="00AC602F"/>
    <w:rsid w:val="00AD1D5B"/>
    <w:rsid w:val="00AD48AA"/>
    <w:rsid w:val="00AD6F73"/>
    <w:rsid w:val="00AE043B"/>
    <w:rsid w:val="00AE3DCA"/>
    <w:rsid w:val="00AE4A63"/>
    <w:rsid w:val="00B000CF"/>
    <w:rsid w:val="00B00420"/>
    <w:rsid w:val="00B03524"/>
    <w:rsid w:val="00B127A7"/>
    <w:rsid w:val="00B21B22"/>
    <w:rsid w:val="00B2422F"/>
    <w:rsid w:val="00B358DE"/>
    <w:rsid w:val="00B46422"/>
    <w:rsid w:val="00B47D43"/>
    <w:rsid w:val="00B517AA"/>
    <w:rsid w:val="00B648F4"/>
    <w:rsid w:val="00B657E2"/>
    <w:rsid w:val="00B7687C"/>
    <w:rsid w:val="00B93425"/>
    <w:rsid w:val="00B96AC5"/>
    <w:rsid w:val="00BA124F"/>
    <w:rsid w:val="00BA1F94"/>
    <w:rsid w:val="00BA2658"/>
    <w:rsid w:val="00BA5816"/>
    <w:rsid w:val="00BC09FB"/>
    <w:rsid w:val="00BC4654"/>
    <w:rsid w:val="00BC6EFF"/>
    <w:rsid w:val="00BC77B7"/>
    <w:rsid w:val="00BC7868"/>
    <w:rsid w:val="00BD0DEB"/>
    <w:rsid w:val="00BD487D"/>
    <w:rsid w:val="00BE4C9E"/>
    <w:rsid w:val="00BF105E"/>
    <w:rsid w:val="00BF1397"/>
    <w:rsid w:val="00C01041"/>
    <w:rsid w:val="00C100DF"/>
    <w:rsid w:val="00C1593F"/>
    <w:rsid w:val="00C22C4C"/>
    <w:rsid w:val="00C2436E"/>
    <w:rsid w:val="00C27921"/>
    <w:rsid w:val="00C3799E"/>
    <w:rsid w:val="00C40E87"/>
    <w:rsid w:val="00C647E6"/>
    <w:rsid w:val="00C65BFA"/>
    <w:rsid w:val="00C90589"/>
    <w:rsid w:val="00C94A06"/>
    <w:rsid w:val="00C94A85"/>
    <w:rsid w:val="00C94DE3"/>
    <w:rsid w:val="00CA0F1F"/>
    <w:rsid w:val="00CA3A90"/>
    <w:rsid w:val="00CC4D93"/>
    <w:rsid w:val="00CC553B"/>
    <w:rsid w:val="00CD5514"/>
    <w:rsid w:val="00CD5830"/>
    <w:rsid w:val="00CE6AA6"/>
    <w:rsid w:val="00D01BFB"/>
    <w:rsid w:val="00D0756E"/>
    <w:rsid w:val="00D33250"/>
    <w:rsid w:val="00D3330F"/>
    <w:rsid w:val="00D35E5C"/>
    <w:rsid w:val="00D36B37"/>
    <w:rsid w:val="00D37AA6"/>
    <w:rsid w:val="00D420A1"/>
    <w:rsid w:val="00D471C5"/>
    <w:rsid w:val="00D5031F"/>
    <w:rsid w:val="00D50F8C"/>
    <w:rsid w:val="00D543CB"/>
    <w:rsid w:val="00D55386"/>
    <w:rsid w:val="00D56E6D"/>
    <w:rsid w:val="00D60740"/>
    <w:rsid w:val="00D673E0"/>
    <w:rsid w:val="00D70E58"/>
    <w:rsid w:val="00D754A4"/>
    <w:rsid w:val="00D80A90"/>
    <w:rsid w:val="00D81045"/>
    <w:rsid w:val="00D845E3"/>
    <w:rsid w:val="00D8532B"/>
    <w:rsid w:val="00DA4CF8"/>
    <w:rsid w:val="00DB47BA"/>
    <w:rsid w:val="00DB593E"/>
    <w:rsid w:val="00DE2F27"/>
    <w:rsid w:val="00E00A21"/>
    <w:rsid w:val="00E208A9"/>
    <w:rsid w:val="00E233B6"/>
    <w:rsid w:val="00E23F2D"/>
    <w:rsid w:val="00E32E4C"/>
    <w:rsid w:val="00E37448"/>
    <w:rsid w:val="00E55675"/>
    <w:rsid w:val="00E557A1"/>
    <w:rsid w:val="00E613E5"/>
    <w:rsid w:val="00E63FF0"/>
    <w:rsid w:val="00E644C0"/>
    <w:rsid w:val="00E65A43"/>
    <w:rsid w:val="00E65F17"/>
    <w:rsid w:val="00E7298A"/>
    <w:rsid w:val="00E80D70"/>
    <w:rsid w:val="00E81BB2"/>
    <w:rsid w:val="00E8553B"/>
    <w:rsid w:val="00E903A4"/>
    <w:rsid w:val="00E9089F"/>
    <w:rsid w:val="00EA76E0"/>
    <w:rsid w:val="00EB649F"/>
    <w:rsid w:val="00EC1076"/>
    <w:rsid w:val="00EC2B1D"/>
    <w:rsid w:val="00EC7BF4"/>
    <w:rsid w:val="00ED4583"/>
    <w:rsid w:val="00ED4FC9"/>
    <w:rsid w:val="00EE1EDB"/>
    <w:rsid w:val="00EF087C"/>
    <w:rsid w:val="00EF0AD3"/>
    <w:rsid w:val="00EF5177"/>
    <w:rsid w:val="00F03CBD"/>
    <w:rsid w:val="00F06234"/>
    <w:rsid w:val="00F0712E"/>
    <w:rsid w:val="00F2501E"/>
    <w:rsid w:val="00F27F94"/>
    <w:rsid w:val="00F30A6D"/>
    <w:rsid w:val="00F321AF"/>
    <w:rsid w:val="00F337EA"/>
    <w:rsid w:val="00F34245"/>
    <w:rsid w:val="00F40295"/>
    <w:rsid w:val="00F42ABD"/>
    <w:rsid w:val="00F44D09"/>
    <w:rsid w:val="00F46CD2"/>
    <w:rsid w:val="00F61044"/>
    <w:rsid w:val="00F66EC0"/>
    <w:rsid w:val="00F725AF"/>
    <w:rsid w:val="00F73DBF"/>
    <w:rsid w:val="00F74101"/>
    <w:rsid w:val="00F806F0"/>
    <w:rsid w:val="00F81E80"/>
    <w:rsid w:val="00F823B5"/>
    <w:rsid w:val="00F83648"/>
    <w:rsid w:val="00F92BA1"/>
    <w:rsid w:val="00F96F9A"/>
    <w:rsid w:val="00FC38F1"/>
    <w:rsid w:val="00FC44C8"/>
    <w:rsid w:val="00FD22B4"/>
    <w:rsid w:val="00FD39D0"/>
    <w:rsid w:val="00FD4B50"/>
    <w:rsid w:val="00FE1231"/>
    <w:rsid w:val="00FE1D41"/>
    <w:rsid w:val="00FE420C"/>
    <w:rsid w:val="00FE5DF5"/>
    <w:rsid w:val="00FE6AFB"/>
    <w:rsid w:val="00FE784B"/>
    <w:rsid w:val="00FF23A9"/>
    <w:rsid w:val="00FF7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2"/>
    </o:shapelayout>
  </w:shapeDefaults>
  <w:decimalSymbol w:val="."/>
  <w:listSeparator w:val=","/>
  <w14:docId w14:val="4BD05E73"/>
  <w15:docId w15:val="{1A3DB74D-F388-4DD6-99A5-76C46E36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D0"/>
    <w:pPr>
      <w:widowControl/>
      <w:spacing w:after="120" w:line="274" w:lineRule="auto"/>
      <w:ind w:left="119" w:right="91"/>
      <w:jc w:val="both"/>
    </w:pPr>
    <w:rPr>
      <w:rFonts w:ascii="Arial" w:eastAsia="Arial" w:hAnsi="Arial" w:cs="Arial"/>
      <w:sz w:val="24"/>
      <w:szCs w:val="24"/>
      <w:lang w:val="en-GB" w:eastAsia="de-DE"/>
    </w:rPr>
  </w:style>
  <w:style w:type="paragraph" w:styleId="Heading1">
    <w:name w:val="heading 1"/>
    <w:aliases w:val="Lesson Title"/>
    <w:basedOn w:val="Normal"/>
    <w:next w:val="Normal"/>
    <w:link w:val="Heading1Char"/>
    <w:uiPriority w:val="9"/>
    <w:qFormat/>
    <w:rsid w:val="003606FC"/>
    <w:pPr>
      <w:spacing w:before="480" w:after="480" w:line="240" w:lineRule="auto"/>
      <w:ind w:left="0" w:right="-23"/>
      <w:jc w:val="left"/>
      <w:outlineLvl w:val="0"/>
    </w:pPr>
    <w:rPr>
      <w:b/>
      <w:bCs/>
      <w:sz w:val="47"/>
      <w:szCs w:val="47"/>
    </w:rPr>
  </w:style>
  <w:style w:type="paragraph" w:styleId="Heading2">
    <w:name w:val="heading 2"/>
    <w:aliases w:val="Chapter Title"/>
    <w:basedOn w:val="Normal"/>
    <w:link w:val="Heading2Char"/>
    <w:uiPriority w:val="9"/>
    <w:qFormat/>
    <w:rsid w:val="00675985"/>
    <w:pPr>
      <w:numPr>
        <w:ilvl w:val="1"/>
        <w:numId w:val="3"/>
      </w:numPr>
      <w:spacing w:before="240" w:after="240"/>
      <w:outlineLvl w:val="1"/>
    </w:pPr>
    <w:rPr>
      <w:b/>
      <w:bCs/>
      <w:sz w:val="36"/>
      <w:szCs w:val="36"/>
    </w:rPr>
  </w:style>
  <w:style w:type="paragraph" w:styleId="Heading3">
    <w:name w:val="heading 3"/>
    <w:aliases w:val="Subchapter"/>
    <w:basedOn w:val="Heading2"/>
    <w:next w:val="Normal"/>
    <w:link w:val="Heading3Char"/>
    <w:uiPriority w:val="9"/>
    <w:unhideWhenUsed/>
    <w:qFormat/>
    <w:rsid w:val="00BF105E"/>
    <w:pPr>
      <w:keepNext/>
      <w:numPr>
        <w:ilvl w:val="2"/>
        <w:numId w:val="1"/>
      </w:numPr>
      <w:outlineLvl w:val="2"/>
    </w:pPr>
    <w:rPr>
      <w:sz w:val="32"/>
      <w:szCs w:val="32"/>
    </w:rPr>
  </w:style>
  <w:style w:type="paragraph" w:styleId="Heading4">
    <w:name w:val="heading 4"/>
    <w:basedOn w:val="Normal"/>
    <w:next w:val="Normal"/>
    <w:link w:val="Heading4Char"/>
    <w:uiPriority w:val="9"/>
    <w:unhideWhenUsed/>
    <w:qFormat/>
    <w:rsid w:val="007D1E92"/>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D1E92"/>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1E92"/>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1E92"/>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1E9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1E9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8DE"/>
    <w:rPr>
      <w:sz w:val="18"/>
      <w:szCs w:val="18"/>
    </w:rPr>
  </w:style>
  <w:style w:type="character" w:customStyle="1" w:styleId="BalloonTextChar">
    <w:name w:val="Balloon Text Char"/>
    <w:basedOn w:val="DefaultParagraphFont"/>
    <w:link w:val="BalloonText"/>
    <w:uiPriority w:val="99"/>
    <w:semiHidden/>
    <w:rsid w:val="00B358DE"/>
    <w:rPr>
      <w:sz w:val="18"/>
      <w:szCs w:val="18"/>
    </w:rPr>
  </w:style>
  <w:style w:type="paragraph" w:styleId="ListParagraph">
    <w:name w:val="List Paragraph"/>
    <w:basedOn w:val="Normal"/>
    <w:uiPriority w:val="34"/>
    <w:qFormat/>
    <w:rsid w:val="00715AC0"/>
    <w:pPr>
      <w:ind w:left="720"/>
      <w:contextualSpacing/>
    </w:pPr>
  </w:style>
  <w:style w:type="character" w:customStyle="1" w:styleId="Heading2Char">
    <w:name w:val="Heading 2 Char"/>
    <w:aliases w:val="Chapter Title Char"/>
    <w:basedOn w:val="DefaultParagraphFont"/>
    <w:link w:val="Heading2"/>
    <w:uiPriority w:val="9"/>
    <w:rsid w:val="00675985"/>
    <w:rPr>
      <w:rFonts w:ascii="Arial" w:eastAsia="Arial" w:hAnsi="Arial" w:cs="Arial"/>
      <w:b/>
      <w:bCs/>
      <w:sz w:val="36"/>
      <w:szCs w:val="36"/>
      <w:lang w:val="en-GB" w:eastAsia="de-DE"/>
    </w:rPr>
  </w:style>
  <w:style w:type="character" w:customStyle="1" w:styleId="ph">
    <w:name w:val="ph"/>
    <w:basedOn w:val="DefaultParagraphFont"/>
    <w:rsid w:val="006A797D"/>
  </w:style>
  <w:style w:type="character" w:customStyle="1" w:styleId="uicontrol">
    <w:name w:val="uicontrol"/>
    <w:basedOn w:val="DefaultParagraphFont"/>
    <w:rsid w:val="006A797D"/>
  </w:style>
  <w:style w:type="character" w:customStyle="1" w:styleId="Heading3Char">
    <w:name w:val="Heading 3 Char"/>
    <w:aliases w:val="Subchapter Char"/>
    <w:basedOn w:val="DefaultParagraphFont"/>
    <w:link w:val="Heading3"/>
    <w:uiPriority w:val="9"/>
    <w:rsid w:val="00BF105E"/>
    <w:rPr>
      <w:rFonts w:ascii="Arial" w:eastAsia="Arial" w:hAnsi="Arial" w:cs="Arial"/>
      <w:b/>
      <w:bCs/>
      <w:sz w:val="32"/>
      <w:szCs w:val="32"/>
      <w:lang w:val="en-GB" w:eastAsia="de-DE"/>
    </w:rPr>
  </w:style>
  <w:style w:type="paragraph" w:customStyle="1" w:styleId="Default">
    <w:name w:val="Default"/>
    <w:rsid w:val="00BC6EFF"/>
    <w:pPr>
      <w:widowControl/>
      <w:autoSpaceDE w:val="0"/>
      <w:autoSpaceDN w:val="0"/>
      <w:adjustRightInd w:val="0"/>
      <w:spacing w:after="0" w:line="240" w:lineRule="auto"/>
    </w:pPr>
    <w:rPr>
      <w:rFonts w:ascii="Calibri" w:hAnsi="Calibri" w:cs="Calibri"/>
      <w:color w:val="000000"/>
      <w:sz w:val="24"/>
      <w:szCs w:val="24"/>
      <w:lang w:val="de-DE"/>
    </w:rPr>
  </w:style>
  <w:style w:type="paragraph" w:styleId="NormalWeb">
    <w:name w:val="Normal (Web)"/>
    <w:basedOn w:val="Normal"/>
    <w:uiPriority w:val="99"/>
    <w:unhideWhenUsed/>
    <w:rsid w:val="00D0756E"/>
    <w:pPr>
      <w:spacing w:before="100" w:beforeAutospacing="1" w:after="100" w:afterAutospacing="1"/>
    </w:pPr>
  </w:style>
  <w:style w:type="character" w:styleId="Hyperlink">
    <w:name w:val="Hyperlink"/>
    <w:basedOn w:val="DefaultParagraphFont"/>
    <w:uiPriority w:val="99"/>
    <w:unhideWhenUsed/>
    <w:rsid w:val="00AC3F2B"/>
    <w:rPr>
      <w:color w:val="0000FF"/>
      <w:u w:val="single"/>
    </w:rPr>
  </w:style>
  <w:style w:type="character" w:customStyle="1" w:styleId="Heading1Char">
    <w:name w:val="Heading 1 Char"/>
    <w:aliases w:val="Lesson Title Char"/>
    <w:basedOn w:val="DefaultParagraphFont"/>
    <w:link w:val="Heading1"/>
    <w:uiPriority w:val="9"/>
    <w:rsid w:val="003606FC"/>
    <w:rPr>
      <w:rFonts w:ascii="Arial" w:eastAsia="Arial" w:hAnsi="Arial" w:cs="Arial"/>
      <w:b/>
      <w:bCs/>
      <w:sz w:val="47"/>
      <w:szCs w:val="47"/>
      <w:lang w:val="en-GB" w:eastAsia="de-DE"/>
    </w:rPr>
  </w:style>
  <w:style w:type="character" w:styleId="SubtleEmphasis">
    <w:name w:val="Subtle Emphasis"/>
    <w:aliases w:val="Italic"/>
    <w:uiPriority w:val="19"/>
    <w:qFormat/>
    <w:rsid w:val="004871A8"/>
    <w:rPr>
      <w:i/>
    </w:rPr>
  </w:style>
  <w:style w:type="character" w:styleId="Emphasis">
    <w:name w:val="Emphasis"/>
    <w:aliases w:val="Bold"/>
    <w:uiPriority w:val="20"/>
    <w:qFormat/>
    <w:rsid w:val="004871A8"/>
    <w:rPr>
      <w:b/>
      <w:lang w:eastAsia="en-US"/>
    </w:rPr>
  </w:style>
  <w:style w:type="character" w:styleId="IntenseEmphasis">
    <w:name w:val="Intense Emphasis"/>
    <w:aliases w:val="Numbering"/>
    <w:uiPriority w:val="21"/>
    <w:rsid w:val="004871A8"/>
  </w:style>
  <w:style w:type="character" w:customStyle="1" w:styleId="usertext">
    <w:name w:val="usertext"/>
    <w:basedOn w:val="DefaultParagraphFont"/>
    <w:rsid w:val="003F5363"/>
  </w:style>
  <w:style w:type="character" w:customStyle="1" w:styleId="Heading4Char">
    <w:name w:val="Heading 4 Char"/>
    <w:basedOn w:val="DefaultParagraphFont"/>
    <w:link w:val="Heading4"/>
    <w:uiPriority w:val="9"/>
    <w:rsid w:val="007D1E92"/>
    <w:rPr>
      <w:rFonts w:asciiTheme="majorHAnsi" w:eastAsiaTheme="majorEastAsia" w:hAnsiTheme="majorHAnsi" w:cstheme="majorBidi"/>
      <w:i/>
      <w:iCs/>
      <w:color w:val="365F91" w:themeColor="accent1" w:themeShade="BF"/>
      <w:sz w:val="24"/>
      <w:szCs w:val="24"/>
      <w:lang w:val="en-GB" w:eastAsia="de-DE"/>
    </w:rPr>
  </w:style>
  <w:style w:type="character" w:customStyle="1" w:styleId="Heading5Char">
    <w:name w:val="Heading 5 Char"/>
    <w:basedOn w:val="DefaultParagraphFont"/>
    <w:link w:val="Heading5"/>
    <w:uiPriority w:val="9"/>
    <w:semiHidden/>
    <w:rsid w:val="007D1E92"/>
    <w:rPr>
      <w:rFonts w:asciiTheme="majorHAnsi" w:eastAsiaTheme="majorEastAsia" w:hAnsiTheme="majorHAnsi" w:cstheme="majorBidi"/>
      <w:color w:val="365F91" w:themeColor="accent1" w:themeShade="BF"/>
      <w:sz w:val="24"/>
      <w:szCs w:val="24"/>
      <w:lang w:val="en-GB" w:eastAsia="de-DE"/>
    </w:rPr>
  </w:style>
  <w:style w:type="character" w:customStyle="1" w:styleId="Heading6Char">
    <w:name w:val="Heading 6 Char"/>
    <w:basedOn w:val="DefaultParagraphFont"/>
    <w:link w:val="Heading6"/>
    <w:uiPriority w:val="9"/>
    <w:semiHidden/>
    <w:rsid w:val="007D1E92"/>
    <w:rPr>
      <w:rFonts w:asciiTheme="majorHAnsi" w:eastAsiaTheme="majorEastAsia" w:hAnsiTheme="majorHAnsi" w:cstheme="majorBidi"/>
      <w:color w:val="243F60" w:themeColor="accent1" w:themeShade="7F"/>
      <w:sz w:val="24"/>
      <w:szCs w:val="24"/>
      <w:lang w:val="en-GB" w:eastAsia="de-DE"/>
    </w:rPr>
  </w:style>
  <w:style w:type="character" w:customStyle="1" w:styleId="Heading7Char">
    <w:name w:val="Heading 7 Char"/>
    <w:basedOn w:val="DefaultParagraphFont"/>
    <w:link w:val="Heading7"/>
    <w:uiPriority w:val="9"/>
    <w:semiHidden/>
    <w:rsid w:val="007D1E92"/>
    <w:rPr>
      <w:rFonts w:asciiTheme="majorHAnsi" w:eastAsiaTheme="majorEastAsia" w:hAnsiTheme="majorHAnsi" w:cstheme="majorBidi"/>
      <w:i/>
      <w:iCs/>
      <w:color w:val="243F60" w:themeColor="accent1" w:themeShade="7F"/>
      <w:sz w:val="24"/>
      <w:szCs w:val="24"/>
      <w:lang w:val="en-GB" w:eastAsia="de-DE"/>
    </w:rPr>
  </w:style>
  <w:style w:type="character" w:customStyle="1" w:styleId="Heading8Char">
    <w:name w:val="Heading 8 Char"/>
    <w:basedOn w:val="DefaultParagraphFont"/>
    <w:link w:val="Heading8"/>
    <w:uiPriority w:val="9"/>
    <w:semiHidden/>
    <w:rsid w:val="007D1E92"/>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7D1E92"/>
    <w:rPr>
      <w:rFonts w:asciiTheme="majorHAnsi" w:eastAsiaTheme="majorEastAsia" w:hAnsiTheme="majorHAnsi" w:cstheme="majorBidi"/>
      <w:i/>
      <w:iCs/>
      <w:color w:val="272727" w:themeColor="text1" w:themeTint="D8"/>
      <w:sz w:val="21"/>
      <w:szCs w:val="21"/>
      <w:lang w:val="en-GB" w:eastAsia="de-DE"/>
    </w:rPr>
  </w:style>
  <w:style w:type="character" w:customStyle="1" w:styleId="glossary">
    <w:name w:val="glossary"/>
    <w:basedOn w:val="DefaultParagraphFont"/>
    <w:rsid w:val="00A479D0"/>
  </w:style>
  <w:style w:type="paragraph" w:styleId="Header">
    <w:name w:val="header"/>
    <w:basedOn w:val="Normal"/>
    <w:link w:val="HeaderChar"/>
    <w:uiPriority w:val="99"/>
    <w:unhideWhenUsed/>
    <w:rsid w:val="009B583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5839"/>
    <w:rPr>
      <w:rFonts w:ascii="Arial" w:eastAsia="Arial" w:hAnsi="Arial" w:cs="Arial"/>
      <w:sz w:val="24"/>
      <w:szCs w:val="24"/>
      <w:lang w:val="en-GB" w:eastAsia="de-DE"/>
    </w:rPr>
  </w:style>
  <w:style w:type="paragraph" w:styleId="Footer">
    <w:name w:val="footer"/>
    <w:basedOn w:val="Normal"/>
    <w:link w:val="FooterChar"/>
    <w:uiPriority w:val="99"/>
    <w:unhideWhenUsed/>
    <w:rsid w:val="009B58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5839"/>
    <w:rPr>
      <w:rFonts w:ascii="Arial" w:eastAsia="Arial" w:hAnsi="Arial" w:cs="Arial"/>
      <w:sz w:val="24"/>
      <w:szCs w:val="24"/>
      <w:lang w:val="en-GB" w:eastAsia="de-DE"/>
    </w:rPr>
  </w:style>
  <w:style w:type="character" w:customStyle="1" w:styleId="shortcut">
    <w:name w:val="shortcut"/>
    <w:basedOn w:val="DefaultParagraphFont"/>
    <w:rsid w:val="00DB593E"/>
  </w:style>
  <w:style w:type="paragraph" w:styleId="TOCHeading">
    <w:name w:val="TOC Heading"/>
    <w:basedOn w:val="Heading1"/>
    <w:next w:val="Normal"/>
    <w:uiPriority w:val="39"/>
    <w:unhideWhenUsed/>
    <w:qFormat/>
    <w:rsid w:val="00C647E6"/>
    <w:pPr>
      <w:keepNext/>
      <w:keepLines/>
      <w:spacing w:before="240" w:after="0" w:line="259" w:lineRule="auto"/>
      <w:ind w:right="0"/>
      <w:outlineLvl w:val="9"/>
    </w:pPr>
    <w:rPr>
      <w:rFonts w:asciiTheme="majorHAnsi" w:eastAsiaTheme="majorEastAsia" w:hAnsiTheme="majorHAnsi" w:cstheme="majorBidi"/>
      <w:b w:val="0"/>
      <w:bCs w:val="0"/>
      <w:color w:val="365F91" w:themeColor="accent1" w:themeShade="BF"/>
      <w:sz w:val="32"/>
      <w:szCs w:val="32"/>
      <w:lang w:val="de-DE"/>
    </w:rPr>
  </w:style>
  <w:style w:type="paragraph" w:styleId="TOC1">
    <w:name w:val="toc 1"/>
    <w:basedOn w:val="Normal"/>
    <w:next w:val="Normal"/>
    <w:autoRedefine/>
    <w:uiPriority w:val="39"/>
    <w:unhideWhenUsed/>
    <w:rsid w:val="00C647E6"/>
    <w:pPr>
      <w:spacing w:after="100"/>
      <w:ind w:left="0"/>
    </w:pPr>
  </w:style>
  <w:style w:type="paragraph" w:styleId="TOC2">
    <w:name w:val="toc 2"/>
    <w:basedOn w:val="Normal"/>
    <w:next w:val="Normal"/>
    <w:autoRedefine/>
    <w:uiPriority w:val="39"/>
    <w:unhideWhenUsed/>
    <w:rsid w:val="00C647E6"/>
    <w:pPr>
      <w:spacing w:after="100"/>
      <w:ind w:left="240"/>
    </w:pPr>
  </w:style>
  <w:style w:type="paragraph" w:styleId="TOC3">
    <w:name w:val="toc 3"/>
    <w:basedOn w:val="Normal"/>
    <w:next w:val="Normal"/>
    <w:autoRedefine/>
    <w:uiPriority w:val="39"/>
    <w:unhideWhenUsed/>
    <w:rsid w:val="00C647E6"/>
    <w:pPr>
      <w:spacing w:after="100"/>
      <w:ind w:left="480"/>
    </w:pPr>
  </w:style>
  <w:style w:type="table" w:styleId="TableGrid">
    <w:name w:val="Table Grid"/>
    <w:basedOn w:val="TableNormal"/>
    <w:uiPriority w:val="59"/>
    <w:rsid w:val="0028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E2F27"/>
    <w:rPr>
      <w:b/>
      <w:bCs/>
    </w:rPr>
  </w:style>
  <w:style w:type="character" w:customStyle="1" w:styleId="SubtitleChar">
    <w:name w:val="Subtitle Char"/>
    <w:aliases w:val="Type in Text Char"/>
    <w:basedOn w:val="DefaultParagraphFont"/>
    <w:link w:val="Subtitle"/>
    <w:uiPriority w:val="11"/>
    <w:rsid w:val="0087420D"/>
    <w:rPr>
      <w:rFonts w:ascii="Times New Roman" w:hAnsi="Times New Roman" w:cs="Times New Roman"/>
      <w:color w:val="FF0000"/>
      <w:sz w:val="24"/>
      <w:szCs w:val="24"/>
      <w:lang w:val="en-GB"/>
    </w:rPr>
  </w:style>
  <w:style w:type="paragraph" w:styleId="Subtitle">
    <w:name w:val="Subtitle"/>
    <w:aliases w:val="Type in Text"/>
    <w:basedOn w:val="Normal"/>
    <w:next w:val="Normal"/>
    <w:link w:val="SubtitleChar"/>
    <w:uiPriority w:val="11"/>
    <w:qFormat/>
    <w:rsid w:val="0087420D"/>
    <w:rPr>
      <w:rFonts w:ascii="Times New Roman" w:eastAsiaTheme="minorEastAsia" w:hAnsi="Times New Roman" w:cs="Times New Roman"/>
      <w:color w:val="FF0000"/>
      <w:lang w:eastAsia="en-US"/>
    </w:rPr>
  </w:style>
  <w:style w:type="character" w:customStyle="1" w:styleId="UntertitelZchn1">
    <w:name w:val="Untertitel Zchn1"/>
    <w:basedOn w:val="DefaultParagraphFont"/>
    <w:uiPriority w:val="11"/>
    <w:rsid w:val="0087420D"/>
    <w:rPr>
      <w:color w:val="5A5A5A" w:themeColor="text1" w:themeTint="A5"/>
      <w:spacing w:val="15"/>
      <w:lang w:val="en-GB" w:eastAsia="de-DE"/>
    </w:rPr>
  </w:style>
  <w:style w:type="character" w:styleId="CommentReference">
    <w:name w:val="annotation reference"/>
    <w:basedOn w:val="DefaultParagraphFont"/>
    <w:uiPriority w:val="99"/>
    <w:semiHidden/>
    <w:unhideWhenUsed/>
    <w:rsid w:val="00A06B6C"/>
    <w:rPr>
      <w:sz w:val="16"/>
      <w:szCs w:val="16"/>
    </w:rPr>
  </w:style>
  <w:style w:type="paragraph" w:styleId="CommentText">
    <w:name w:val="annotation text"/>
    <w:basedOn w:val="Normal"/>
    <w:link w:val="CommentTextChar"/>
    <w:uiPriority w:val="99"/>
    <w:semiHidden/>
    <w:unhideWhenUsed/>
    <w:rsid w:val="00A06B6C"/>
    <w:pPr>
      <w:spacing w:line="240" w:lineRule="auto"/>
    </w:pPr>
    <w:rPr>
      <w:sz w:val="20"/>
      <w:szCs w:val="20"/>
    </w:rPr>
  </w:style>
  <w:style w:type="character" w:customStyle="1" w:styleId="CommentTextChar">
    <w:name w:val="Comment Text Char"/>
    <w:basedOn w:val="DefaultParagraphFont"/>
    <w:link w:val="CommentText"/>
    <w:uiPriority w:val="99"/>
    <w:semiHidden/>
    <w:rsid w:val="00A06B6C"/>
    <w:rPr>
      <w:rFonts w:ascii="Arial" w:eastAsia="Arial" w:hAnsi="Arial" w:cs="Arial"/>
      <w:sz w:val="20"/>
      <w:szCs w:val="20"/>
      <w:lang w:val="en-GB" w:eastAsia="de-DE"/>
    </w:rPr>
  </w:style>
  <w:style w:type="paragraph" w:styleId="CommentSubject">
    <w:name w:val="annotation subject"/>
    <w:basedOn w:val="CommentText"/>
    <w:next w:val="CommentText"/>
    <w:link w:val="CommentSubjectChar"/>
    <w:uiPriority w:val="99"/>
    <w:semiHidden/>
    <w:unhideWhenUsed/>
    <w:rsid w:val="00A06B6C"/>
    <w:rPr>
      <w:b/>
      <w:bCs/>
    </w:rPr>
  </w:style>
  <w:style w:type="character" w:customStyle="1" w:styleId="CommentSubjectChar">
    <w:name w:val="Comment Subject Char"/>
    <w:basedOn w:val="CommentTextChar"/>
    <w:link w:val="CommentSubject"/>
    <w:uiPriority w:val="99"/>
    <w:semiHidden/>
    <w:rsid w:val="00A06B6C"/>
    <w:rPr>
      <w:rFonts w:ascii="Arial" w:eastAsia="Arial" w:hAnsi="Arial" w:cs="Arial"/>
      <w:b/>
      <w:bCs/>
      <w:sz w:val="20"/>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3">
      <w:bodyDiv w:val="1"/>
      <w:marLeft w:val="0"/>
      <w:marRight w:val="0"/>
      <w:marTop w:val="0"/>
      <w:marBottom w:val="0"/>
      <w:divBdr>
        <w:top w:val="none" w:sz="0" w:space="0" w:color="auto"/>
        <w:left w:val="none" w:sz="0" w:space="0" w:color="auto"/>
        <w:bottom w:val="none" w:sz="0" w:space="0" w:color="auto"/>
        <w:right w:val="none" w:sz="0" w:space="0" w:color="auto"/>
      </w:divBdr>
    </w:div>
    <w:div w:id="439766781">
      <w:bodyDiv w:val="1"/>
      <w:marLeft w:val="0"/>
      <w:marRight w:val="0"/>
      <w:marTop w:val="0"/>
      <w:marBottom w:val="0"/>
      <w:divBdr>
        <w:top w:val="none" w:sz="0" w:space="0" w:color="auto"/>
        <w:left w:val="none" w:sz="0" w:space="0" w:color="auto"/>
        <w:bottom w:val="none" w:sz="0" w:space="0" w:color="auto"/>
        <w:right w:val="none" w:sz="0" w:space="0" w:color="auto"/>
      </w:divBdr>
    </w:div>
    <w:div w:id="446630249">
      <w:bodyDiv w:val="1"/>
      <w:marLeft w:val="0"/>
      <w:marRight w:val="0"/>
      <w:marTop w:val="0"/>
      <w:marBottom w:val="0"/>
      <w:divBdr>
        <w:top w:val="none" w:sz="0" w:space="0" w:color="auto"/>
        <w:left w:val="none" w:sz="0" w:space="0" w:color="auto"/>
        <w:bottom w:val="none" w:sz="0" w:space="0" w:color="auto"/>
        <w:right w:val="none" w:sz="0" w:space="0" w:color="auto"/>
      </w:divBdr>
    </w:div>
    <w:div w:id="485240870">
      <w:bodyDiv w:val="1"/>
      <w:marLeft w:val="0"/>
      <w:marRight w:val="0"/>
      <w:marTop w:val="0"/>
      <w:marBottom w:val="0"/>
      <w:divBdr>
        <w:top w:val="none" w:sz="0" w:space="0" w:color="auto"/>
        <w:left w:val="none" w:sz="0" w:space="0" w:color="auto"/>
        <w:bottom w:val="none" w:sz="0" w:space="0" w:color="auto"/>
        <w:right w:val="none" w:sz="0" w:space="0" w:color="auto"/>
      </w:divBdr>
    </w:div>
    <w:div w:id="511839157">
      <w:bodyDiv w:val="1"/>
      <w:marLeft w:val="0"/>
      <w:marRight w:val="0"/>
      <w:marTop w:val="0"/>
      <w:marBottom w:val="0"/>
      <w:divBdr>
        <w:top w:val="none" w:sz="0" w:space="0" w:color="auto"/>
        <w:left w:val="none" w:sz="0" w:space="0" w:color="auto"/>
        <w:bottom w:val="none" w:sz="0" w:space="0" w:color="auto"/>
        <w:right w:val="none" w:sz="0" w:space="0" w:color="auto"/>
      </w:divBdr>
    </w:div>
    <w:div w:id="612440747">
      <w:bodyDiv w:val="1"/>
      <w:marLeft w:val="0"/>
      <w:marRight w:val="0"/>
      <w:marTop w:val="0"/>
      <w:marBottom w:val="0"/>
      <w:divBdr>
        <w:top w:val="none" w:sz="0" w:space="0" w:color="auto"/>
        <w:left w:val="none" w:sz="0" w:space="0" w:color="auto"/>
        <w:bottom w:val="none" w:sz="0" w:space="0" w:color="auto"/>
        <w:right w:val="none" w:sz="0" w:space="0" w:color="auto"/>
      </w:divBdr>
    </w:div>
    <w:div w:id="731394395">
      <w:bodyDiv w:val="1"/>
      <w:marLeft w:val="0"/>
      <w:marRight w:val="0"/>
      <w:marTop w:val="0"/>
      <w:marBottom w:val="0"/>
      <w:divBdr>
        <w:top w:val="none" w:sz="0" w:space="0" w:color="auto"/>
        <w:left w:val="none" w:sz="0" w:space="0" w:color="auto"/>
        <w:bottom w:val="none" w:sz="0" w:space="0" w:color="auto"/>
        <w:right w:val="none" w:sz="0" w:space="0" w:color="auto"/>
      </w:divBdr>
      <w:divsChild>
        <w:div w:id="1044136255">
          <w:marLeft w:val="0"/>
          <w:marRight w:val="0"/>
          <w:marTop w:val="0"/>
          <w:marBottom w:val="0"/>
          <w:divBdr>
            <w:top w:val="none" w:sz="0" w:space="0" w:color="auto"/>
            <w:left w:val="none" w:sz="0" w:space="0" w:color="auto"/>
            <w:bottom w:val="none" w:sz="0" w:space="0" w:color="auto"/>
            <w:right w:val="none" w:sz="0" w:space="0" w:color="auto"/>
          </w:divBdr>
        </w:div>
      </w:divsChild>
    </w:div>
    <w:div w:id="761756581">
      <w:bodyDiv w:val="1"/>
      <w:marLeft w:val="0"/>
      <w:marRight w:val="0"/>
      <w:marTop w:val="0"/>
      <w:marBottom w:val="0"/>
      <w:divBdr>
        <w:top w:val="none" w:sz="0" w:space="0" w:color="auto"/>
        <w:left w:val="none" w:sz="0" w:space="0" w:color="auto"/>
        <w:bottom w:val="none" w:sz="0" w:space="0" w:color="auto"/>
        <w:right w:val="none" w:sz="0" w:space="0" w:color="auto"/>
      </w:divBdr>
      <w:divsChild>
        <w:div w:id="745805209">
          <w:marLeft w:val="0"/>
          <w:marRight w:val="0"/>
          <w:marTop w:val="0"/>
          <w:marBottom w:val="0"/>
          <w:divBdr>
            <w:top w:val="none" w:sz="0" w:space="0" w:color="auto"/>
            <w:left w:val="none" w:sz="0" w:space="0" w:color="auto"/>
            <w:bottom w:val="none" w:sz="0" w:space="0" w:color="auto"/>
            <w:right w:val="none" w:sz="0" w:space="0" w:color="auto"/>
          </w:divBdr>
        </w:div>
      </w:divsChild>
    </w:div>
    <w:div w:id="842165528">
      <w:bodyDiv w:val="1"/>
      <w:marLeft w:val="0"/>
      <w:marRight w:val="0"/>
      <w:marTop w:val="0"/>
      <w:marBottom w:val="0"/>
      <w:divBdr>
        <w:top w:val="none" w:sz="0" w:space="0" w:color="auto"/>
        <w:left w:val="none" w:sz="0" w:space="0" w:color="auto"/>
        <w:bottom w:val="none" w:sz="0" w:space="0" w:color="auto"/>
        <w:right w:val="none" w:sz="0" w:space="0" w:color="auto"/>
      </w:divBdr>
      <w:divsChild>
        <w:div w:id="240255758">
          <w:marLeft w:val="0"/>
          <w:marRight w:val="0"/>
          <w:marTop w:val="0"/>
          <w:marBottom w:val="0"/>
          <w:divBdr>
            <w:top w:val="none" w:sz="0" w:space="0" w:color="auto"/>
            <w:left w:val="none" w:sz="0" w:space="0" w:color="auto"/>
            <w:bottom w:val="none" w:sz="0" w:space="0" w:color="auto"/>
            <w:right w:val="none" w:sz="0" w:space="0" w:color="auto"/>
          </w:divBdr>
        </w:div>
      </w:divsChild>
    </w:div>
    <w:div w:id="944313395">
      <w:bodyDiv w:val="1"/>
      <w:marLeft w:val="0"/>
      <w:marRight w:val="0"/>
      <w:marTop w:val="0"/>
      <w:marBottom w:val="0"/>
      <w:divBdr>
        <w:top w:val="none" w:sz="0" w:space="0" w:color="auto"/>
        <w:left w:val="none" w:sz="0" w:space="0" w:color="auto"/>
        <w:bottom w:val="none" w:sz="0" w:space="0" w:color="auto"/>
        <w:right w:val="none" w:sz="0" w:space="0" w:color="auto"/>
      </w:divBdr>
    </w:div>
    <w:div w:id="1040284204">
      <w:bodyDiv w:val="1"/>
      <w:marLeft w:val="0"/>
      <w:marRight w:val="0"/>
      <w:marTop w:val="0"/>
      <w:marBottom w:val="0"/>
      <w:divBdr>
        <w:top w:val="none" w:sz="0" w:space="0" w:color="auto"/>
        <w:left w:val="none" w:sz="0" w:space="0" w:color="auto"/>
        <w:bottom w:val="none" w:sz="0" w:space="0" w:color="auto"/>
        <w:right w:val="none" w:sz="0" w:space="0" w:color="auto"/>
      </w:divBdr>
      <w:divsChild>
        <w:div w:id="1255432704">
          <w:marLeft w:val="0"/>
          <w:marRight w:val="0"/>
          <w:marTop w:val="0"/>
          <w:marBottom w:val="0"/>
          <w:divBdr>
            <w:top w:val="none" w:sz="0" w:space="0" w:color="auto"/>
            <w:left w:val="none" w:sz="0" w:space="0" w:color="auto"/>
            <w:bottom w:val="none" w:sz="0" w:space="0" w:color="auto"/>
            <w:right w:val="none" w:sz="0" w:space="0" w:color="auto"/>
          </w:divBdr>
        </w:div>
      </w:divsChild>
    </w:div>
    <w:div w:id="1130173321">
      <w:bodyDiv w:val="1"/>
      <w:marLeft w:val="0"/>
      <w:marRight w:val="0"/>
      <w:marTop w:val="0"/>
      <w:marBottom w:val="0"/>
      <w:divBdr>
        <w:top w:val="none" w:sz="0" w:space="0" w:color="auto"/>
        <w:left w:val="none" w:sz="0" w:space="0" w:color="auto"/>
        <w:bottom w:val="none" w:sz="0" w:space="0" w:color="auto"/>
        <w:right w:val="none" w:sz="0" w:space="0" w:color="auto"/>
      </w:divBdr>
    </w:div>
    <w:div w:id="1155992856">
      <w:bodyDiv w:val="1"/>
      <w:marLeft w:val="0"/>
      <w:marRight w:val="0"/>
      <w:marTop w:val="0"/>
      <w:marBottom w:val="0"/>
      <w:divBdr>
        <w:top w:val="none" w:sz="0" w:space="0" w:color="auto"/>
        <w:left w:val="none" w:sz="0" w:space="0" w:color="auto"/>
        <w:bottom w:val="none" w:sz="0" w:space="0" w:color="auto"/>
        <w:right w:val="none" w:sz="0" w:space="0" w:color="auto"/>
      </w:divBdr>
    </w:div>
    <w:div w:id="1263876316">
      <w:bodyDiv w:val="1"/>
      <w:marLeft w:val="0"/>
      <w:marRight w:val="0"/>
      <w:marTop w:val="0"/>
      <w:marBottom w:val="0"/>
      <w:divBdr>
        <w:top w:val="none" w:sz="0" w:space="0" w:color="auto"/>
        <w:left w:val="none" w:sz="0" w:space="0" w:color="auto"/>
        <w:bottom w:val="none" w:sz="0" w:space="0" w:color="auto"/>
        <w:right w:val="none" w:sz="0" w:space="0" w:color="auto"/>
      </w:divBdr>
    </w:div>
    <w:div w:id="1282565714">
      <w:bodyDiv w:val="1"/>
      <w:marLeft w:val="0"/>
      <w:marRight w:val="0"/>
      <w:marTop w:val="0"/>
      <w:marBottom w:val="0"/>
      <w:divBdr>
        <w:top w:val="none" w:sz="0" w:space="0" w:color="auto"/>
        <w:left w:val="none" w:sz="0" w:space="0" w:color="auto"/>
        <w:bottom w:val="none" w:sz="0" w:space="0" w:color="auto"/>
        <w:right w:val="none" w:sz="0" w:space="0" w:color="auto"/>
      </w:divBdr>
    </w:div>
    <w:div w:id="1419520310">
      <w:bodyDiv w:val="1"/>
      <w:marLeft w:val="0"/>
      <w:marRight w:val="0"/>
      <w:marTop w:val="0"/>
      <w:marBottom w:val="0"/>
      <w:divBdr>
        <w:top w:val="none" w:sz="0" w:space="0" w:color="auto"/>
        <w:left w:val="none" w:sz="0" w:space="0" w:color="auto"/>
        <w:bottom w:val="none" w:sz="0" w:space="0" w:color="auto"/>
        <w:right w:val="none" w:sz="0" w:space="0" w:color="auto"/>
      </w:divBdr>
      <w:divsChild>
        <w:div w:id="40985236">
          <w:marLeft w:val="0"/>
          <w:marRight w:val="0"/>
          <w:marTop w:val="0"/>
          <w:marBottom w:val="0"/>
          <w:divBdr>
            <w:top w:val="none" w:sz="0" w:space="0" w:color="auto"/>
            <w:left w:val="none" w:sz="0" w:space="0" w:color="auto"/>
            <w:bottom w:val="none" w:sz="0" w:space="0" w:color="auto"/>
            <w:right w:val="none" w:sz="0" w:space="0" w:color="auto"/>
          </w:divBdr>
        </w:div>
        <w:div w:id="1645505329">
          <w:marLeft w:val="0"/>
          <w:marRight w:val="0"/>
          <w:marTop w:val="0"/>
          <w:marBottom w:val="0"/>
          <w:divBdr>
            <w:top w:val="none" w:sz="0" w:space="0" w:color="auto"/>
            <w:left w:val="none" w:sz="0" w:space="0" w:color="auto"/>
            <w:bottom w:val="none" w:sz="0" w:space="0" w:color="auto"/>
            <w:right w:val="none" w:sz="0" w:space="0" w:color="auto"/>
          </w:divBdr>
        </w:div>
      </w:divsChild>
    </w:div>
    <w:div w:id="1421828692">
      <w:bodyDiv w:val="1"/>
      <w:marLeft w:val="0"/>
      <w:marRight w:val="0"/>
      <w:marTop w:val="0"/>
      <w:marBottom w:val="0"/>
      <w:divBdr>
        <w:top w:val="none" w:sz="0" w:space="0" w:color="auto"/>
        <w:left w:val="none" w:sz="0" w:space="0" w:color="auto"/>
        <w:bottom w:val="none" w:sz="0" w:space="0" w:color="auto"/>
        <w:right w:val="none" w:sz="0" w:space="0" w:color="auto"/>
      </w:divBdr>
    </w:div>
    <w:div w:id="1591891554">
      <w:bodyDiv w:val="1"/>
      <w:marLeft w:val="0"/>
      <w:marRight w:val="0"/>
      <w:marTop w:val="0"/>
      <w:marBottom w:val="0"/>
      <w:divBdr>
        <w:top w:val="none" w:sz="0" w:space="0" w:color="auto"/>
        <w:left w:val="none" w:sz="0" w:space="0" w:color="auto"/>
        <w:bottom w:val="none" w:sz="0" w:space="0" w:color="auto"/>
        <w:right w:val="none" w:sz="0" w:space="0" w:color="auto"/>
      </w:divBdr>
      <w:divsChild>
        <w:div w:id="14772490">
          <w:marLeft w:val="0"/>
          <w:marRight w:val="0"/>
          <w:marTop w:val="0"/>
          <w:marBottom w:val="0"/>
          <w:divBdr>
            <w:top w:val="none" w:sz="0" w:space="0" w:color="auto"/>
            <w:left w:val="none" w:sz="0" w:space="0" w:color="auto"/>
            <w:bottom w:val="none" w:sz="0" w:space="0" w:color="auto"/>
            <w:right w:val="none" w:sz="0" w:space="0" w:color="auto"/>
          </w:divBdr>
        </w:div>
      </w:divsChild>
    </w:div>
    <w:div w:id="1657799131">
      <w:bodyDiv w:val="1"/>
      <w:marLeft w:val="0"/>
      <w:marRight w:val="0"/>
      <w:marTop w:val="0"/>
      <w:marBottom w:val="0"/>
      <w:divBdr>
        <w:top w:val="none" w:sz="0" w:space="0" w:color="auto"/>
        <w:left w:val="none" w:sz="0" w:space="0" w:color="auto"/>
        <w:bottom w:val="none" w:sz="0" w:space="0" w:color="auto"/>
        <w:right w:val="none" w:sz="0" w:space="0" w:color="auto"/>
      </w:divBdr>
    </w:div>
    <w:div w:id="1731879020">
      <w:bodyDiv w:val="1"/>
      <w:marLeft w:val="0"/>
      <w:marRight w:val="0"/>
      <w:marTop w:val="0"/>
      <w:marBottom w:val="0"/>
      <w:divBdr>
        <w:top w:val="none" w:sz="0" w:space="0" w:color="auto"/>
        <w:left w:val="none" w:sz="0" w:space="0" w:color="auto"/>
        <w:bottom w:val="none" w:sz="0" w:space="0" w:color="auto"/>
        <w:right w:val="none" w:sz="0" w:space="0" w:color="auto"/>
      </w:divBdr>
    </w:div>
    <w:div w:id="1767336662">
      <w:bodyDiv w:val="1"/>
      <w:marLeft w:val="0"/>
      <w:marRight w:val="0"/>
      <w:marTop w:val="0"/>
      <w:marBottom w:val="0"/>
      <w:divBdr>
        <w:top w:val="none" w:sz="0" w:space="0" w:color="auto"/>
        <w:left w:val="none" w:sz="0" w:space="0" w:color="auto"/>
        <w:bottom w:val="none" w:sz="0" w:space="0" w:color="auto"/>
        <w:right w:val="none" w:sz="0" w:space="0" w:color="auto"/>
      </w:divBdr>
    </w:div>
    <w:div w:id="1841971288">
      <w:bodyDiv w:val="1"/>
      <w:marLeft w:val="0"/>
      <w:marRight w:val="0"/>
      <w:marTop w:val="0"/>
      <w:marBottom w:val="0"/>
      <w:divBdr>
        <w:top w:val="none" w:sz="0" w:space="0" w:color="auto"/>
        <w:left w:val="none" w:sz="0" w:space="0" w:color="auto"/>
        <w:bottom w:val="none" w:sz="0" w:space="0" w:color="auto"/>
        <w:right w:val="none" w:sz="0" w:space="0" w:color="auto"/>
      </w:divBdr>
    </w:div>
    <w:div w:id="1964841866">
      <w:bodyDiv w:val="1"/>
      <w:marLeft w:val="0"/>
      <w:marRight w:val="0"/>
      <w:marTop w:val="0"/>
      <w:marBottom w:val="0"/>
      <w:divBdr>
        <w:top w:val="none" w:sz="0" w:space="0" w:color="auto"/>
        <w:left w:val="none" w:sz="0" w:space="0" w:color="auto"/>
        <w:bottom w:val="none" w:sz="0" w:space="0" w:color="auto"/>
        <w:right w:val="none" w:sz="0" w:space="0" w:color="auto"/>
      </w:divBdr>
      <w:divsChild>
        <w:div w:id="1310555238">
          <w:marLeft w:val="0"/>
          <w:marRight w:val="0"/>
          <w:marTop w:val="0"/>
          <w:marBottom w:val="0"/>
          <w:divBdr>
            <w:top w:val="none" w:sz="0" w:space="0" w:color="auto"/>
            <w:left w:val="none" w:sz="0" w:space="0" w:color="auto"/>
            <w:bottom w:val="none" w:sz="0" w:space="0" w:color="auto"/>
            <w:right w:val="none" w:sz="0" w:space="0" w:color="auto"/>
          </w:divBdr>
          <w:divsChild>
            <w:div w:id="476147168">
              <w:marLeft w:val="0"/>
              <w:marRight w:val="0"/>
              <w:marTop w:val="0"/>
              <w:marBottom w:val="0"/>
              <w:divBdr>
                <w:top w:val="none" w:sz="0" w:space="0" w:color="auto"/>
                <w:left w:val="none" w:sz="0" w:space="0" w:color="auto"/>
                <w:bottom w:val="none" w:sz="0" w:space="0" w:color="auto"/>
                <w:right w:val="none" w:sz="0" w:space="0" w:color="auto"/>
              </w:divBdr>
            </w:div>
            <w:div w:id="1218514561">
              <w:marLeft w:val="0"/>
              <w:marRight w:val="0"/>
              <w:marTop w:val="0"/>
              <w:marBottom w:val="0"/>
              <w:divBdr>
                <w:top w:val="none" w:sz="0" w:space="0" w:color="auto"/>
                <w:left w:val="none" w:sz="0" w:space="0" w:color="auto"/>
                <w:bottom w:val="none" w:sz="0" w:space="0" w:color="auto"/>
                <w:right w:val="none" w:sz="0" w:space="0" w:color="auto"/>
              </w:divBdr>
            </w:div>
            <w:div w:id="116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7075">
      <w:bodyDiv w:val="1"/>
      <w:marLeft w:val="0"/>
      <w:marRight w:val="0"/>
      <w:marTop w:val="0"/>
      <w:marBottom w:val="0"/>
      <w:divBdr>
        <w:top w:val="none" w:sz="0" w:space="0" w:color="auto"/>
        <w:left w:val="none" w:sz="0" w:space="0" w:color="auto"/>
        <w:bottom w:val="none" w:sz="0" w:space="0" w:color="auto"/>
        <w:right w:val="none" w:sz="0" w:space="0" w:color="auto"/>
      </w:divBdr>
    </w:div>
    <w:div w:id="2060087846">
      <w:bodyDiv w:val="1"/>
      <w:marLeft w:val="0"/>
      <w:marRight w:val="0"/>
      <w:marTop w:val="0"/>
      <w:marBottom w:val="0"/>
      <w:divBdr>
        <w:top w:val="none" w:sz="0" w:space="0" w:color="auto"/>
        <w:left w:val="none" w:sz="0" w:space="0" w:color="auto"/>
        <w:bottom w:val="none" w:sz="0" w:space="0" w:color="auto"/>
        <w:right w:val="none" w:sz="0" w:space="0" w:color="auto"/>
      </w:divBdr>
    </w:div>
    <w:div w:id="2126265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4.png"/><Relationship Id="rId26" Type="http://schemas.openxmlformats.org/officeDocument/2006/relationships/image" Target="media/image32.png"/><Relationship Id="rId39" Type="http://schemas.openxmlformats.org/officeDocument/2006/relationships/image" Target="media/image45.png"/><Relationship Id="rId21" Type="http://schemas.openxmlformats.org/officeDocument/2006/relationships/image" Target="media/image27.png"/><Relationship Id="rId34" Type="http://schemas.openxmlformats.org/officeDocument/2006/relationships/image" Target="media/image40.png"/><Relationship Id="rId42" Type="http://schemas.openxmlformats.org/officeDocument/2006/relationships/image" Target="media/image48.png"/><Relationship Id="rId47" Type="http://schemas.openxmlformats.org/officeDocument/2006/relationships/image" Target="media/image53.png"/><Relationship Id="rId50" Type="http://schemas.openxmlformats.org/officeDocument/2006/relationships/image" Target="media/image56.png"/><Relationship Id="rId55"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2.png"/><Relationship Id="rId29" Type="http://schemas.openxmlformats.org/officeDocument/2006/relationships/image" Target="media/image35.png"/><Relationship Id="rId11" Type="http://schemas.openxmlformats.org/officeDocument/2006/relationships/image" Target="media/image17.png"/><Relationship Id="rId24" Type="http://schemas.openxmlformats.org/officeDocument/2006/relationships/image" Target="media/image30.png"/><Relationship Id="rId32" Type="http://schemas.openxmlformats.org/officeDocument/2006/relationships/image" Target="media/image38.png"/><Relationship Id="rId37" Type="http://schemas.openxmlformats.org/officeDocument/2006/relationships/image" Target="media/image43.png"/><Relationship Id="rId40" Type="http://schemas.openxmlformats.org/officeDocument/2006/relationships/image" Target="media/image46.png"/><Relationship Id="rId45" Type="http://schemas.openxmlformats.org/officeDocument/2006/relationships/image" Target="media/image51.png"/><Relationship Id="rId53" Type="http://schemas.openxmlformats.org/officeDocument/2006/relationships/image" Target="media/image5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20.png"/><Relationship Id="rId22" Type="http://schemas.openxmlformats.org/officeDocument/2006/relationships/image" Target="media/image28.png"/><Relationship Id="rId27" Type="http://schemas.openxmlformats.org/officeDocument/2006/relationships/image" Target="media/image33.png"/><Relationship Id="rId30" Type="http://schemas.openxmlformats.org/officeDocument/2006/relationships/image" Target="media/image36.png"/><Relationship Id="rId35" Type="http://schemas.openxmlformats.org/officeDocument/2006/relationships/image" Target="media/image41.png"/><Relationship Id="rId43" Type="http://schemas.openxmlformats.org/officeDocument/2006/relationships/image" Target="media/image49.png"/><Relationship Id="rId48" Type="http://schemas.openxmlformats.org/officeDocument/2006/relationships/image" Target="media/image54.png"/><Relationship Id="rId56" Type="http://schemas.openxmlformats.org/officeDocument/2006/relationships/footer" Target="footer1.xml"/><Relationship Id="rId8" Type="http://schemas.openxmlformats.org/officeDocument/2006/relationships/image" Target="media/image14.png"/><Relationship Id="rId51"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18.png"/><Relationship Id="rId17" Type="http://schemas.openxmlformats.org/officeDocument/2006/relationships/image" Target="media/image23.png"/><Relationship Id="rId25" Type="http://schemas.openxmlformats.org/officeDocument/2006/relationships/image" Target="media/image31.png"/><Relationship Id="rId33" Type="http://schemas.openxmlformats.org/officeDocument/2006/relationships/image" Target="media/image39.png"/><Relationship Id="rId38" Type="http://schemas.openxmlformats.org/officeDocument/2006/relationships/image" Target="media/image44.png"/><Relationship Id="rId46" Type="http://schemas.openxmlformats.org/officeDocument/2006/relationships/image" Target="media/image52.png"/><Relationship Id="rId20" Type="http://schemas.openxmlformats.org/officeDocument/2006/relationships/image" Target="media/image26.png"/><Relationship Id="rId41" Type="http://schemas.openxmlformats.org/officeDocument/2006/relationships/image" Target="media/image47.png"/><Relationship Id="rId54"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1.png"/><Relationship Id="rId23" Type="http://schemas.openxmlformats.org/officeDocument/2006/relationships/image" Target="media/image29.png"/><Relationship Id="rId28" Type="http://schemas.openxmlformats.org/officeDocument/2006/relationships/image" Target="media/image34.png"/><Relationship Id="rId36" Type="http://schemas.openxmlformats.org/officeDocument/2006/relationships/image" Target="media/image42.png"/><Relationship Id="rId49" Type="http://schemas.openxmlformats.org/officeDocument/2006/relationships/image" Target="media/image55.png"/><Relationship Id="rId57" Type="http://schemas.openxmlformats.org/officeDocument/2006/relationships/fontTable" Target="fontTable.xml"/><Relationship Id="rId10" Type="http://schemas.openxmlformats.org/officeDocument/2006/relationships/image" Target="media/image16.png"/><Relationship Id="rId31" Type="http://schemas.openxmlformats.org/officeDocument/2006/relationships/image" Target="media/image37.png"/><Relationship Id="rId44" Type="http://schemas.openxmlformats.org/officeDocument/2006/relationships/image" Target="media/image50.png"/><Relationship Id="rId52" Type="http://schemas.openxmlformats.org/officeDocument/2006/relationships/image" Target="media/image58.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706C9-D316-439B-8358-57ABBECF0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3604</Words>
  <Characters>22709</Characters>
  <Application>Microsoft Office Word</Application>
  <DocSecurity>0</DocSecurity>
  <Lines>189</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Murphy, Christian</dc:creator>
  <cp:lastModifiedBy>Zihan Liu</cp:lastModifiedBy>
  <cp:revision>50</cp:revision>
  <cp:lastPrinted>2024-05-10T13:35:00Z</cp:lastPrinted>
  <dcterms:created xsi:type="dcterms:W3CDTF">2020-11-18T09:56:00Z</dcterms:created>
  <dcterms:modified xsi:type="dcterms:W3CDTF">2024-10-28T08:20:00Z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2016-01-25T00:00:00Z</vt:filetime>
  </property>
  <property fmtid="{D5CDD505-2E9C-101B-9397-08002B2CF9AE}" pid="3" name="LastSaved">
    <vt:filetime>2017-12-18T00:00:00Z</vt:filetime>
  </property>
  <property fmtid="{D5CDD505-2E9C-101B-9397-08002B2CF9AE}" pid="4" name="GrammarlyDocumentId">
    <vt:lpwstr>4652af882050e6d8663583f412122a449927bb791241eec4fb5279b889bffb37</vt:lpwstr>
  </property>
</Properties>
</file>