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1BCB" w14:textId="77777777" w:rsidR="004F33E9" w:rsidRDefault="00000000">
      <w:pPr>
        <w:spacing w:line="360" w:lineRule="auto"/>
        <w:jc w:val="center"/>
        <w:rPr>
          <w:b/>
          <w:sz w:val="48"/>
        </w:rPr>
      </w:pPr>
      <w:r>
        <w:rPr>
          <w:rFonts w:ascii="黑体" w:eastAsia="黑体" w:hint="eastAsia"/>
          <w:sz w:val="44"/>
          <w:szCs w:val="44"/>
        </w:rPr>
        <w:t>长安大学电子与控制工程学院</w:t>
      </w:r>
    </w:p>
    <w:p w14:paraId="473014A9" w14:textId="77777777" w:rsidR="004F33E9" w:rsidRDefault="00000000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《微机与单片机系统综合实验》任务书</w:t>
      </w:r>
    </w:p>
    <w:p w14:paraId="0E9F50B3" w14:textId="5968D371" w:rsidR="0016321A" w:rsidRDefault="00C32921">
      <w:pPr>
        <w:spacing w:beforeLines="100" w:before="312" w:line="36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基于</w:t>
      </w:r>
      <w:r w:rsidR="0016321A">
        <w:rPr>
          <w:rFonts w:hint="eastAsia"/>
          <w:b/>
          <w:sz w:val="48"/>
          <w:szCs w:val="48"/>
        </w:rPr>
        <w:t>STC8H</w:t>
      </w:r>
      <w:r>
        <w:rPr>
          <w:rFonts w:hint="eastAsia"/>
          <w:b/>
          <w:sz w:val="48"/>
          <w:szCs w:val="48"/>
        </w:rPr>
        <w:t>的</w:t>
      </w:r>
      <w:r w:rsidR="0016321A">
        <w:rPr>
          <w:rFonts w:hint="eastAsia"/>
          <w:b/>
          <w:sz w:val="48"/>
          <w:szCs w:val="48"/>
        </w:rPr>
        <w:t>多功能</w:t>
      </w:r>
      <w:r w:rsidR="0016321A">
        <w:rPr>
          <w:rFonts w:hint="eastAsia"/>
          <w:b/>
          <w:sz w:val="48"/>
          <w:szCs w:val="48"/>
        </w:rPr>
        <w:t>UI</w:t>
      </w:r>
      <w:r w:rsidR="0016321A">
        <w:rPr>
          <w:rFonts w:hint="eastAsia"/>
          <w:b/>
          <w:sz w:val="48"/>
          <w:szCs w:val="48"/>
        </w:rPr>
        <w:t>菜单</w:t>
      </w:r>
      <w:r w:rsidR="0016321A" w:rsidRPr="0016321A">
        <w:rPr>
          <w:b/>
          <w:sz w:val="48"/>
          <w:szCs w:val="48"/>
        </w:rPr>
        <w:t>系统设计</w:t>
      </w:r>
    </w:p>
    <w:p w14:paraId="0B3E4E9B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3D0AC192" w14:textId="7AEC73AD" w:rsidR="008F5603" w:rsidRPr="008F5603" w:rsidRDefault="008F5603" w:rsidP="008F5603">
      <w:pPr>
        <w:numPr>
          <w:ilvl w:val="0"/>
          <w:numId w:val="15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掌握 STC8H8K64U 单片机开发全流程：Keil C51 工程配置（MODP2、寄存器文件、内存模型、无启动文件）、STC-ISP 烧录与上机调试。</w:t>
      </w:r>
    </w:p>
    <w:p w14:paraId="60B0D6AD" w14:textId="5C1EBC11" w:rsidR="008F5603" w:rsidRPr="008F5603" w:rsidRDefault="008F5603" w:rsidP="008F5603">
      <w:pPr>
        <w:numPr>
          <w:ilvl w:val="0"/>
          <w:numId w:val="15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掌握 0.96 寸 SSD1315 OLED（128×64，指令集兼容 SSD1306）硬件 SPI 驱动：STC8H SPI1 模块配置（6MHz 高速显示，全屏刷新 &lt;1ms）、SSD1315 初始化序列（段重映射/COM 配置/电荷泵）、framebuffer + 页级 diff 局部刷新（只发变化页）与周期全刷自愈的刷新策略设计。</w:t>
      </w:r>
    </w:p>
    <w:p w14:paraId="7B28A67A" w14:textId="2221BAB5" w:rsidR="008F5603" w:rsidRPr="008F5603" w:rsidRDefault="008F5603" w:rsidP="008F5603">
      <w:pPr>
        <w:numPr>
          <w:ilvl w:val="0"/>
          <w:numId w:val="15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掌握 16 键 ADC 键盘（电阻分压式）的扫描原理、三态滤波消抖与长按连发处理，实现流畅的菜单导航交互。</w:t>
      </w:r>
    </w:p>
    <w:p w14:paraId="61878B48" w14:textId="03048621" w:rsidR="008F5603" w:rsidRPr="008F5603" w:rsidRDefault="008F5603" w:rsidP="008F5603">
      <w:pPr>
        <w:numPr>
          <w:ilvl w:val="0"/>
          <w:numId w:val="15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掌握 C51 内存管理（IRAM / XRAM / CODE 分段）、中断与定时器（Timer0 20ms 节拍）、I2C 总线容错（超时保护、GPIO 9 脉冲总线恢复、外设重新初始化）等嵌入式可靠性编程技术。</w:t>
      </w:r>
    </w:p>
    <w:p w14:paraId="27F737D4" w14:textId="5F9A4154" w:rsidR="008F5603" w:rsidRPr="008F5603" w:rsidRDefault="008F5603" w:rsidP="008F5603">
      <w:pPr>
        <w:numPr>
          <w:ilvl w:val="0"/>
          <w:numId w:val="15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学会移植开源 UI 框架（OLED_UI，Apache 2.0）至 51 平台：C99→C51 兼容性改造（块内声明提升、库函数替换、结构体初始化限制等 39 处），掌握"应用页层 / UI 框架层 / 驱动层 / 平台适配层"模块化分层架构设计方法。</w:t>
      </w:r>
    </w:p>
    <w:p w14:paraId="52257E5B" w14:textId="3BC92D34" w:rsidR="008F5603" w:rsidRPr="008F5603" w:rsidRDefault="008F5603" w:rsidP="008F5603">
      <w:pPr>
        <w:numPr>
          <w:ilvl w:val="0"/>
          <w:numId w:val="15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综合运用红外遥控（T1 定时采样 NEC 解码）、硬件 RTC（外部 32.768K 晶振）、内置 EEPROM（IAP 读写与断电数据恢复）、ADC（NTC 测温）、USB-CDC（虚拟串口）等外设，实现功能完整、界面流畅的嵌入式人机交互系统。</w:t>
      </w:r>
    </w:p>
    <w:p w14:paraId="036D47B2" w14:textId="2FD7EDC5" w:rsidR="008F5603" w:rsidRPr="008F5603" w:rsidRDefault="008F5603" w:rsidP="008F5603">
      <w:pPr>
        <w:numPr>
          <w:ilvl w:val="0"/>
          <w:numId w:val="15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掌握虚拟 OLED 调试方法：USB-CDC 将帧数据发送至 STC-ISP 调试仿真接口虚拟屏，无实体屏完成 UI 逻辑调试。</w:t>
      </w:r>
    </w:p>
    <w:p w14:paraId="5C383977" w14:textId="09C97C28" w:rsidR="008F5603" w:rsidRPr="008F5603" w:rsidRDefault="008F5603" w:rsidP="008F5603">
      <w:pPr>
        <w:numPr>
          <w:ilvl w:val="0"/>
          <w:numId w:val="15"/>
        </w:numPr>
        <w:rPr>
          <w:rFonts w:ascii="宋体" w:hAnsi="宋体"/>
          <w:bCs/>
        </w:rPr>
      </w:pPr>
      <w:r w:rsidRPr="008F5603">
        <w:rPr>
          <w:rFonts w:ascii="宋体" w:hAnsi="宋体" w:hint="eastAsia"/>
          <w:bCs/>
        </w:rPr>
        <w:t>要求系统运行稳定（SPI 发送超时保护 + 周期全刷自愈）、菜单操作毫秒级响应（静态 ~800fps、动画 100-200fps）、代码规范、注释清晰，并提交完整的课程设计文档，完成上机演示与答辩。</w:t>
      </w:r>
    </w:p>
    <w:p w14:paraId="269824EA" w14:textId="17F990E4" w:rsidR="004F33E9" w:rsidRDefault="00000000" w:rsidP="008F5603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42096094" w14:textId="641BCA38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搭建 STC8H8K64U 实验箱 + 0.96 寸 SSD1306 OLED 的 Keil C51 开发环境，按实验箱官方配置建立工程（MODP2=1、STC8.H、LARGE 模型、无 STARTUP.A51），完成硬件资源盘点与可行性评估。</w:t>
      </w:r>
    </w:p>
    <w:p w14:paraId="7CCAF457" w14:textId="1929B012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编写 SSD1315 硬件 SPI 底层驱动（STC8H SPI1 模块 6MHz、初始化序列、双后端：实体 SPI / 虚拟 USB-CDC）与 1KB framebuffer，实现页级 diff 局部刷新引擎 + 周期全刷自愈 + 发送超时保护。</w:t>
      </w:r>
    </w:p>
    <w:p w14:paraId="110CA100" w14:textId="6F546154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lastRenderedPageBreak/>
        <w:t>移植开源 OLED_UI 框架：完成 C99→C51 兼容性改造（39 处），适配磁贴桌面、多级列表菜单、窗口组件、动画系统（UNLINEAR 插值）、渐隐效果、深浅色主题与中英文字模（裁剪 70KB→56KB、补 29 字、手绘 5 个功能图标）。</w:t>
      </w:r>
    </w:p>
    <w:p w14:paraId="2C8925FD" w14:textId="1326B59A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移植官方 16 键 ADC 键盘扫描算法（256 分档 + 三态滤波），实现 Timer0 20ms 定时节拍，将按键事件接入 UI 状态机（上/下/确认/返回、长按连发）。</w:t>
      </w:r>
    </w:p>
    <w:p w14:paraId="24831C1A" w14:textId="4F117F94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实现设置页（深浅色模式 0xA7/A6、帧率显示默认开启、提示音开关）、关于页与页面切换动画（渐隐 + 滑入，~1.5s）。</w:t>
      </w:r>
    </w:p>
    <w:p w14:paraId="54D9C5F8" w14:textId="6D58382A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实现红外遥控（T1 100µs 采样 NEC 解码，遥控为主/ADC 键盘兜底双输入架构）与时间页（硬件 RTC 大时钟显示 + 页内编辑 + EEPROM 断电恢复）。</w:t>
      </w:r>
    </w:p>
    <w:p w14:paraId="418CA199" w14:textId="6C6F9692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实现 NTC 测温页（ADC 采样 + 161 点查表 + 线性插值）与串口通信页（USB-CDC 虚拟串口，自动换行）。</w:t>
      </w:r>
    </w:p>
    <w:p w14:paraId="4B2030A4" w14:textId="0FF04DDC" w:rsidR="008F5603" w:rsidRPr="008F5603" w:rsidRDefault="008F5603" w:rsidP="008F5603">
      <w:pPr>
        <w:numPr>
          <w:ilvl w:val="0"/>
          <w:numId w:val="18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实现计算器（16 键键盘映射、定点 2 位小数四则运算）与游戏模块（贪吃蛇、2048）。</w:t>
      </w:r>
    </w:p>
    <w:p w14:paraId="1BAE12B2" w14:textId="10E7BD47" w:rsidR="008F5603" w:rsidRDefault="008F5603" w:rsidP="008F5603">
      <w:pPr>
        <w:numPr>
          <w:ilvl w:val="0"/>
          <w:numId w:val="18"/>
        </w:numPr>
        <w:rPr>
          <w:rFonts w:ascii="宋体" w:hAnsi="宋体"/>
          <w:bCs/>
        </w:rPr>
      </w:pPr>
      <w:r w:rsidRPr="008F5603">
        <w:rPr>
          <w:rFonts w:ascii="宋体" w:hAnsi="宋体" w:hint="eastAsia"/>
          <w:bCs/>
        </w:rPr>
        <w:t>整机联调与上机实测：按键映射确认、帧率验证（静态 ~800fps / 动画 100-200fps）、断电数据恢复验证、功能逐一验收，整理设计文档与答辩材料。</w:t>
      </w:r>
    </w:p>
    <w:p w14:paraId="4B8A87B9" w14:textId="1EF798CF" w:rsidR="004F33E9" w:rsidRDefault="00000000" w:rsidP="008F5603">
      <w:pPr>
        <w:pStyle w:val="1"/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设计（实验）原始资料</w:t>
      </w:r>
    </w:p>
    <w:p w14:paraId="57EC297C" w14:textId="24FE3819" w:rsidR="008F5603" w:rsidRPr="008F5603" w:rsidRDefault="008F5603" w:rsidP="008F5603">
      <w:pPr>
        <w:numPr>
          <w:ilvl w:val="0"/>
          <w:numId w:val="19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STC8H8K64U 单片机技术参考手册（含 I2C 模块 MSSPEED 时序公式）、STC 实验箱 9.62 硬件原理图与使用说明书。</w:t>
      </w:r>
    </w:p>
    <w:p w14:paraId="1A00663F" w14:textId="47BAE9A7" w:rsidR="008F5603" w:rsidRPr="008F5603" w:rsidRDefault="008F5603" w:rsidP="008F5603">
      <w:pPr>
        <w:numPr>
          <w:ilvl w:val="0"/>
          <w:numId w:val="19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SSD1306 OLED 控制器数据手册（I2C/SPI 时序、页寻址、0x21 列地址命令）。</w:t>
      </w:r>
    </w:p>
    <w:p w14:paraId="1C5F3D74" w14:textId="184D5FF1" w:rsidR="008F5603" w:rsidRPr="008F5603" w:rsidRDefault="008F5603" w:rsidP="008F5603">
      <w:pPr>
        <w:numPr>
          <w:ilvl w:val="0"/>
          <w:numId w:val="19"/>
        </w:numPr>
        <w:rPr>
          <w:rFonts w:ascii="宋体" w:hAnsi="宋体" w:hint="eastAsia"/>
          <w:bCs/>
        </w:rPr>
      </w:pPr>
      <w:r w:rsidRPr="008F5603">
        <w:rPr>
          <w:rFonts w:ascii="宋体" w:hAnsi="宋体" w:hint="eastAsia"/>
          <w:bCs/>
        </w:rPr>
        <w:t>开源项目 OLED_UI 源码。</w:t>
      </w:r>
    </w:p>
    <w:p w14:paraId="2F84F7AD" w14:textId="3EDFD2C7" w:rsidR="008F5603" w:rsidRPr="008F5603" w:rsidRDefault="008F5603" w:rsidP="008F5603">
      <w:pPr>
        <w:numPr>
          <w:ilvl w:val="0"/>
          <w:numId w:val="19"/>
        </w:numPr>
        <w:rPr>
          <w:rFonts w:ascii="宋体" w:hAnsi="宋体"/>
          <w:bCs/>
        </w:rPr>
      </w:pPr>
      <w:r w:rsidRPr="008F5603">
        <w:rPr>
          <w:rFonts w:ascii="宋体" w:hAnsi="宋体" w:hint="eastAsia"/>
          <w:bCs/>
        </w:rPr>
        <w:t>课程实验指导书与实验箱官方例程（V9.6 版：I2C OLED 例程 69、ADC 键盘例程 17、I2C 主机例程 28、实验十四 PWM/ADC/NTC 工程等）。</w:t>
      </w:r>
    </w:p>
    <w:p w14:paraId="4E09F8A6" w14:textId="55E0E383" w:rsidR="004F33E9" w:rsidRDefault="00000000" w:rsidP="008F5603">
      <w:pPr>
        <w:pStyle w:val="1"/>
      </w:pPr>
      <w:r>
        <w:rPr>
          <w:rFonts w:hint="eastAsia"/>
        </w:rPr>
        <w:t>四、</w:t>
      </w:r>
      <w:r>
        <w:rPr>
          <w:rFonts w:hint="eastAsia"/>
        </w:rPr>
        <w:t xml:space="preserve"> </w:t>
      </w:r>
      <w:r>
        <w:rPr>
          <w:rFonts w:hint="eastAsia"/>
        </w:rPr>
        <w:t>进度计划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3600"/>
        <w:gridCol w:w="2700"/>
        <w:gridCol w:w="1800"/>
      </w:tblGrid>
      <w:tr w:rsidR="004F33E9" w14:paraId="00A74504" w14:textId="77777777">
        <w:tc>
          <w:tcPr>
            <w:tcW w:w="828" w:type="dxa"/>
            <w:vAlign w:val="center"/>
          </w:tcPr>
          <w:p w14:paraId="6F94E6AC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3600" w:type="dxa"/>
            <w:vAlign w:val="center"/>
          </w:tcPr>
          <w:p w14:paraId="3E6243AE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设计(实验)内容</w:t>
            </w:r>
          </w:p>
        </w:tc>
        <w:tc>
          <w:tcPr>
            <w:tcW w:w="2700" w:type="dxa"/>
            <w:vAlign w:val="center"/>
          </w:tcPr>
          <w:p w14:paraId="5ACB32F7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完成时间</w:t>
            </w:r>
          </w:p>
        </w:tc>
        <w:tc>
          <w:tcPr>
            <w:tcW w:w="1800" w:type="dxa"/>
            <w:vAlign w:val="center"/>
          </w:tcPr>
          <w:p w14:paraId="406F15E2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4F33E9" w14:paraId="675DD149" w14:textId="77777777">
        <w:tc>
          <w:tcPr>
            <w:tcW w:w="828" w:type="dxa"/>
          </w:tcPr>
          <w:p w14:paraId="2C0F49A0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3600" w:type="dxa"/>
          </w:tcPr>
          <w:p w14:paraId="6188482E" w14:textId="69DDF60A" w:rsidR="004F33E9" w:rsidRDefault="008F56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8F5603">
              <w:rPr>
                <w:rFonts w:ascii="宋体" w:hAnsi="宋体" w:hint="eastAsia"/>
                <w:bCs/>
              </w:rPr>
              <w:t>需求分析、硬件资源盘点与可行性评估</w:t>
            </w:r>
          </w:p>
        </w:tc>
        <w:tc>
          <w:tcPr>
            <w:tcW w:w="2700" w:type="dxa"/>
          </w:tcPr>
          <w:p w14:paraId="4445F5DF" w14:textId="28EAA7AC" w:rsidR="004F33E9" w:rsidRDefault="008F56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8F5603">
              <w:rPr>
                <w:rFonts w:ascii="宋体" w:hAnsi="宋体"/>
                <w:sz w:val="24"/>
              </w:rPr>
              <w:t>2026-08-13</w:t>
            </w:r>
          </w:p>
        </w:tc>
        <w:tc>
          <w:tcPr>
            <w:tcW w:w="1800" w:type="dxa"/>
          </w:tcPr>
          <w:p w14:paraId="4AF65669" w14:textId="350A232F" w:rsidR="004F33E9" w:rsidRDefault="008F56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已完成</w:t>
            </w:r>
          </w:p>
        </w:tc>
      </w:tr>
      <w:tr w:rsidR="004F33E9" w14:paraId="59CCDCAB" w14:textId="77777777">
        <w:tc>
          <w:tcPr>
            <w:tcW w:w="828" w:type="dxa"/>
          </w:tcPr>
          <w:p w14:paraId="1532C0E1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3600" w:type="dxa"/>
          </w:tcPr>
          <w:p w14:paraId="571E25AB" w14:textId="5B075A31" w:rsidR="004F33E9" w:rsidRDefault="008F56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8F5603">
              <w:rPr>
                <w:rFonts w:ascii="宋体" w:hAnsi="宋体" w:hint="eastAsia"/>
                <w:sz w:val="24"/>
              </w:rPr>
              <w:t>OLED_UI 框架 C51 移植</w:t>
            </w:r>
          </w:p>
        </w:tc>
        <w:tc>
          <w:tcPr>
            <w:tcW w:w="2700" w:type="dxa"/>
          </w:tcPr>
          <w:p w14:paraId="3A97F839" w14:textId="44952A91" w:rsidR="004F33E9" w:rsidRDefault="008F56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 w:rsidRPr="008F5603">
              <w:rPr>
                <w:rFonts w:ascii="宋体" w:hAnsi="宋体"/>
                <w:sz w:val="24"/>
              </w:rPr>
              <w:t>2026-08-15</w:t>
            </w:r>
          </w:p>
        </w:tc>
        <w:tc>
          <w:tcPr>
            <w:tcW w:w="1800" w:type="dxa"/>
          </w:tcPr>
          <w:p w14:paraId="731A7A25" w14:textId="436E4DC5" w:rsidR="004F33E9" w:rsidRDefault="008F5603">
            <w:pPr>
              <w:spacing w:line="36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已完成</w:t>
            </w:r>
          </w:p>
        </w:tc>
      </w:tr>
      <w:tr w:rsidR="004F33E9" w14:paraId="5E009BB6" w14:textId="77777777">
        <w:tc>
          <w:tcPr>
            <w:tcW w:w="828" w:type="dxa"/>
          </w:tcPr>
          <w:p w14:paraId="233A7672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3600" w:type="dxa"/>
          </w:tcPr>
          <w:p w14:paraId="14DEC397" w14:textId="77777777" w:rsidR="004F33E9" w:rsidRDefault="004F33E9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2700" w:type="dxa"/>
          </w:tcPr>
          <w:p w14:paraId="410238F8" w14:textId="77777777" w:rsidR="004F33E9" w:rsidRDefault="004F33E9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800" w:type="dxa"/>
          </w:tcPr>
          <w:p w14:paraId="0D505604" w14:textId="77777777" w:rsidR="004F33E9" w:rsidRDefault="004F33E9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  <w:tr w:rsidR="004F33E9" w14:paraId="7F21E661" w14:textId="77777777">
        <w:tc>
          <w:tcPr>
            <w:tcW w:w="828" w:type="dxa"/>
          </w:tcPr>
          <w:p w14:paraId="5862812A" w14:textId="77777777" w:rsidR="004F33E9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3600" w:type="dxa"/>
          </w:tcPr>
          <w:p w14:paraId="5601FF40" w14:textId="77777777" w:rsidR="004F33E9" w:rsidRDefault="004F33E9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2700" w:type="dxa"/>
          </w:tcPr>
          <w:p w14:paraId="25AA0FAC" w14:textId="77777777" w:rsidR="004F33E9" w:rsidRDefault="004F33E9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1800" w:type="dxa"/>
          </w:tcPr>
          <w:p w14:paraId="0827EFA9" w14:textId="77777777" w:rsidR="004F33E9" w:rsidRDefault="004F33E9">
            <w:pPr>
              <w:spacing w:line="360" w:lineRule="auto"/>
              <w:rPr>
                <w:rFonts w:ascii="宋体" w:hAnsi="宋体" w:hint="eastAsia"/>
                <w:sz w:val="24"/>
              </w:rPr>
            </w:pPr>
          </w:p>
        </w:tc>
      </w:tr>
    </w:tbl>
    <w:p w14:paraId="52901C16" w14:textId="77777777" w:rsidR="004F33E9" w:rsidRDefault="00000000">
      <w:pPr>
        <w:pStyle w:val="1"/>
      </w:pPr>
      <w:r>
        <w:rPr>
          <w:rFonts w:hint="eastAsia"/>
        </w:rPr>
        <w:t>五、</w:t>
      </w:r>
      <w:r>
        <w:rPr>
          <w:rFonts w:hint="eastAsia"/>
        </w:rPr>
        <w:t xml:space="preserve"> </w:t>
      </w:r>
      <w:r>
        <w:rPr>
          <w:rFonts w:hint="eastAsia"/>
        </w:rPr>
        <w:t>设计（实验）成果要求</w:t>
      </w:r>
    </w:p>
    <w:p w14:paraId="718AE8E2" w14:textId="6D578D4A" w:rsidR="0069116A" w:rsidRPr="0069116A" w:rsidRDefault="0069116A" w:rsidP="0069116A">
      <w:pPr>
        <w:numPr>
          <w:ilvl w:val="0"/>
          <w:numId w:val="20"/>
        </w:numPr>
        <w:rPr>
          <w:rFonts w:ascii="宋体" w:hAnsi="宋体" w:hint="eastAsia"/>
          <w:bCs/>
        </w:rPr>
      </w:pPr>
      <w:r w:rsidRPr="0069116A">
        <w:rPr>
          <w:rFonts w:ascii="宋体" w:hAnsi="宋体" w:hint="eastAsia"/>
          <w:bCs/>
        </w:rPr>
        <w:t>硬件成果：在 STC8H8K64U 实验箱上实现电子手表风格 UI 菜单系统，磁贴桌面 + 多级菜单 + 设置/关于/时间页（大时钟显示 + 页内编辑 + 断电恢复）等功能全部可操作，界面流畅（静态 ~800fps、动画 100-200fps），红外遥控全场操作（键盘兜底），测温 / 串口 / 计算器 / 游戏等功能按计划接入后可现场演示；显示自愈（超时保护 + 周期全刷），长时间运行稳定。</w:t>
      </w:r>
    </w:p>
    <w:p w14:paraId="79151AE0" w14:textId="52D43DCD" w:rsidR="0069116A" w:rsidRPr="0069116A" w:rsidRDefault="0069116A" w:rsidP="0069116A">
      <w:pPr>
        <w:numPr>
          <w:ilvl w:val="0"/>
          <w:numId w:val="20"/>
        </w:numPr>
        <w:rPr>
          <w:rFonts w:ascii="宋体" w:hAnsi="宋体" w:hint="eastAsia"/>
          <w:bCs/>
        </w:rPr>
      </w:pPr>
      <w:r w:rsidRPr="0069116A">
        <w:rPr>
          <w:rFonts w:ascii="宋体" w:hAnsi="宋体" w:hint="eastAsia"/>
          <w:bCs/>
        </w:rPr>
        <w:lastRenderedPageBreak/>
        <w:t>软件成果：完整 Keil C51 工程源码（应用页层 / UI 框架层 / 驱动层 / 平台适配层分层架构，约 4.8 万字节代码 + 0.77 万字节字模），编译 0 Error / 2 Warning，烧录（IRC 24.000MHz）后稳定运行。</w:t>
      </w:r>
    </w:p>
    <w:p w14:paraId="65E55A72" w14:textId="3353CD4C" w:rsidR="0069116A" w:rsidRPr="0069116A" w:rsidRDefault="0069116A" w:rsidP="0069116A">
      <w:pPr>
        <w:numPr>
          <w:ilvl w:val="0"/>
          <w:numId w:val="20"/>
        </w:numPr>
        <w:rPr>
          <w:rFonts w:ascii="宋体" w:hAnsi="宋体"/>
          <w:bCs/>
        </w:rPr>
      </w:pPr>
      <w:r w:rsidRPr="0069116A">
        <w:rPr>
          <w:rFonts w:ascii="宋体" w:hAnsi="宋体" w:hint="eastAsia"/>
          <w:bCs/>
        </w:rPr>
        <w:t>文档成果：可行性评估报告、项目介绍（架构设计、移植记录、踩坑记录、功能详述）、上机实测记录、计划书与答辩 PPT 等全套课程设计文档。</w:t>
      </w:r>
    </w:p>
    <w:p w14:paraId="71A4E6B0" w14:textId="79DB1C9B" w:rsidR="004F33E9" w:rsidRDefault="00000000" w:rsidP="0069116A">
      <w:pPr>
        <w:pStyle w:val="1"/>
      </w:pPr>
      <w:r>
        <w:rPr>
          <w:rFonts w:hint="eastAsia"/>
        </w:rPr>
        <w:t>六、主要参考资料</w:t>
      </w:r>
    </w:p>
    <w:p w14:paraId="4120F44B" w14:textId="77777777" w:rsidR="00281D99" w:rsidRPr="00281D99" w:rsidRDefault="00281D99" w:rsidP="00281D99">
      <w:pPr>
        <w:widowControl/>
        <w:spacing w:line="360" w:lineRule="auto"/>
        <w:rPr>
          <w:rFonts w:asciiTheme="minorHAnsi" w:eastAsiaTheme="minorEastAsia" w:hAnsiTheme="minorHAnsi" w:cstheme="minorBidi"/>
          <w:szCs w:val="21"/>
        </w:rPr>
      </w:pPr>
      <w:r w:rsidRPr="00281D99">
        <w:rPr>
          <w:rFonts w:asciiTheme="minorHAnsi" w:eastAsiaTheme="minorEastAsia" w:hAnsiTheme="minorHAnsi" w:cstheme="minorBidi" w:hint="eastAsia"/>
          <w:szCs w:val="21"/>
        </w:rPr>
        <w:t>［</w:t>
      </w:r>
      <w:r w:rsidRPr="00281D99">
        <w:rPr>
          <w:rFonts w:asciiTheme="minorHAnsi" w:eastAsiaTheme="minorEastAsia" w:hAnsiTheme="minorHAnsi" w:cstheme="minorBidi" w:hint="eastAsia"/>
          <w:szCs w:val="21"/>
        </w:rPr>
        <w:t>1</w:t>
      </w:r>
      <w:r w:rsidRPr="00281D99">
        <w:rPr>
          <w:rFonts w:asciiTheme="minorHAnsi" w:eastAsiaTheme="minorEastAsia" w:hAnsiTheme="minorHAnsi" w:cstheme="minorBidi" w:hint="eastAsia"/>
          <w:szCs w:val="21"/>
        </w:rPr>
        <w:t>］宏晶科技．</w:t>
      </w:r>
      <w:r w:rsidRPr="00281D99">
        <w:rPr>
          <w:rFonts w:asciiTheme="minorHAnsi" w:eastAsiaTheme="minorEastAsia" w:hAnsiTheme="minorHAnsi" w:cstheme="minorBidi" w:hint="eastAsia"/>
          <w:szCs w:val="21"/>
        </w:rPr>
        <w:t xml:space="preserve">STC8H </w:t>
      </w:r>
      <w:r w:rsidRPr="00281D99">
        <w:rPr>
          <w:rFonts w:asciiTheme="minorHAnsi" w:eastAsiaTheme="minorEastAsia" w:hAnsiTheme="minorHAnsi" w:cstheme="minorBidi" w:hint="eastAsia"/>
          <w:szCs w:val="21"/>
        </w:rPr>
        <w:t>系列单片机技术参考手册［</w:t>
      </w:r>
      <w:r w:rsidRPr="00281D99">
        <w:rPr>
          <w:rFonts w:asciiTheme="minorHAnsi" w:eastAsiaTheme="minorEastAsia" w:hAnsiTheme="minorHAnsi" w:cstheme="minorBidi" w:hint="eastAsia"/>
          <w:szCs w:val="21"/>
        </w:rPr>
        <w:t>Z</w:t>
      </w:r>
      <w:r w:rsidRPr="00281D99">
        <w:rPr>
          <w:rFonts w:asciiTheme="minorHAnsi" w:eastAsiaTheme="minorEastAsia" w:hAnsiTheme="minorHAnsi" w:cstheme="minorBidi" w:hint="eastAsia"/>
          <w:szCs w:val="21"/>
        </w:rPr>
        <w:t>］．深圳：宏晶科技（深圳）有限公司，</w:t>
      </w:r>
      <w:r w:rsidRPr="00281D99">
        <w:rPr>
          <w:rFonts w:asciiTheme="minorHAnsi" w:eastAsiaTheme="minorEastAsia" w:hAnsiTheme="minorHAnsi" w:cstheme="minorBidi" w:hint="eastAsia"/>
          <w:szCs w:val="21"/>
        </w:rPr>
        <w:t>2022.</w:t>
      </w:r>
    </w:p>
    <w:p w14:paraId="2848B34B" w14:textId="77777777" w:rsidR="00281D99" w:rsidRPr="00281D99" w:rsidRDefault="00281D99" w:rsidP="00281D99">
      <w:pPr>
        <w:widowControl/>
        <w:spacing w:line="360" w:lineRule="auto"/>
        <w:rPr>
          <w:rFonts w:asciiTheme="minorHAnsi" w:eastAsiaTheme="minorEastAsia" w:hAnsiTheme="minorHAnsi" w:cstheme="minorBidi"/>
          <w:szCs w:val="21"/>
        </w:rPr>
      </w:pPr>
      <w:r w:rsidRPr="00281D99">
        <w:rPr>
          <w:rFonts w:asciiTheme="minorHAnsi" w:eastAsiaTheme="minorEastAsia" w:hAnsiTheme="minorHAnsi" w:cstheme="minorBidi" w:hint="eastAsia"/>
          <w:szCs w:val="21"/>
        </w:rPr>
        <w:t>［</w:t>
      </w:r>
      <w:r w:rsidRPr="00281D99">
        <w:rPr>
          <w:rFonts w:asciiTheme="minorHAnsi" w:eastAsiaTheme="minorEastAsia" w:hAnsiTheme="minorHAnsi" w:cstheme="minorBidi" w:hint="eastAsia"/>
          <w:szCs w:val="21"/>
        </w:rPr>
        <w:t>2</w:t>
      </w:r>
      <w:r w:rsidRPr="00281D99">
        <w:rPr>
          <w:rFonts w:asciiTheme="minorHAnsi" w:eastAsiaTheme="minorEastAsia" w:hAnsiTheme="minorHAnsi" w:cstheme="minorBidi" w:hint="eastAsia"/>
          <w:szCs w:val="21"/>
        </w:rPr>
        <w:t>］上海景芯微电子有限公司．</w:t>
      </w:r>
      <w:r w:rsidRPr="00281D99">
        <w:rPr>
          <w:rFonts w:asciiTheme="minorHAnsi" w:eastAsiaTheme="minorEastAsia" w:hAnsiTheme="minorHAnsi" w:cstheme="minorBidi" w:hint="eastAsia"/>
          <w:szCs w:val="21"/>
        </w:rPr>
        <w:t xml:space="preserve">ST7920 </w:t>
      </w:r>
      <w:r w:rsidRPr="00281D99">
        <w:rPr>
          <w:rFonts w:asciiTheme="minorHAnsi" w:eastAsiaTheme="minorEastAsia" w:hAnsiTheme="minorHAnsi" w:cstheme="minorBidi" w:hint="eastAsia"/>
          <w:szCs w:val="21"/>
        </w:rPr>
        <w:t>中文液晶显示模块数据手册［</w:t>
      </w:r>
      <w:r w:rsidRPr="00281D99">
        <w:rPr>
          <w:rFonts w:asciiTheme="minorHAnsi" w:eastAsiaTheme="minorEastAsia" w:hAnsiTheme="minorHAnsi" w:cstheme="minorBidi" w:hint="eastAsia"/>
          <w:szCs w:val="21"/>
        </w:rPr>
        <w:t>Z</w:t>
      </w:r>
      <w:r w:rsidRPr="00281D99">
        <w:rPr>
          <w:rFonts w:asciiTheme="minorHAnsi" w:eastAsiaTheme="minorEastAsia" w:hAnsiTheme="minorHAnsi" w:cstheme="minorBidi" w:hint="eastAsia"/>
          <w:szCs w:val="21"/>
        </w:rPr>
        <w:t>］．上海，</w:t>
      </w:r>
      <w:r w:rsidRPr="00281D99">
        <w:rPr>
          <w:rFonts w:asciiTheme="minorHAnsi" w:eastAsiaTheme="minorEastAsia" w:hAnsiTheme="minorHAnsi" w:cstheme="minorBidi" w:hint="eastAsia"/>
          <w:szCs w:val="21"/>
        </w:rPr>
        <w:t>2006.</w:t>
      </w:r>
    </w:p>
    <w:p w14:paraId="08131A1E" w14:textId="77777777" w:rsidR="00281D99" w:rsidRPr="00281D99" w:rsidRDefault="00281D99" w:rsidP="00281D99">
      <w:pPr>
        <w:widowControl/>
        <w:spacing w:line="360" w:lineRule="auto"/>
        <w:rPr>
          <w:rFonts w:asciiTheme="minorHAnsi" w:eastAsiaTheme="minorEastAsia" w:hAnsiTheme="minorHAnsi" w:cstheme="minorBidi"/>
          <w:szCs w:val="21"/>
        </w:rPr>
      </w:pPr>
      <w:r w:rsidRPr="00281D99">
        <w:rPr>
          <w:rFonts w:asciiTheme="minorHAnsi" w:eastAsiaTheme="minorEastAsia" w:hAnsiTheme="minorHAnsi" w:cstheme="minorBidi" w:hint="eastAsia"/>
          <w:szCs w:val="21"/>
        </w:rPr>
        <w:t>［</w:t>
      </w:r>
      <w:r w:rsidRPr="00281D99">
        <w:rPr>
          <w:rFonts w:asciiTheme="minorHAnsi" w:eastAsiaTheme="minorEastAsia" w:hAnsiTheme="minorHAnsi" w:cstheme="minorBidi" w:hint="eastAsia"/>
          <w:szCs w:val="21"/>
        </w:rPr>
        <w:t>3</w:t>
      </w:r>
      <w:r w:rsidRPr="00281D99">
        <w:rPr>
          <w:rFonts w:asciiTheme="minorHAnsi" w:eastAsiaTheme="minorEastAsia" w:hAnsiTheme="minorHAnsi" w:cstheme="minorBidi" w:hint="eastAsia"/>
          <w:szCs w:val="21"/>
        </w:rPr>
        <w:t>］汪贵平，等．新编单片机原理及应用（第</w:t>
      </w:r>
      <w:r w:rsidRPr="00281D99">
        <w:rPr>
          <w:rFonts w:asciiTheme="minorHAnsi" w:eastAsiaTheme="minorEastAsia" w:hAnsiTheme="minorHAnsi" w:cstheme="minorBidi" w:hint="eastAsia"/>
          <w:szCs w:val="21"/>
        </w:rPr>
        <w:t>2</w:t>
      </w:r>
      <w:r w:rsidRPr="00281D99">
        <w:rPr>
          <w:rFonts w:asciiTheme="minorHAnsi" w:eastAsiaTheme="minorEastAsia" w:hAnsiTheme="minorHAnsi" w:cstheme="minorBidi" w:hint="eastAsia"/>
          <w:szCs w:val="21"/>
        </w:rPr>
        <w:t>版）［</w:t>
      </w:r>
      <w:r w:rsidRPr="00281D99">
        <w:rPr>
          <w:rFonts w:asciiTheme="minorHAnsi" w:eastAsiaTheme="minorEastAsia" w:hAnsiTheme="minorHAnsi" w:cstheme="minorBidi" w:hint="eastAsia"/>
          <w:szCs w:val="21"/>
        </w:rPr>
        <w:t>M</w:t>
      </w:r>
      <w:r w:rsidRPr="00281D99">
        <w:rPr>
          <w:rFonts w:asciiTheme="minorHAnsi" w:eastAsiaTheme="minorEastAsia" w:hAnsiTheme="minorHAnsi" w:cstheme="minorBidi" w:hint="eastAsia"/>
          <w:szCs w:val="21"/>
        </w:rPr>
        <w:t>］．北京：机械工业出版社，</w:t>
      </w:r>
      <w:r w:rsidRPr="00281D99">
        <w:rPr>
          <w:rFonts w:asciiTheme="minorHAnsi" w:eastAsiaTheme="minorEastAsia" w:hAnsiTheme="minorHAnsi" w:cstheme="minorBidi" w:hint="eastAsia"/>
          <w:szCs w:val="21"/>
        </w:rPr>
        <w:t>2021.</w:t>
      </w:r>
    </w:p>
    <w:p w14:paraId="5AEB69C7" w14:textId="77777777" w:rsidR="00281D99" w:rsidRDefault="00281D99" w:rsidP="00281D99">
      <w:pPr>
        <w:widowControl/>
        <w:spacing w:line="360" w:lineRule="auto"/>
        <w:rPr>
          <w:rFonts w:asciiTheme="minorHAnsi" w:eastAsiaTheme="minorEastAsia" w:hAnsiTheme="minorHAnsi" w:cstheme="minorBidi"/>
          <w:szCs w:val="21"/>
        </w:rPr>
      </w:pPr>
      <w:r w:rsidRPr="00281D99">
        <w:rPr>
          <w:rFonts w:asciiTheme="minorHAnsi" w:eastAsiaTheme="minorEastAsia" w:hAnsiTheme="minorHAnsi" w:cstheme="minorBidi" w:hint="eastAsia"/>
          <w:szCs w:val="21"/>
        </w:rPr>
        <w:t>［</w:t>
      </w:r>
      <w:r w:rsidRPr="00281D99">
        <w:rPr>
          <w:rFonts w:asciiTheme="minorHAnsi" w:eastAsiaTheme="minorEastAsia" w:hAnsiTheme="minorHAnsi" w:cstheme="minorBidi" w:hint="eastAsia"/>
          <w:szCs w:val="21"/>
        </w:rPr>
        <w:t>4</w:t>
      </w:r>
      <w:r w:rsidRPr="00281D99">
        <w:rPr>
          <w:rFonts w:asciiTheme="minorHAnsi" w:eastAsiaTheme="minorEastAsia" w:hAnsiTheme="minorHAnsi" w:cstheme="minorBidi" w:hint="eastAsia"/>
          <w:szCs w:val="21"/>
        </w:rPr>
        <w:t>］宏晶科技．</w:t>
      </w:r>
      <w:r w:rsidRPr="00281D99">
        <w:rPr>
          <w:rFonts w:asciiTheme="minorHAnsi" w:eastAsiaTheme="minorEastAsia" w:hAnsiTheme="minorHAnsi" w:cstheme="minorBidi" w:hint="eastAsia"/>
          <w:szCs w:val="21"/>
        </w:rPr>
        <w:t xml:space="preserve">STC </w:t>
      </w:r>
      <w:r w:rsidRPr="00281D99">
        <w:rPr>
          <w:rFonts w:asciiTheme="minorHAnsi" w:eastAsiaTheme="minorEastAsia" w:hAnsiTheme="minorHAnsi" w:cstheme="minorBidi" w:hint="eastAsia"/>
          <w:szCs w:val="21"/>
        </w:rPr>
        <w:t>实验箱</w:t>
      </w:r>
      <w:r w:rsidRPr="00281D99">
        <w:rPr>
          <w:rFonts w:asciiTheme="minorHAnsi" w:eastAsiaTheme="minorEastAsia" w:hAnsiTheme="minorHAnsi" w:cstheme="minorBidi" w:hint="eastAsia"/>
          <w:szCs w:val="21"/>
        </w:rPr>
        <w:t xml:space="preserve"> 9.62 </w:t>
      </w:r>
      <w:r w:rsidRPr="00281D99">
        <w:rPr>
          <w:rFonts w:asciiTheme="minorHAnsi" w:eastAsiaTheme="minorEastAsia" w:hAnsiTheme="minorHAnsi" w:cstheme="minorBidi" w:hint="eastAsia"/>
          <w:szCs w:val="21"/>
        </w:rPr>
        <w:t>使用说明书［</w:t>
      </w:r>
      <w:r w:rsidRPr="00281D99">
        <w:rPr>
          <w:rFonts w:asciiTheme="minorHAnsi" w:eastAsiaTheme="minorEastAsia" w:hAnsiTheme="minorHAnsi" w:cstheme="minorBidi" w:hint="eastAsia"/>
          <w:szCs w:val="21"/>
        </w:rPr>
        <w:t>Z</w:t>
      </w:r>
      <w:r w:rsidRPr="00281D99">
        <w:rPr>
          <w:rFonts w:asciiTheme="minorHAnsi" w:eastAsiaTheme="minorEastAsia" w:hAnsiTheme="minorHAnsi" w:cstheme="minorBidi" w:hint="eastAsia"/>
          <w:szCs w:val="21"/>
        </w:rPr>
        <w:t>］．深圳：宏晶科技（深圳）有限公司</w:t>
      </w:r>
      <w:r w:rsidRPr="00281D99">
        <w:rPr>
          <w:rFonts w:asciiTheme="minorHAnsi" w:eastAsiaTheme="minorEastAsia" w:hAnsiTheme="minorHAnsi" w:cstheme="minorBidi" w:hint="eastAsia"/>
          <w:szCs w:val="21"/>
        </w:rPr>
        <w:t>.</w:t>
      </w:r>
    </w:p>
    <w:p w14:paraId="14AAEA45" w14:textId="3EDC0348" w:rsidR="004F33E9" w:rsidRDefault="00000000" w:rsidP="00281D99">
      <w:pPr>
        <w:widowControl/>
        <w:spacing w:line="360" w:lineRule="auto"/>
        <w:rPr>
          <w:sz w:val="24"/>
        </w:rPr>
      </w:pPr>
      <w:r>
        <w:rPr>
          <w:rFonts w:ascii="宋体" w:hAnsi="宋体" w:cs="宋体" w:hint="eastAsia"/>
          <w:bCs/>
          <w:kern w:val="0"/>
        </w:rPr>
        <w:t xml:space="preserve">                                       </w:t>
      </w:r>
      <w:r>
        <w:rPr>
          <w:rFonts w:hint="eastAsia"/>
          <w:sz w:val="24"/>
        </w:rPr>
        <w:t xml:space="preserve">   </w:t>
      </w:r>
      <w:r w:rsidR="00CE5177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学生姓名：</w:t>
      </w:r>
      <w:r w:rsidR="0069116A">
        <w:rPr>
          <w:rFonts w:hint="eastAsia"/>
          <w:sz w:val="24"/>
        </w:rPr>
        <w:t>乔士峰，刘嘉洛，</w:t>
      </w:r>
      <w:r w:rsidR="00CE5177">
        <w:rPr>
          <w:rFonts w:hint="eastAsia"/>
          <w:sz w:val="24"/>
        </w:rPr>
        <w:t>贺博浩</w:t>
      </w:r>
    </w:p>
    <w:p w14:paraId="7BEA063F" w14:textId="1976C62A" w:rsidR="004F33E9" w:rsidRDefault="00000000">
      <w:pPr>
        <w:wordWrap w:val="0"/>
        <w:spacing w:line="360" w:lineRule="auto"/>
        <w:ind w:leftChars="1200" w:left="2520"/>
        <w:jc w:val="center"/>
        <w:rPr>
          <w:sz w:val="24"/>
        </w:rPr>
      </w:pPr>
      <w:r>
        <w:rPr>
          <w:rFonts w:hint="eastAsia"/>
          <w:sz w:val="24"/>
        </w:rPr>
        <w:t xml:space="preserve">       </w:t>
      </w:r>
      <w:r w:rsidR="00CE5177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指导教师：</w:t>
      </w:r>
      <w:r w:rsidR="00CE5177">
        <w:rPr>
          <w:rFonts w:hint="eastAsia"/>
          <w:sz w:val="24"/>
        </w:rPr>
        <w:t>相里康，龚贤武，雷旭</w:t>
      </w:r>
    </w:p>
    <w:p w14:paraId="4F754658" w14:textId="79FE1BEB" w:rsidR="004F33E9" w:rsidRDefault="00000000" w:rsidP="00281D99">
      <w:pPr>
        <w:spacing w:line="360" w:lineRule="auto"/>
        <w:ind w:leftChars="1200" w:left="2520" w:firstLineChars="800" w:firstLine="1920"/>
        <w:rPr>
          <w:sz w:val="24"/>
        </w:rPr>
      </w:pPr>
      <w:r>
        <w:rPr>
          <w:rFonts w:hint="eastAsia"/>
          <w:sz w:val="24"/>
        </w:rPr>
        <w:t xml:space="preserve">    </w:t>
      </w:r>
      <w:r w:rsidR="00CE5177"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</w:t>
      </w:r>
      <w:r w:rsidR="00CE5177">
        <w:rPr>
          <w:rFonts w:hint="eastAsia"/>
          <w:sz w:val="24"/>
        </w:rPr>
        <w:t>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日</w:t>
      </w:r>
    </w:p>
    <w:p w14:paraId="61188106" w14:textId="77777777" w:rsidR="004F33E9" w:rsidRDefault="004F33E9">
      <w:pPr>
        <w:spacing w:line="360" w:lineRule="auto"/>
        <w:ind w:leftChars="1200" w:left="2520" w:firstLineChars="800" w:firstLine="1920"/>
        <w:jc w:val="left"/>
        <w:rPr>
          <w:sz w:val="24"/>
        </w:rPr>
        <w:sectPr w:rsidR="004F33E9">
          <w:pgSz w:w="11906" w:h="16838"/>
          <w:pgMar w:top="1134" w:right="1286" w:bottom="1134" w:left="1440" w:header="851" w:footer="992" w:gutter="0"/>
          <w:cols w:space="720"/>
          <w:docGrid w:type="lines" w:linePitch="312"/>
        </w:sectPr>
      </w:pPr>
    </w:p>
    <w:p w14:paraId="041AA1F8" w14:textId="77777777" w:rsidR="004F33E9" w:rsidRDefault="00000000">
      <w:pPr>
        <w:pStyle w:val="1"/>
        <w:rPr>
          <w:highlight w:val="yellow"/>
        </w:rPr>
      </w:pPr>
      <w:r>
        <w:rPr>
          <w:rFonts w:hint="eastAsia"/>
          <w:highlight w:val="yellow"/>
        </w:rPr>
        <w:lastRenderedPageBreak/>
        <w:t>注意：请大家根据参考选题或自选题目，自行按照上面任务书格式要求撰写完整的任务书。开学后找指导老师审核后开始实训项目。</w:t>
      </w:r>
    </w:p>
    <w:p w14:paraId="0CC451F5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单片机数字计算器</w:t>
      </w:r>
    </w:p>
    <w:p w14:paraId="6288D395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3629E215" w14:textId="77777777" w:rsidR="004F33E9" w:rsidRDefault="00000000">
      <w:pPr>
        <w:numPr>
          <w:ilvl w:val="0"/>
          <w:numId w:val="6"/>
        </w:numPr>
      </w:pPr>
      <w:r>
        <w:rPr>
          <w:rFonts w:ascii="宋体" w:hAnsi="宋体" w:hint="eastAsia"/>
          <w:bCs/>
        </w:rPr>
        <w:t>让学生学习单片机硬件电路设计和用户程序设计，巩固课本学到的理论。</w:t>
      </w:r>
    </w:p>
    <w:p w14:paraId="7FD30921" w14:textId="77777777" w:rsidR="004F33E9" w:rsidRDefault="00000000">
      <w:pPr>
        <w:numPr>
          <w:ilvl w:val="0"/>
          <w:numId w:val="6"/>
        </w:numPr>
      </w:pPr>
      <w:r>
        <w:rPr>
          <w:rFonts w:hint="eastAsia"/>
        </w:rPr>
        <w:t>强化学生在单片机应用系统设计开发方面的工程实践能力，培养学生系统分析问题和解决问题的能力。</w:t>
      </w:r>
    </w:p>
    <w:p w14:paraId="5E123E75" w14:textId="77777777" w:rsidR="004F33E9" w:rsidRDefault="00000000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7CF2F7ED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扩展4*4键盘，其中10个数字，5个功能键（加、减、乘、除、=），1个清零；</w:t>
      </w:r>
    </w:p>
    <w:p w14:paraId="101E2EBE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使用五位数码管接口电路；</w:t>
      </w:r>
    </w:p>
    <w:p w14:paraId="70F3FB5F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 xml:space="preserve">完成十进制的四则运算（加、减、乘、除）； </w:t>
      </w:r>
    </w:p>
    <w:p w14:paraId="5AFF6F3C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实现低于三位小于255数字的连续运算；</w:t>
      </w:r>
    </w:p>
    <w:p w14:paraId="145B373A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使用</w:t>
      </w:r>
      <w:proofErr w:type="spellStart"/>
      <w:r>
        <w:rPr>
          <w:rFonts w:ascii="宋体" w:hAnsi="宋体" w:hint="eastAsia"/>
          <w:bCs/>
        </w:rPr>
        <w:t>keil</w:t>
      </w:r>
      <w:proofErr w:type="spellEnd"/>
      <w:r>
        <w:rPr>
          <w:rFonts w:ascii="宋体" w:hAnsi="宋体" w:hint="eastAsia"/>
          <w:bCs/>
        </w:rPr>
        <w:t xml:space="preserve"> C软件编写程序； </w:t>
      </w:r>
    </w:p>
    <w:p w14:paraId="0A626B2A" w14:textId="77777777" w:rsidR="004F33E9" w:rsidRDefault="00000000">
      <w:pPr>
        <w:numPr>
          <w:ilvl w:val="0"/>
          <w:numId w:val="7"/>
        </w:numPr>
      </w:pPr>
      <w:r>
        <w:rPr>
          <w:rFonts w:ascii="宋体" w:hAnsi="宋体" w:hint="eastAsia"/>
          <w:bCs/>
        </w:rPr>
        <w:t>具有较强的抗干扰能力；</w:t>
      </w:r>
    </w:p>
    <w:p w14:paraId="7CB5DB7B" w14:textId="77777777" w:rsidR="004F33E9" w:rsidRDefault="00000000">
      <w:pPr>
        <w:pStyle w:val="1"/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设计（实验）原始资料</w:t>
      </w:r>
    </w:p>
    <w:p w14:paraId="67B20AD9" w14:textId="77777777" w:rsidR="004F33E9" w:rsidRDefault="00000000">
      <w:r>
        <w:rPr>
          <w:rFonts w:hint="eastAsia"/>
        </w:rPr>
        <w:t xml:space="preserve">      </w:t>
      </w:r>
      <w:r>
        <w:rPr>
          <w:rFonts w:hint="eastAsia"/>
        </w:rPr>
        <w:t>单片机开发套件资料</w:t>
      </w:r>
    </w:p>
    <w:p w14:paraId="345708C4" w14:textId="77777777" w:rsidR="004F33E9" w:rsidRDefault="004F33E9">
      <w:pPr>
        <w:spacing w:line="360" w:lineRule="auto"/>
        <w:jc w:val="center"/>
        <w:rPr>
          <w:b/>
          <w:sz w:val="36"/>
          <w:szCs w:val="36"/>
        </w:rPr>
      </w:pPr>
    </w:p>
    <w:p w14:paraId="09F80A31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简易恒温控制系统</w:t>
      </w:r>
    </w:p>
    <w:p w14:paraId="0BABBC1E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565C74DB" w14:textId="77777777" w:rsidR="004F33E9" w:rsidRDefault="00000000">
      <w:pPr>
        <w:numPr>
          <w:ilvl w:val="0"/>
          <w:numId w:val="8"/>
        </w:numPr>
        <w:tabs>
          <w:tab w:val="clear" w:pos="1054"/>
        </w:tabs>
        <w:ind w:left="0" w:firstLine="420"/>
      </w:pPr>
      <w:r>
        <w:rPr>
          <w:rFonts w:ascii="宋体" w:hAnsi="宋体" w:hint="eastAsia"/>
          <w:bCs/>
        </w:rPr>
        <w:t>让学生学习单片机硬件电路设计和用户程序设计，巩固课本学到的理论</w:t>
      </w:r>
    </w:p>
    <w:p w14:paraId="33FBEAF9" w14:textId="77777777" w:rsidR="004F33E9" w:rsidRDefault="00000000">
      <w:pPr>
        <w:numPr>
          <w:ilvl w:val="0"/>
          <w:numId w:val="8"/>
        </w:numPr>
        <w:tabs>
          <w:tab w:val="clear" w:pos="1054"/>
        </w:tabs>
        <w:ind w:left="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强化学生在单片机应用系统设计开发方面的工程实践能力，培养学生系统分析问题和解决问题的能力。</w:t>
      </w:r>
    </w:p>
    <w:p w14:paraId="62721E22" w14:textId="77777777" w:rsidR="004F33E9" w:rsidRDefault="00000000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4EFAE9B9" w14:textId="77777777" w:rsidR="004F33E9" w:rsidRDefault="00000000">
      <w:pPr>
        <w:numPr>
          <w:ilvl w:val="0"/>
          <w:numId w:val="9"/>
        </w:numPr>
        <w:tabs>
          <w:tab w:val="clear" w:pos="1054"/>
        </w:tabs>
        <w:ind w:left="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利用生活中的常用材料制作一个简易的密闭箱，选择DS</w:t>
      </w:r>
      <w:r>
        <w:rPr>
          <w:rFonts w:ascii="宋体" w:hAnsi="宋体"/>
          <w:bCs/>
        </w:rPr>
        <w:t>18</w:t>
      </w:r>
      <w:r>
        <w:rPr>
          <w:rFonts w:ascii="宋体" w:hAnsi="宋体" w:hint="eastAsia"/>
          <w:bCs/>
        </w:rPr>
        <w:t>B</w:t>
      </w:r>
      <w:r>
        <w:rPr>
          <w:rFonts w:ascii="宋体" w:hAnsi="宋体"/>
          <w:bCs/>
        </w:rPr>
        <w:t>20</w:t>
      </w:r>
      <w:r>
        <w:rPr>
          <w:rFonts w:ascii="宋体" w:hAnsi="宋体" w:hint="eastAsia"/>
          <w:bCs/>
        </w:rPr>
        <w:t>或热敏电阻配合AD转换测量温度，利用小型直流电机配合小型风扇作为降温装置，选取继电器或DA控制小型电珠作为升温装置，设计单片机程序完成温度的检测和升、降温控制，使简易密闭箱内温度保持基本恒定；</w:t>
      </w:r>
    </w:p>
    <w:p w14:paraId="0AE54337" w14:textId="77777777" w:rsidR="004F33E9" w:rsidRDefault="00000000">
      <w:pPr>
        <w:numPr>
          <w:ilvl w:val="0"/>
          <w:numId w:val="9"/>
        </w:numPr>
        <w:tabs>
          <w:tab w:val="clear" w:pos="1054"/>
        </w:tabs>
        <w:ind w:left="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使用LED数码管或LCD显示检测的当前温度和设定的目标温度；</w:t>
      </w:r>
    </w:p>
    <w:p w14:paraId="185042C4" w14:textId="77777777" w:rsidR="004F33E9" w:rsidRDefault="00000000">
      <w:pPr>
        <w:numPr>
          <w:ilvl w:val="0"/>
          <w:numId w:val="9"/>
        </w:numPr>
        <w:tabs>
          <w:tab w:val="clear" w:pos="1054"/>
        </w:tabs>
        <w:ind w:left="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使用矩阵键盘定义温度设定按钮（增、减、确定、取消）；</w:t>
      </w:r>
    </w:p>
    <w:p w14:paraId="5A1E0C01" w14:textId="77777777" w:rsidR="004F33E9" w:rsidRDefault="00000000">
      <w:pPr>
        <w:numPr>
          <w:ilvl w:val="0"/>
          <w:numId w:val="9"/>
        </w:numPr>
        <w:tabs>
          <w:tab w:val="clear" w:pos="1054"/>
        </w:tabs>
        <w:ind w:left="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lastRenderedPageBreak/>
        <w:t>使用</w:t>
      </w:r>
      <w:proofErr w:type="spellStart"/>
      <w:r>
        <w:rPr>
          <w:rFonts w:ascii="宋体" w:hAnsi="宋体" w:hint="eastAsia"/>
          <w:bCs/>
        </w:rPr>
        <w:t>keil</w:t>
      </w:r>
      <w:proofErr w:type="spellEnd"/>
      <w:r>
        <w:rPr>
          <w:rFonts w:ascii="宋体" w:hAnsi="宋体" w:hint="eastAsia"/>
          <w:bCs/>
        </w:rPr>
        <w:t xml:space="preserve"> C软件编写程序； </w:t>
      </w:r>
    </w:p>
    <w:p w14:paraId="4DBF620C" w14:textId="77777777" w:rsidR="004F33E9" w:rsidRDefault="00000000">
      <w:pPr>
        <w:numPr>
          <w:ilvl w:val="0"/>
          <w:numId w:val="9"/>
        </w:numPr>
        <w:tabs>
          <w:tab w:val="clear" w:pos="1054"/>
        </w:tabs>
        <w:ind w:left="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具有较强的抗干扰能力；</w:t>
      </w:r>
    </w:p>
    <w:p w14:paraId="42213E7A" w14:textId="77777777" w:rsidR="004F33E9" w:rsidRDefault="00000000">
      <w:pPr>
        <w:numPr>
          <w:ilvl w:val="0"/>
          <w:numId w:val="9"/>
        </w:numPr>
        <w:tabs>
          <w:tab w:val="clear" w:pos="1054"/>
        </w:tabs>
        <w:ind w:left="0" w:firstLine="42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扩展要求：</w:t>
      </w:r>
    </w:p>
    <w:p w14:paraId="1066992D" w14:textId="77777777" w:rsidR="004F33E9" w:rsidRDefault="00000000">
      <w:pPr>
        <w:pStyle w:val="af0"/>
        <w:numPr>
          <w:ilvl w:val="0"/>
          <w:numId w:val="10"/>
        </w:numPr>
        <w:ind w:left="1271" w:firstLineChars="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在LCD上绘制温度变化曲线、目标温度线等信息；</w:t>
      </w:r>
    </w:p>
    <w:p w14:paraId="4B0F186E" w14:textId="77777777" w:rsidR="004F33E9" w:rsidRDefault="00000000">
      <w:pPr>
        <w:pStyle w:val="af0"/>
        <w:numPr>
          <w:ilvl w:val="0"/>
          <w:numId w:val="10"/>
        </w:numPr>
        <w:ind w:left="1271" w:firstLineChars="0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在LCD上同步显示当前日历、时间、星期等信息；</w:t>
      </w:r>
    </w:p>
    <w:p w14:paraId="1D291FEF" w14:textId="77777777" w:rsidR="004F33E9" w:rsidRDefault="00000000">
      <w:pPr>
        <w:pStyle w:val="1"/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设计（实验）原始资料</w:t>
      </w:r>
    </w:p>
    <w:p w14:paraId="4DBAE3D9" w14:textId="77777777" w:rsidR="004F33E9" w:rsidRDefault="00000000">
      <w:r>
        <w:rPr>
          <w:rFonts w:hint="eastAsia"/>
        </w:rPr>
        <w:t xml:space="preserve">      </w:t>
      </w:r>
      <w:r>
        <w:rPr>
          <w:rFonts w:hint="eastAsia"/>
        </w:rPr>
        <w:t>单片机开发套件资料</w:t>
      </w:r>
    </w:p>
    <w:p w14:paraId="15C3D560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基于单片机的计步器设计</w:t>
      </w:r>
    </w:p>
    <w:p w14:paraId="14DD79AD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0F91A55D" w14:textId="77777777" w:rsidR="004F33E9" w:rsidRDefault="00000000">
      <w:pPr>
        <w:numPr>
          <w:ilvl w:val="0"/>
          <w:numId w:val="6"/>
        </w:numPr>
      </w:pPr>
      <w:r>
        <w:rPr>
          <w:rFonts w:ascii="宋体" w:hAnsi="宋体" w:hint="eastAsia"/>
          <w:bCs/>
        </w:rPr>
        <w:t>让学生学习单片机硬件电路设计和用户程序设计，巩固课本学到的理论。</w:t>
      </w:r>
    </w:p>
    <w:p w14:paraId="61818726" w14:textId="77777777" w:rsidR="004F33E9" w:rsidRDefault="00000000">
      <w:pPr>
        <w:numPr>
          <w:ilvl w:val="0"/>
          <w:numId w:val="6"/>
        </w:numPr>
      </w:pPr>
      <w:r>
        <w:rPr>
          <w:rFonts w:hint="eastAsia"/>
        </w:rPr>
        <w:t>强化学生在单片机应用系统设计开发方面的工程实践能力，培养学生系统分析问题和解决问题的能力。</w:t>
      </w:r>
    </w:p>
    <w:p w14:paraId="412A96A5" w14:textId="77777777" w:rsidR="004F33E9" w:rsidRDefault="00000000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19E2099E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自选传感器实现计步，并自行设计硬件电路；</w:t>
      </w:r>
    </w:p>
    <w:p w14:paraId="0F97A56E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能够实时记录行走的步数，并可在数码管/液晶显示器显示步数；</w:t>
      </w:r>
    </w:p>
    <w:p w14:paraId="47B214D3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通过按键实现归零功能，可以存储历史记录，并断电不丢失；</w:t>
      </w:r>
    </w:p>
    <w:p w14:paraId="15D5AE68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通过按键可实现历史记录的查看；</w:t>
      </w:r>
    </w:p>
    <w:p w14:paraId="419097C2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应尽可能小型化、易携带（能够现场演示）；</w:t>
      </w:r>
    </w:p>
    <w:p w14:paraId="631ACE5B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必须有实验验证及精度分析，当大于10步时，要求精度高于95%；</w:t>
      </w:r>
    </w:p>
    <w:p w14:paraId="166B73F2" w14:textId="77777777" w:rsidR="004F33E9" w:rsidRDefault="00000000">
      <w:pPr>
        <w:numPr>
          <w:ilvl w:val="0"/>
          <w:numId w:val="7"/>
        </w:num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以上为基本功能，可自行开发其他功能（加分项）。</w:t>
      </w:r>
    </w:p>
    <w:p w14:paraId="334BBA32" w14:textId="77777777" w:rsidR="004F33E9" w:rsidRDefault="00000000">
      <w:pPr>
        <w:pStyle w:val="1"/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设计（实验）原始资料</w:t>
      </w:r>
    </w:p>
    <w:p w14:paraId="7B32DB3D" w14:textId="77777777" w:rsidR="004F33E9" w:rsidRDefault="00000000">
      <w:r>
        <w:rPr>
          <w:rFonts w:hint="eastAsia"/>
        </w:rPr>
        <w:t xml:space="preserve">      </w:t>
      </w:r>
      <w:r>
        <w:rPr>
          <w:rFonts w:hint="eastAsia"/>
        </w:rPr>
        <w:t>单片机开发套件资料</w:t>
      </w:r>
    </w:p>
    <w:p w14:paraId="6911B383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单轴两轮自平衡小车系统</w:t>
      </w:r>
    </w:p>
    <w:p w14:paraId="67208845" w14:textId="77777777" w:rsidR="004F33E9" w:rsidRDefault="00000000">
      <w:pPr>
        <w:adjustRightInd w:val="0"/>
        <w:spacing w:line="440" w:lineRule="exact"/>
        <w:jc w:val="left"/>
        <w:textAlignment w:val="baseline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一、任务</w:t>
      </w:r>
    </w:p>
    <w:p w14:paraId="6618BD8B" w14:textId="77777777" w:rsidR="004F33E9" w:rsidRDefault="00000000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设计并制作一个单轴两轮自平衡小车。车体重点必须在轮轴之上，平衡直立状态下及主要基本结构如图所示。</w:t>
      </w:r>
    </w:p>
    <w:p w14:paraId="5E2C6EB6" w14:textId="77777777" w:rsidR="004F33E9" w:rsidRDefault="00000000">
      <w:pPr>
        <w:adjustRightInd w:val="0"/>
        <w:spacing w:line="440" w:lineRule="exact"/>
        <w:jc w:val="left"/>
        <w:textAlignment w:val="baseline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3E605DF" wp14:editId="1A7C127B">
            <wp:simplePos x="0" y="0"/>
            <wp:positionH relativeFrom="column">
              <wp:posOffset>1028700</wp:posOffset>
            </wp:positionH>
            <wp:positionV relativeFrom="paragraph">
              <wp:posOffset>-6926580</wp:posOffset>
            </wp:positionV>
            <wp:extent cx="1924685" cy="2068195"/>
            <wp:effectExtent l="0" t="0" r="18415" b="8255"/>
            <wp:wrapTopAndBottom/>
            <wp:docPr id="3" name="图片 3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标题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81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sz w:val="28"/>
          <w:szCs w:val="28"/>
        </w:rPr>
        <w:t>二、要求</w:t>
      </w:r>
    </w:p>
    <w:p w14:paraId="69A02790" w14:textId="77777777" w:rsidR="004F33E9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1．基本要求 </w:t>
      </w:r>
    </w:p>
    <w:p w14:paraId="401AAB49" w14:textId="77777777" w:rsidR="004F33E9" w:rsidRDefault="00000000">
      <w:pPr>
        <w:spacing w:line="360" w:lineRule="auto"/>
        <w:ind w:firstLine="435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（1）</w:t>
      </w:r>
      <w:r>
        <w:rPr>
          <w:rFonts w:ascii="宋体" w:hAnsi="宋体" w:hint="eastAsia"/>
          <w:sz w:val="24"/>
        </w:rPr>
        <w:t>由人手持小车为直立状态开始保持平衡，平衡时间1分钟以上。</w:t>
      </w:r>
    </w:p>
    <w:p w14:paraId="5A29DF8B" w14:textId="77777777" w:rsidR="004F33E9" w:rsidRDefault="00000000">
      <w:pPr>
        <w:spacing w:line="360" w:lineRule="auto"/>
        <w:ind w:firstLine="435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（2）</w:t>
      </w:r>
      <w:r>
        <w:rPr>
          <w:rFonts w:ascii="宋体" w:hAnsi="宋体" w:hint="eastAsia"/>
          <w:sz w:val="24"/>
        </w:rPr>
        <w:t>小车在平衡状态下能够向前行走0.5米以上，并始终保持平衡。</w:t>
      </w:r>
    </w:p>
    <w:p w14:paraId="1371B10A" w14:textId="77777777" w:rsidR="004F33E9" w:rsidRDefault="00000000">
      <w:pPr>
        <w:spacing w:line="420" w:lineRule="exact"/>
        <w:ind w:firstLine="435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（3）</w:t>
      </w:r>
      <w:r>
        <w:rPr>
          <w:rFonts w:ascii="宋体" w:hAnsi="宋体" w:hint="eastAsia"/>
          <w:sz w:val="24"/>
        </w:rPr>
        <w:t>小车在平衡状态下能够旋转180°并继续保持平衡；</w:t>
      </w:r>
    </w:p>
    <w:p w14:paraId="0BA1826F" w14:textId="77777777" w:rsidR="004F33E9" w:rsidRDefault="00000000">
      <w:pPr>
        <w:spacing w:line="420" w:lineRule="exact"/>
        <w:ind w:firstLine="4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（4）小车在平衡状态时加入较小外力干扰并仍能保持；</w:t>
      </w:r>
    </w:p>
    <w:p w14:paraId="4E159FD6" w14:textId="77777777" w:rsidR="004F33E9" w:rsidRDefault="00000000">
      <w:pPr>
        <w:spacing w:line="420" w:lineRule="exac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2．发挥部分 </w:t>
      </w:r>
    </w:p>
    <w:p w14:paraId="2EA1A178" w14:textId="77777777" w:rsidR="004F33E9" w:rsidRDefault="00000000">
      <w:pPr>
        <w:spacing w:line="420" w:lineRule="exact"/>
        <w:ind w:leftChars="57" w:left="120" w:firstLineChars="131" w:firstLine="314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（1）</w:t>
      </w:r>
      <w:r>
        <w:rPr>
          <w:rFonts w:ascii="宋体" w:hAnsi="宋体" w:hint="eastAsia"/>
          <w:sz w:val="24"/>
        </w:rPr>
        <w:t>开始保持平衡后移动范围不超出以小车为中心0.1米范围内；</w:t>
      </w:r>
    </w:p>
    <w:p w14:paraId="09BC5270" w14:textId="77777777" w:rsidR="004F33E9" w:rsidRDefault="00000000">
      <w:pPr>
        <w:spacing w:line="420" w:lineRule="exact"/>
        <w:ind w:firstLine="435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（2）</w:t>
      </w:r>
      <w:r>
        <w:rPr>
          <w:rFonts w:ascii="宋体" w:hAnsi="宋体" w:hint="eastAsia"/>
          <w:sz w:val="24"/>
        </w:rPr>
        <w:t>小车在平衡状态下能够旋转360°并继续保持平衡；</w:t>
      </w:r>
    </w:p>
    <w:p w14:paraId="18B33E00" w14:textId="77777777" w:rsidR="004F33E9" w:rsidRDefault="00000000">
      <w:pPr>
        <w:spacing w:line="420" w:lineRule="exact"/>
        <w:ind w:firstLine="435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）</w:t>
      </w:r>
      <w:r>
        <w:rPr>
          <w:rFonts w:ascii="宋体" w:hAnsi="宋体" w:hint="eastAsia"/>
          <w:sz w:val="24"/>
        </w:rPr>
        <w:t>在平衡状态下用无线遥控小车前进后退转弯，并始终保持平衡；</w:t>
      </w:r>
    </w:p>
    <w:p w14:paraId="2F5E3907" w14:textId="77777777" w:rsidR="004F33E9" w:rsidRDefault="00000000">
      <w:pPr>
        <w:spacing w:line="420" w:lineRule="exact"/>
        <w:ind w:firstLine="4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（4）其它。</w:t>
      </w:r>
    </w:p>
    <w:p w14:paraId="4CBE8FC5" w14:textId="77777777" w:rsidR="004F33E9" w:rsidRDefault="00000000">
      <w:pPr>
        <w:adjustRightInd w:val="0"/>
        <w:spacing w:line="440" w:lineRule="exact"/>
        <w:jc w:val="left"/>
        <w:textAlignment w:val="baseline"/>
        <w:outlineLvl w:val="0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三、说明</w:t>
      </w:r>
    </w:p>
    <w:p w14:paraId="459E4452" w14:textId="77777777" w:rsidR="004F33E9" w:rsidRDefault="00000000">
      <w:pPr>
        <w:spacing w:line="42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1．小车车体的重心应在两轮轴线之上；</w:t>
      </w:r>
    </w:p>
    <w:p w14:paraId="63AFC9C4" w14:textId="77777777" w:rsidR="004F33E9" w:rsidRDefault="00000000">
      <w:pPr>
        <w:spacing w:line="42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2．小车在不通电时应无法直立；</w:t>
      </w:r>
    </w:p>
    <w:p w14:paraId="69DC4515" w14:textId="77777777" w:rsidR="004F33E9" w:rsidRDefault="00000000">
      <w:pPr>
        <w:spacing w:line="42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3．小车不能使用外接供电，不能在外力帮助下保持平衡。</w:t>
      </w:r>
    </w:p>
    <w:p w14:paraId="42533183" w14:textId="77777777" w:rsidR="004F33E9" w:rsidRDefault="00000000">
      <w:pPr>
        <w:spacing w:line="42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4．不能使用成品电路模块，可使用集成电路、嵌入式板、单片机等最小系统。</w:t>
      </w:r>
    </w:p>
    <w:p w14:paraId="0C9F443D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灭火机器人</w:t>
      </w:r>
    </w:p>
    <w:p w14:paraId="55097CE0" w14:textId="77777777" w:rsidR="004F33E9" w:rsidRDefault="00000000">
      <w:r>
        <w:rPr>
          <w:rFonts w:hint="eastAsia"/>
          <w:b/>
          <w:bCs/>
          <w:sz w:val="28"/>
        </w:rPr>
        <w:t>一、任务</w:t>
      </w:r>
    </w:p>
    <w:p w14:paraId="6808775D" w14:textId="77777777" w:rsidR="004F33E9" w:rsidRDefault="00000000">
      <w:r>
        <w:rPr>
          <w:rFonts w:hint="eastAsia"/>
        </w:rPr>
        <w:t>设计制作一个消防智能小车模型，能到指定区域进行抢险灭火工作。以蜡烛模拟火源，随机分布在场地中，场地如图所示：</w:t>
      </w:r>
    </w:p>
    <w:p w14:paraId="27D80A65" w14:textId="77777777" w:rsidR="004F33E9" w:rsidRDefault="00000000">
      <w:r>
        <w:rPr>
          <w:noProof/>
        </w:rPr>
        <w:drawing>
          <wp:inline distT="0" distB="0" distL="114300" distR="114300" wp14:anchorId="24DDC3B0" wp14:editId="6AA909F5">
            <wp:extent cx="2340610" cy="1944370"/>
            <wp:effectExtent l="0" t="0" r="2540" b="1778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395D7" w14:textId="77777777" w:rsidR="004F33E9" w:rsidRDefault="0000000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二、要求</w:t>
      </w:r>
    </w:p>
    <w:p w14:paraId="58682814" w14:textId="77777777" w:rsidR="004F33E9" w:rsidRDefault="00000000">
      <w:pPr>
        <w:rPr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、基本要求</w:t>
      </w:r>
    </w:p>
    <w:p w14:paraId="2ED67257" w14:textId="77777777" w:rsidR="004F33E9" w:rsidRDefault="00000000">
      <w:pPr>
        <w:ind w:leftChars="200" w:left="420" w:firstLineChars="100" w:firstLine="21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）智能小车从安全区域启动，自动寻找火源灭火。</w:t>
      </w:r>
    </w:p>
    <w:p w14:paraId="73ED3CBC" w14:textId="77777777" w:rsidR="004F33E9" w:rsidRDefault="00000000">
      <w:pPr>
        <w:ind w:leftChars="200" w:left="420" w:firstLineChars="100" w:firstLine="21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）除安全区外，场地随机出现</w:t>
      </w:r>
      <w:r>
        <w:rPr>
          <w:rFonts w:hint="eastAsia"/>
        </w:rPr>
        <w:t>3</w:t>
      </w:r>
      <w:r>
        <w:rPr>
          <w:rFonts w:hint="eastAsia"/>
        </w:rPr>
        <w:t>个火源，要求智能小车能够发现一个并全部扑灭。</w:t>
      </w:r>
    </w:p>
    <w:p w14:paraId="6F3FDCEC" w14:textId="77777777" w:rsidR="004F33E9" w:rsidRDefault="00000000">
      <w:pPr>
        <w:ind w:leftChars="200" w:left="420" w:firstLineChars="100" w:firstLine="21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）抢险完毕后机器人能够返回至安全区域。</w:t>
      </w:r>
    </w:p>
    <w:p w14:paraId="000B47D8" w14:textId="77777777" w:rsidR="004F33E9" w:rsidRDefault="00000000">
      <w:pPr>
        <w:ind w:leftChars="200" w:left="420" w:firstLineChars="100" w:firstLine="21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）救火总时间不超过</w:t>
      </w:r>
      <w:r>
        <w:rPr>
          <w:rFonts w:hint="eastAsia"/>
        </w:rPr>
        <w:t>N</w:t>
      </w:r>
      <w:r>
        <w:rPr>
          <w:rFonts w:hint="eastAsia"/>
        </w:rPr>
        <w:t>秒。</w:t>
      </w:r>
    </w:p>
    <w:p w14:paraId="4BCFD18E" w14:textId="77777777" w:rsidR="004F33E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、发挥部分</w:t>
      </w:r>
    </w:p>
    <w:p w14:paraId="7EA7153E" w14:textId="77777777" w:rsidR="004F33E9" w:rsidRDefault="00000000">
      <w:pPr>
        <w:ind w:left="60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）可以追踪移动火源进行扑灭</w:t>
      </w:r>
    </w:p>
    <w:p w14:paraId="6AE6DF23" w14:textId="77777777" w:rsidR="004F33E9" w:rsidRDefault="00000000">
      <w:pPr>
        <w:ind w:left="60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）能够扑灭</w:t>
      </w:r>
      <w:r>
        <w:rPr>
          <w:rFonts w:hint="eastAsia"/>
        </w:rPr>
        <w:t>3</w:t>
      </w:r>
      <w:r>
        <w:rPr>
          <w:rFonts w:hint="eastAsia"/>
        </w:rPr>
        <w:t>个火源</w:t>
      </w:r>
    </w:p>
    <w:p w14:paraId="360B260B" w14:textId="77777777" w:rsidR="004F33E9" w:rsidRDefault="00000000">
      <w:pPr>
        <w:ind w:left="60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）能够有声音报警</w:t>
      </w:r>
    </w:p>
    <w:p w14:paraId="64BF563A" w14:textId="77777777" w:rsidR="004F33E9" w:rsidRDefault="00000000">
      <w:pPr>
        <w:ind w:left="60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）能够自动计算和显示路程和扑灭的火源数</w:t>
      </w:r>
    </w:p>
    <w:p w14:paraId="1B5BCDEF" w14:textId="77777777" w:rsidR="004F33E9" w:rsidRDefault="00000000">
      <w:pPr>
        <w:tabs>
          <w:tab w:val="left" w:pos="8100"/>
        </w:tabs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四、说明</w:t>
      </w:r>
    </w:p>
    <w:p w14:paraId="2BF7FBA7" w14:textId="77777777" w:rsidR="004F33E9" w:rsidRDefault="00000000">
      <w:r>
        <w:rPr>
          <w:rFonts w:hint="eastAsia"/>
        </w:rPr>
        <w:t>1</w:t>
      </w:r>
      <w:r>
        <w:rPr>
          <w:rFonts w:hint="eastAsia"/>
        </w:rPr>
        <w:t>、小车尺寸小于</w:t>
      </w:r>
      <w:r>
        <w:rPr>
          <w:rFonts w:hint="eastAsia"/>
        </w:rPr>
        <w:t>30cm</w:t>
      </w:r>
      <w:r>
        <w:rPr>
          <w:rFonts w:hint="eastAsia"/>
        </w:rPr>
        <w:t>×</w:t>
      </w:r>
      <w:r>
        <w:rPr>
          <w:rFonts w:hint="eastAsia"/>
        </w:rPr>
        <w:t>30cm</w:t>
      </w:r>
      <w:r>
        <w:rPr>
          <w:rFonts w:hint="eastAsia"/>
        </w:rPr>
        <w:t>，所用电源电压小于等于</w:t>
      </w:r>
      <w:r>
        <w:rPr>
          <w:rFonts w:hint="eastAsia"/>
        </w:rPr>
        <w:t>24V</w:t>
      </w:r>
      <w:r>
        <w:rPr>
          <w:rFonts w:hint="eastAsia"/>
        </w:rPr>
        <w:t>。</w:t>
      </w:r>
    </w:p>
    <w:p w14:paraId="637E077D" w14:textId="77777777" w:rsidR="004F33E9" w:rsidRDefault="00000000">
      <w:r>
        <w:rPr>
          <w:rFonts w:hint="eastAsia"/>
        </w:rPr>
        <w:t>2</w:t>
      </w:r>
      <w:r>
        <w:rPr>
          <w:rFonts w:hint="eastAsia"/>
        </w:rPr>
        <w:t>、控制电机类型不限，其安装位置及安装方式自定。</w:t>
      </w:r>
    </w:p>
    <w:p w14:paraId="74F22DBC" w14:textId="77777777" w:rsidR="004F33E9" w:rsidRDefault="00000000">
      <w:r>
        <w:rPr>
          <w:rFonts w:hint="eastAsia"/>
        </w:rPr>
        <w:t>3</w:t>
      </w:r>
      <w:r>
        <w:rPr>
          <w:rFonts w:hint="eastAsia"/>
        </w:rPr>
        <w:t>、灭火方式不限，但不允许碰倒蜡烛。</w:t>
      </w:r>
    </w:p>
    <w:p w14:paraId="09D171A6" w14:textId="77777777" w:rsidR="004F33E9" w:rsidRDefault="00000000">
      <w:r>
        <w:rPr>
          <w:rFonts w:hint="eastAsia"/>
        </w:rPr>
        <w:t>4</w:t>
      </w:r>
      <w:r>
        <w:rPr>
          <w:rFonts w:hint="eastAsia"/>
        </w:rPr>
        <w:t>、小车不能开出场地。</w:t>
      </w:r>
    </w:p>
    <w:p w14:paraId="43019398" w14:textId="77777777" w:rsidR="004F33E9" w:rsidRDefault="00000000">
      <w:r>
        <w:rPr>
          <w:rFonts w:hint="eastAsia"/>
        </w:rPr>
        <w:t>5</w:t>
      </w:r>
      <w:r>
        <w:rPr>
          <w:rFonts w:hint="eastAsia"/>
        </w:rPr>
        <w:t>、允许一次重启动机会。</w:t>
      </w:r>
    </w:p>
    <w:p w14:paraId="2E880117" w14:textId="77777777" w:rsidR="004F33E9" w:rsidRDefault="00000000">
      <w:r>
        <w:rPr>
          <w:rFonts w:hint="eastAsia"/>
        </w:rPr>
        <w:t>6</w:t>
      </w:r>
      <w:r>
        <w:rPr>
          <w:rFonts w:hint="eastAsia"/>
        </w:rPr>
        <w:t>、蜡烛高度：</w:t>
      </w:r>
      <w:r>
        <w:rPr>
          <w:rFonts w:hint="eastAsia"/>
        </w:rPr>
        <w:t>20</w:t>
      </w:r>
      <w:r>
        <w:rPr>
          <w:rFonts w:hint="eastAsia"/>
        </w:rPr>
        <w:t>厘米。蜡烛置于方框线的中间位置。</w:t>
      </w:r>
    </w:p>
    <w:p w14:paraId="329EA526" w14:textId="77777777" w:rsidR="004F33E9" w:rsidRDefault="00000000">
      <w:r>
        <w:rPr>
          <w:rFonts w:hint="eastAsia"/>
        </w:rPr>
        <w:t>7</w:t>
      </w:r>
      <w:r>
        <w:rPr>
          <w:rFonts w:hint="eastAsia"/>
        </w:rPr>
        <w:t>、障碍物尺寸</w:t>
      </w:r>
      <w:r>
        <w:rPr>
          <w:rFonts w:hint="eastAsia"/>
        </w:rPr>
        <w:t>15cm</w:t>
      </w:r>
      <w:r>
        <w:rPr>
          <w:rFonts w:hint="eastAsia"/>
        </w:rPr>
        <w:t>×</w:t>
      </w:r>
      <w:r>
        <w:rPr>
          <w:rFonts w:hint="eastAsia"/>
        </w:rPr>
        <w:t>15cm</w:t>
      </w:r>
      <w:r>
        <w:rPr>
          <w:rFonts w:hint="eastAsia"/>
        </w:rPr>
        <w:t>×</w:t>
      </w:r>
      <w:r>
        <w:rPr>
          <w:rFonts w:hint="eastAsia"/>
        </w:rPr>
        <w:t>15cm</w:t>
      </w:r>
      <w:r>
        <w:rPr>
          <w:rFonts w:hint="eastAsia"/>
        </w:rPr>
        <w:t>。</w:t>
      </w:r>
    </w:p>
    <w:p w14:paraId="0B327BD3" w14:textId="77777777" w:rsidR="004F33E9" w:rsidRDefault="00000000">
      <w:r>
        <w:rPr>
          <w:rFonts w:ascii="宋体" w:hAnsi="宋体" w:cs="宋体" w:hint="eastAsia"/>
          <w:sz w:val="24"/>
        </w:rPr>
        <w:t>电子健康秤</w:t>
      </w:r>
    </w:p>
    <w:p w14:paraId="2AC4F90A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基于单片机的电子健康秤</w:t>
      </w:r>
    </w:p>
    <w:p w14:paraId="6192AEA0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53422097" w14:textId="77777777" w:rsidR="004F33E9" w:rsidRDefault="00000000">
      <w:pPr>
        <w:ind w:firstLineChars="250" w:firstLine="60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设计一台基于单片机控制的多功能电子健康秤，能准确测量人体的身高与体重数据，具有屏显，过载报警等功能。</w:t>
      </w:r>
    </w:p>
    <w:p w14:paraId="2AE93359" w14:textId="77777777" w:rsidR="004F33E9" w:rsidRDefault="00000000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4F63A5C9" w14:textId="77777777" w:rsidR="004F33E9" w:rsidRDefault="00000000">
      <w:r>
        <w:rPr>
          <w:rFonts w:hint="eastAsia"/>
        </w:rPr>
        <w:t>1</w:t>
      </w:r>
      <w:r>
        <w:rPr>
          <w:rFonts w:hint="eastAsia"/>
        </w:rPr>
        <w:t>、设计一单片机控制系统，使用称重传感器及超声波传感器获取体重及身高数据。</w:t>
      </w:r>
    </w:p>
    <w:p w14:paraId="3CDC02A9" w14:textId="77777777" w:rsidR="004F33E9" w:rsidRDefault="00000000">
      <w:pPr>
        <w:numPr>
          <w:ilvl w:val="0"/>
          <w:numId w:val="11"/>
        </w:numPr>
      </w:pPr>
      <w:r>
        <w:rPr>
          <w:rFonts w:hint="eastAsia"/>
        </w:rPr>
        <w:t>体重的最大测量范围是</w:t>
      </w:r>
      <w:r>
        <w:rPr>
          <w:rFonts w:hint="eastAsia"/>
        </w:rPr>
        <w:t>100Kg</w:t>
      </w:r>
      <w:r>
        <w:rPr>
          <w:rFonts w:hint="eastAsia"/>
        </w:rPr>
        <w:t>，最小误差</w:t>
      </w:r>
      <w:r>
        <w:rPr>
          <w:rFonts w:hint="eastAsia"/>
        </w:rPr>
        <w:t>100g</w:t>
      </w:r>
      <w:r>
        <w:rPr>
          <w:rFonts w:hint="eastAsia"/>
        </w:rPr>
        <w:t>；</w:t>
      </w:r>
    </w:p>
    <w:p w14:paraId="5F5EE3C9" w14:textId="77777777" w:rsidR="004F33E9" w:rsidRDefault="00000000">
      <w:pPr>
        <w:numPr>
          <w:ilvl w:val="0"/>
          <w:numId w:val="11"/>
        </w:numPr>
      </w:pPr>
      <w:r>
        <w:rPr>
          <w:rFonts w:hint="eastAsia"/>
        </w:rPr>
        <w:t>身高的最大测量范围是</w:t>
      </w:r>
      <w:r>
        <w:rPr>
          <w:rFonts w:hint="eastAsia"/>
        </w:rPr>
        <w:t>200cm</w:t>
      </w:r>
      <w:r>
        <w:rPr>
          <w:rFonts w:hint="eastAsia"/>
        </w:rPr>
        <w:t>，最小误差</w:t>
      </w:r>
      <w:r>
        <w:rPr>
          <w:rFonts w:hint="eastAsia"/>
        </w:rPr>
        <w:t>0.1cm</w:t>
      </w:r>
      <w:r>
        <w:rPr>
          <w:rFonts w:hint="eastAsia"/>
        </w:rPr>
        <w:t>。</w:t>
      </w:r>
    </w:p>
    <w:p w14:paraId="5655806B" w14:textId="77777777" w:rsidR="004F33E9" w:rsidRDefault="00000000">
      <w:r>
        <w:rPr>
          <w:rFonts w:hint="eastAsia"/>
        </w:rPr>
        <w:t>2</w:t>
      </w:r>
      <w:r>
        <w:rPr>
          <w:rFonts w:hint="eastAsia"/>
        </w:rPr>
        <w:t>、屏显功能要求如下：</w:t>
      </w:r>
    </w:p>
    <w:p w14:paraId="292C6004" w14:textId="77777777" w:rsidR="004F33E9" w:rsidRDefault="00000000">
      <w:pPr>
        <w:numPr>
          <w:ilvl w:val="0"/>
          <w:numId w:val="11"/>
        </w:numPr>
      </w:pPr>
      <w:r>
        <w:rPr>
          <w:rFonts w:hint="eastAsia"/>
        </w:rPr>
        <w:t>显示被测者的身高体重数据。显示精度为小数点后</w:t>
      </w:r>
      <w:r>
        <w:rPr>
          <w:rFonts w:hint="eastAsia"/>
        </w:rPr>
        <w:t>1</w:t>
      </w:r>
      <w:r>
        <w:rPr>
          <w:rFonts w:hint="eastAsia"/>
        </w:rPr>
        <w:t>位，如</w:t>
      </w:r>
      <w:r>
        <w:rPr>
          <w:rFonts w:hint="eastAsia"/>
        </w:rPr>
        <w:t xml:space="preserve">***.* </w:t>
      </w:r>
      <w:r>
        <w:rPr>
          <w:rFonts w:hint="eastAsia"/>
        </w:rPr>
        <w:t>。</w:t>
      </w:r>
    </w:p>
    <w:p w14:paraId="266C3672" w14:textId="77777777" w:rsidR="004F33E9" w:rsidRDefault="00000000">
      <w:pPr>
        <w:numPr>
          <w:ilvl w:val="0"/>
          <w:numId w:val="11"/>
        </w:numPr>
      </w:pPr>
      <w:r>
        <w:rPr>
          <w:rFonts w:hint="eastAsia"/>
        </w:rPr>
        <w:t>显示被测者的健康等级，按被测者需要，根据国际通用的身高体重比例表，对被测者的健康情况进行评估，如超重、适中、偏轻等结论。</w:t>
      </w:r>
    </w:p>
    <w:p w14:paraId="207187B6" w14:textId="77777777" w:rsidR="004F33E9" w:rsidRDefault="00000000">
      <w:pPr>
        <w:numPr>
          <w:ilvl w:val="0"/>
          <w:numId w:val="11"/>
        </w:numPr>
      </w:pPr>
      <w:r>
        <w:rPr>
          <w:rFonts w:hint="eastAsia"/>
        </w:rPr>
        <w:lastRenderedPageBreak/>
        <w:t>过载报警，当所测重量大于测量范围，则蜂鸣器发出警报。</w:t>
      </w:r>
    </w:p>
    <w:p w14:paraId="3E7011DB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基于单片机的</w:t>
      </w:r>
      <w:r>
        <w:rPr>
          <w:rFonts w:hint="eastAsia"/>
        </w:rPr>
        <w:t>XX</w:t>
      </w:r>
      <w:r>
        <w:rPr>
          <w:rFonts w:hint="eastAsia"/>
        </w:rPr>
        <w:t>（游戏名称）游戏机</w:t>
      </w:r>
    </w:p>
    <w:p w14:paraId="6C69D5FF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334396DE" w14:textId="77777777" w:rsidR="004F33E9" w:rsidRDefault="00000000">
      <w:pPr>
        <w:ind w:firstLineChars="250" w:firstLine="60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设计一台基于单片机控制的游戏机。</w:t>
      </w:r>
    </w:p>
    <w:p w14:paraId="42FF869C" w14:textId="77777777" w:rsidR="004F33E9" w:rsidRDefault="00000000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5FDBDED8" w14:textId="77777777" w:rsidR="004F33E9" w:rsidRDefault="00000000">
      <w:r>
        <w:rPr>
          <w:rFonts w:hint="eastAsia"/>
        </w:rPr>
        <w:t>1</w:t>
      </w:r>
      <w:r>
        <w:rPr>
          <w:rFonts w:hint="eastAsia"/>
        </w:rPr>
        <w:t>、设计基于单片机控制的简易游戏机，显示器采用</w:t>
      </w:r>
      <w:r>
        <w:rPr>
          <w:rFonts w:hint="eastAsia"/>
        </w:rPr>
        <w:t>OLED</w:t>
      </w:r>
      <w:r>
        <w:rPr>
          <w:rFonts w:hint="eastAsia"/>
        </w:rPr>
        <w:t>屏幕或液晶</w:t>
      </w:r>
      <w:r>
        <w:rPr>
          <w:rFonts w:hint="eastAsia"/>
        </w:rPr>
        <w:t>12864</w:t>
      </w:r>
      <w:r>
        <w:rPr>
          <w:rFonts w:hint="eastAsia"/>
        </w:rPr>
        <w:t>，主控制器采用</w:t>
      </w:r>
      <w:r>
        <w:rPr>
          <w:rFonts w:hint="eastAsia"/>
        </w:rPr>
        <w:t>51</w:t>
      </w:r>
      <w:r>
        <w:rPr>
          <w:rFonts w:hint="eastAsia"/>
        </w:rPr>
        <w:t>单片机，并通过按键实现对游戏的操作。</w:t>
      </w:r>
    </w:p>
    <w:p w14:paraId="1100EBF3" w14:textId="77777777" w:rsidR="004F33E9" w:rsidRDefault="00000000">
      <w:r>
        <w:rPr>
          <w:rFonts w:hint="eastAsia"/>
        </w:rPr>
        <w:t>2</w:t>
      </w:r>
      <w:r>
        <w:rPr>
          <w:rFonts w:hint="eastAsia"/>
        </w:rPr>
        <w:t>、查阅相关资料选择感兴趣的游戏完成设计，如：俄罗斯方块游戏，贪吃蛇游戏等。通过单片机控制显示屏的显示，使用按键实现游戏的开始、暂停、移动、翻转等功能操作。</w:t>
      </w:r>
    </w:p>
    <w:p w14:paraId="6B6876D5" w14:textId="77777777" w:rsidR="004F33E9" w:rsidRDefault="00000000">
      <w:r>
        <w:rPr>
          <w:rFonts w:hint="eastAsia"/>
        </w:rPr>
        <w:t>3</w:t>
      </w:r>
      <w:r>
        <w:rPr>
          <w:rFonts w:hint="eastAsia"/>
        </w:rPr>
        <w:t>、开机主屏幕要求</w:t>
      </w:r>
    </w:p>
    <w:p w14:paraId="21A3B401" w14:textId="77777777" w:rsidR="004F33E9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）游戏名称</w:t>
      </w:r>
    </w:p>
    <w:p w14:paraId="203D5020" w14:textId="77777777" w:rsidR="004F33E9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）制作人信息</w:t>
      </w:r>
    </w:p>
    <w:p w14:paraId="6B379338" w14:textId="77777777" w:rsidR="004F33E9" w:rsidRDefault="00000000">
      <w:r>
        <w:rPr>
          <w:rFonts w:hint="eastAsia"/>
        </w:rPr>
        <w:t>通过上、下键可移到不同的选项下，通过确认键可进入选项：游戏功能界面或制作人信息：显示制作人姓名等信息。</w:t>
      </w:r>
    </w:p>
    <w:p w14:paraId="4E17C301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自行车里程表设计与制作</w:t>
      </w:r>
    </w:p>
    <w:p w14:paraId="00A0DA5A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35E57222" w14:textId="77777777" w:rsidR="004F33E9" w:rsidRDefault="00000000">
      <w:pPr>
        <w:ind w:firstLineChars="250" w:firstLine="60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设计一台基于单片机控制的里程表。</w:t>
      </w:r>
    </w:p>
    <w:p w14:paraId="3E58481D" w14:textId="77777777" w:rsidR="004F33E9" w:rsidRDefault="00000000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5BD34398" w14:textId="77777777" w:rsidR="004F33E9" w:rsidRDefault="00000000">
      <w:pPr>
        <w:ind w:firstLineChars="300" w:firstLine="630"/>
      </w:pPr>
      <w:r>
        <w:rPr>
          <w:rFonts w:hint="eastAsia"/>
        </w:rPr>
        <w:t>以单片机为核心，实时测量并显示自行车行驶过程中两项运动参数</w:t>
      </w:r>
      <w:r>
        <w:rPr>
          <w:rFonts w:hint="eastAsia"/>
        </w:rPr>
        <w:t>:</w:t>
      </w:r>
      <w:r>
        <w:rPr>
          <w:rFonts w:hint="eastAsia"/>
        </w:rPr>
        <w:t>速度和里程。所测量各值可在显示屏单独显示，测量值误差小于</w:t>
      </w:r>
      <w:r>
        <w:rPr>
          <w:rFonts w:hint="eastAsia"/>
        </w:rPr>
        <w:t>1%</w:t>
      </w:r>
      <w:r>
        <w:rPr>
          <w:rFonts w:hint="eastAsia"/>
        </w:rPr>
        <w:t>。超速行驶</w:t>
      </w:r>
      <w:r>
        <w:rPr>
          <w:rFonts w:hint="eastAsia"/>
        </w:rPr>
        <w:t>(</w:t>
      </w:r>
      <w:r>
        <w:rPr>
          <w:rFonts w:hint="eastAsia"/>
        </w:rPr>
        <w:t>设置两个各可选择的限速参数</w:t>
      </w:r>
      <w:r>
        <w:rPr>
          <w:rFonts w:hint="eastAsia"/>
        </w:rPr>
        <w:t>: 10m/s, 8m/s)</w:t>
      </w:r>
      <w:r>
        <w:rPr>
          <w:rFonts w:hint="eastAsia"/>
        </w:rPr>
        <w:t>时，能自动发出声光报警。</w:t>
      </w:r>
    </w:p>
    <w:p w14:paraId="52D50DDC" w14:textId="77777777" w:rsidR="004F33E9" w:rsidRDefault="00000000">
      <w:pPr>
        <w:pStyle w:val="1"/>
        <w:numPr>
          <w:ilvl w:val="0"/>
          <w:numId w:val="5"/>
        </w:numPr>
        <w:jc w:val="center"/>
      </w:pPr>
      <w:r>
        <w:rPr>
          <w:rFonts w:hint="eastAsia"/>
        </w:rPr>
        <w:t>心率计的设计与制作</w:t>
      </w:r>
    </w:p>
    <w:p w14:paraId="5281A37D" w14:textId="77777777" w:rsidR="004F33E9" w:rsidRDefault="00000000">
      <w:pPr>
        <w:pStyle w:val="1"/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目的与要求</w:t>
      </w:r>
    </w:p>
    <w:p w14:paraId="5269C1D5" w14:textId="77777777" w:rsidR="004F33E9" w:rsidRDefault="00000000">
      <w:pPr>
        <w:ind w:firstLineChars="250" w:firstLine="60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设计一台基于单片机控制的心率计。</w:t>
      </w:r>
    </w:p>
    <w:p w14:paraId="3E3DF6E6" w14:textId="77777777" w:rsidR="004F33E9" w:rsidRDefault="00000000">
      <w:pPr>
        <w:pStyle w:val="1"/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主要任务</w:t>
      </w:r>
    </w:p>
    <w:p w14:paraId="6A35AC52" w14:textId="77777777" w:rsidR="004F33E9" w:rsidRDefault="00000000">
      <w:pPr>
        <w:ind w:firstLineChars="300" w:firstLine="630"/>
      </w:pPr>
      <w:r>
        <w:rPr>
          <w:rFonts w:hint="eastAsia"/>
        </w:rPr>
        <w:t>心率计是用来测量一个人心脏单位时间跳动次数的电子仪器，也是心电图的重要组成部分。设计一个电子心率计，选用合适的传感器，实现心率的测量，要求实现在短时间（</w:t>
      </w:r>
      <w:r>
        <w:rPr>
          <w:rFonts w:hint="eastAsia"/>
        </w:rPr>
        <w:t>15-30s</w:t>
      </w:r>
      <w:r>
        <w:rPr>
          <w:rFonts w:hint="eastAsia"/>
        </w:rPr>
        <w:t>）内测量</w:t>
      </w:r>
      <w:r>
        <w:rPr>
          <w:rFonts w:hint="eastAsia"/>
        </w:rPr>
        <w:t>1</w:t>
      </w:r>
      <w:r>
        <w:rPr>
          <w:rFonts w:hint="eastAsia"/>
        </w:rPr>
        <w:t>分钟的心脏跳动次数，并且显示其数字。当心脏跳动次数超过正常范围时，发出异常指示（</w:t>
      </w:r>
      <w:r>
        <w:rPr>
          <w:rFonts w:hint="eastAsia"/>
        </w:rPr>
        <w:t>LED</w:t>
      </w:r>
      <w:r>
        <w:rPr>
          <w:rFonts w:hint="eastAsia"/>
        </w:rPr>
        <w:t>发光二极管发光报警指示）。正常范围可根据需要设定。</w:t>
      </w:r>
    </w:p>
    <w:p w14:paraId="2820ACAB" w14:textId="77777777" w:rsidR="004F33E9" w:rsidRDefault="00000000">
      <w:pPr>
        <w:ind w:firstLineChars="300" w:firstLine="630"/>
      </w:pPr>
      <w:r>
        <w:rPr>
          <w:rFonts w:hint="eastAsia"/>
        </w:rPr>
        <w:t>性能指标要求</w:t>
      </w:r>
    </w:p>
    <w:p w14:paraId="088CDEA9" w14:textId="77777777" w:rsidR="004F33E9" w:rsidRDefault="00000000">
      <w:pPr>
        <w:ind w:firstLineChars="300" w:firstLine="630"/>
      </w:pPr>
      <w:r>
        <w:rPr>
          <w:rFonts w:hint="eastAsia"/>
        </w:rPr>
        <w:lastRenderedPageBreak/>
        <w:t>1</w:t>
      </w:r>
      <w:r>
        <w:rPr>
          <w:rFonts w:hint="eastAsia"/>
        </w:rPr>
        <w:t>）测量范围：正常心跳次数成人为</w:t>
      </w:r>
      <w:r>
        <w:rPr>
          <w:rFonts w:hint="eastAsia"/>
        </w:rPr>
        <w:t>60~90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分钟，正常范围可以设定。</w:t>
      </w:r>
    </w:p>
    <w:p w14:paraId="1F46B843" w14:textId="77777777" w:rsidR="004F33E9" w:rsidRDefault="00000000">
      <w:pPr>
        <w:ind w:firstLineChars="300" w:firstLine="630"/>
      </w:pPr>
      <w:r>
        <w:rPr>
          <w:rFonts w:hint="eastAsia"/>
        </w:rPr>
        <w:t>2</w:t>
      </w:r>
      <w:r>
        <w:rPr>
          <w:rFonts w:hint="eastAsia"/>
        </w:rPr>
        <w:t>）测量精度：测量误差≤±</w:t>
      </w:r>
      <w:r>
        <w:rPr>
          <w:rFonts w:hint="eastAsia"/>
        </w:rPr>
        <w:t>4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分钟。</w:t>
      </w:r>
    </w:p>
    <w:p w14:paraId="7717A506" w14:textId="77777777" w:rsidR="004F33E9" w:rsidRDefault="00000000">
      <w:pPr>
        <w:ind w:firstLineChars="300" w:firstLine="630"/>
      </w:pPr>
      <w:r>
        <w:rPr>
          <w:rFonts w:hint="eastAsia"/>
        </w:rPr>
        <w:t>3</w:t>
      </w:r>
      <w:r>
        <w:rPr>
          <w:rFonts w:hint="eastAsia"/>
        </w:rPr>
        <w:t>）报警指示：采用</w:t>
      </w:r>
      <w:r>
        <w:rPr>
          <w:rFonts w:hint="eastAsia"/>
        </w:rPr>
        <w:t>LED</w:t>
      </w:r>
      <w:r>
        <w:rPr>
          <w:rFonts w:hint="eastAsia"/>
        </w:rPr>
        <w:t>发光二极管。</w:t>
      </w:r>
    </w:p>
    <w:p w14:paraId="6122CA58" w14:textId="77777777" w:rsidR="004F33E9" w:rsidRDefault="004F33E9">
      <w:pPr>
        <w:ind w:firstLineChars="300" w:firstLine="630"/>
      </w:pPr>
    </w:p>
    <w:p w14:paraId="0EB972DB" w14:textId="77777777" w:rsidR="004F33E9" w:rsidRDefault="004F33E9">
      <w:pPr>
        <w:ind w:firstLineChars="300" w:firstLine="630"/>
      </w:pPr>
    </w:p>
    <w:p w14:paraId="7B77E9B6" w14:textId="77777777" w:rsidR="004F33E9" w:rsidRDefault="004F33E9">
      <w:pPr>
        <w:ind w:left="600"/>
      </w:pPr>
    </w:p>
    <w:p w14:paraId="424DE720" w14:textId="77777777" w:rsidR="004F33E9" w:rsidRDefault="004F33E9"/>
    <w:p w14:paraId="41A881C7" w14:textId="77777777" w:rsidR="004F33E9" w:rsidRDefault="00000000">
      <w:pPr>
        <w:jc w:val="right"/>
      </w:pPr>
      <w:r>
        <w:rPr>
          <w:rFonts w:hint="eastAsia"/>
          <w:szCs w:val="21"/>
        </w:rPr>
        <w:t xml:space="preserve">                      </w:t>
      </w:r>
    </w:p>
    <w:p w14:paraId="7887903F" w14:textId="77777777" w:rsidR="004F33E9" w:rsidRDefault="004F33E9">
      <w:pPr>
        <w:jc w:val="right"/>
      </w:pPr>
    </w:p>
    <w:p w14:paraId="03B5C2BE" w14:textId="77777777" w:rsidR="004F33E9" w:rsidRDefault="004F33E9">
      <w:pPr>
        <w:jc w:val="right"/>
        <w:rPr>
          <w:sz w:val="24"/>
        </w:rPr>
      </w:pPr>
    </w:p>
    <w:p w14:paraId="6EFC9E41" w14:textId="77777777" w:rsidR="004F33E9" w:rsidRDefault="004F33E9">
      <w:pPr>
        <w:jc w:val="right"/>
        <w:rPr>
          <w:sz w:val="24"/>
        </w:rPr>
      </w:pPr>
    </w:p>
    <w:p w14:paraId="6C501C65" w14:textId="77777777" w:rsidR="004F33E9" w:rsidRDefault="004F33E9">
      <w:pPr>
        <w:jc w:val="right"/>
      </w:pPr>
    </w:p>
    <w:p w14:paraId="585E4766" w14:textId="77777777" w:rsidR="004F33E9" w:rsidRDefault="004F33E9"/>
    <w:sectPr w:rsidR="004F3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1B8DA" w14:textId="77777777" w:rsidR="00653021" w:rsidRDefault="00653021">
      <w:pPr>
        <w:spacing w:line="240" w:lineRule="auto"/>
      </w:pPr>
      <w:r>
        <w:separator/>
      </w:r>
    </w:p>
  </w:endnote>
  <w:endnote w:type="continuationSeparator" w:id="0">
    <w:p w14:paraId="1D602CCA" w14:textId="77777777" w:rsidR="00653021" w:rsidRDefault="006530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E67DD" w14:textId="77777777" w:rsidR="00653021" w:rsidRDefault="00653021">
      <w:r>
        <w:separator/>
      </w:r>
    </w:p>
  </w:footnote>
  <w:footnote w:type="continuationSeparator" w:id="0">
    <w:p w14:paraId="17F64775" w14:textId="77777777" w:rsidR="00653021" w:rsidRDefault="00653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5CF"/>
    <w:multiLevelType w:val="multilevel"/>
    <w:tmpl w:val="048925CF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" w15:restartNumberingAfterBreak="0">
    <w:nsid w:val="0F8D4DB6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2" w15:restartNumberingAfterBreak="0">
    <w:nsid w:val="12DA64CA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3" w15:restartNumberingAfterBreak="0">
    <w:nsid w:val="16974148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4" w15:restartNumberingAfterBreak="0">
    <w:nsid w:val="188017D9"/>
    <w:multiLevelType w:val="multilevel"/>
    <w:tmpl w:val="188017D9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5" w15:restartNumberingAfterBreak="0">
    <w:nsid w:val="1E85087B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6" w15:restartNumberingAfterBreak="0">
    <w:nsid w:val="1EFE342C"/>
    <w:multiLevelType w:val="multilevel"/>
    <w:tmpl w:val="1EFE342C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7" w15:restartNumberingAfterBreak="0">
    <w:nsid w:val="2893471A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8" w15:restartNumberingAfterBreak="0">
    <w:nsid w:val="29460F62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9" w15:restartNumberingAfterBreak="0">
    <w:nsid w:val="42E332D9"/>
    <w:multiLevelType w:val="singleLevel"/>
    <w:tmpl w:val="42E332D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44F7F39D"/>
    <w:multiLevelType w:val="singleLevel"/>
    <w:tmpl w:val="44F7F39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4571349E"/>
    <w:multiLevelType w:val="multilevel"/>
    <w:tmpl w:val="4571349E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2" w15:restartNumberingAfterBreak="0">
    <w:nsid w:val="489E1ABB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3" w15:restartNumberingAfterBreak="0">
    <w:nsid w:val="502970F0"/>
    <w:multiLevelType w:val="multilevel"/>
    <w:tmpl w:val="502970F0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AE957EE"/>
    <w:multiLevelType w:val="multilevel"/>
    <w:tmpl w:val="5AE957EE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5" w15:restartNumberingAfterBreak="0">
    <w:nsid w:val="5F5F00DB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6" w15:restartNumberingAfterBreak="0">
    <w:nsid w:val="659A117C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7" w15:restartNumberingAfterBreak="0">
    <w:nsid w:val="67C423D4"/>
    <w:multiLevelType w:val="multilevel"/>
    <w:tmpl w:val="67C423D4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8" w15:restartNumberingAfterBreak="0">
    <w:nsid w:val="72707AAC"/>
    <w:multiLevelType w:val="multilevel"/>
    <w:tmpl w:val="1E85087B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abstractNum w:abstractNumId="19" w15:restartNumberingAfterBreak="0">
    <w:nsid w:val="7BFD70E1"/>
    <w:multiLevelType w:val="multilevel"/>
    <w:tmpl w:val="7BFD70E1"/>
    <w:lvl w:ilvl="0">
      <w:start w:val="1"/>
      <w:numFmt w:val="decimal"/>
      <w:lvlText w:val="%1．"/>
      <w:lvlJc w:val="left"/>
      <w:pPr>
        <w:tabs>
          <w:tab w:val="left" w:pos="1054"/>
        </w:tabs>
        <w:ind w:left="105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474"/>
        </w:tabs>
        <w:ind w:left="1474" w:hanging="420"/>
      </w:pPr>
    </w:lvl>
    <w:lvl w:ilvl="2">
      <w:start w:val="1"/>
      <w:numFmt w:val="lowerRoman"/>
      <w:lvlText w:val="%3."/>
      <w:lvlJc w:val="right"/>
      <w:pPr>
        <w:tabs>
          <w:tab w:val="left" w:pos="1894"/>
        </w:tabs>
        <w:ind w:left="1894" w:hanging="420"/>
      </w:pPr>
    </w:lvl>
    <w:lvl w:ilvl="3">
      <w:start w:val="1"/>
      <w:numFmt w:val="decimal"/>
      <w:lvlText w:val="%4."/>
      <w:lvlJc w:val="left"/>
      <w:pPr>
        <w:tabs>
          <w:tab w:val="left" w:pos="2314"/>
        </w:tabs>
        <w:ind w:left="2314" w:hanging="420"/>
      </w:pPr>
    </w:lvl>
    <w:lvl w:ilvl="4">
      <w:start w:val="1"/>
      <w:numFmt w:val="lowerLetter"/>
      <w:lvlText w:val="%5)"/>
      <w:lvlJc w:val="left"/>
      <w:pPr>
        <w:tabs>
          <w:tab w:val="left" w:pos="2734"/>
        </w:tabs>
        <w:ind w:left="2734" w:hanging="420"/>
      </w:pPr>
    </w:lvl>
    <w:lvl w:ilvl="5">
      <w:start w:val="1"/>
      <w:numFmt w:val="lowerRoman"/>
      <w:lvlText w:val="%6."/>
      <w:lvlJc w:val="right"/>
      <w:pPr>
        <w:tabs>
          <w:tab w:val="left" w:pos="3154"/>
        </w:tabs>
        <w:ind w:left="3154" w:hanging="420"/>
      </w:pPr>
    </w:lvl>
    <w:lvl w:ilvl="6">
      <w:start w:val="1"/>
      <w:numFmt w:val="decimal"/>
      <w:lvlText w:val="%7."/>
      <w:lvlJc w:val="left"/>
      <w:pPr>
        <w:tabs>
          <w:tab w:val="left" w:pos="3574"/>
        </w:tabs>
        <w:ind w:left="3574" w:hanging="420"/>
      </w:pPr>
    </w:lvl>
    <w:lvl w:ilvl="7">
      <w:start w:val="1"/>
      <w:numFmt w:val="lowerLetter"/>
      <w:lvlText w:val="%8)"/>
      <w:lvlJc w:val="left"/>
      <w:pPr>
        <w:tabs>
          <w:tab w:val="left" w:pos="3994"/>
        </w:tabs>
        <w:ind w:left="3994" w:hanging="420"/>
      </w:pPr>
    </w:lvl>
    <w:lvl w:ilvl="8">
      <w:start w:val="1"/>
      <w:numFmt w:val="lowerRoman"/>
      <w:lvlText w:val="%9."/>
      <w:lvlJc w:val="right"/>
      <w:pPr>
        <w:tabs>
          <w:tab w:val="left" w:pos="4414"/>
        </w:tabs>
        <w:ind w:left="4414" w:hanging="420"/>
      </w:pPr>
    </w:lvl>
  </w:abstractNum>
  <w:num w:numId="1" w16cid:durableId="1451701262">
    <w:abstractNumId w:val="11"/>
  </w:num>
  <w:num w:numId="2" w16cid:durableId="2098748990">
    <w:abstractNumId w:val="5"/>
  </w:num>
  <w:num w:numId="3" w16cid:durableId="38823034">
    <w:abstractNumId w:val="14"/>
  </w:num>
  <w:num w:numId="4" w16cid:durableId="175657046">
    <w:abstractNumId w:val="19"/>
  </w:num>
  <w:num w:numId="5" w16cid:durableId="2139686320">
    <w:abstractNumId w:val="9"/>
  </w:num>
  <w:num w:numId="6" w16cid:durableId="1682006038">
    <w:abstractNumId w:val="0"/>
  </w:num>
  <w:num w:numId="7" w16cid:durableId="514072734">
    <w:abstractNumId w:val="6"/>
  </w:num>
  <w:num w:numId="8" w16cid:durableId="159854233">
    <w:abstractNumId w:val="17"/>
  </w:num>
  <w:num w:numId="9" w16cid:durableId="1152912003">
    <w:abstractNumId w:val="4"/>
  </w:num>
  <w:num w:numId="10" w16cid:durableId="1114593878">
    <w:abstractNumId w:val="13"/>
  </w:num>
  <w:num w:numId="11" w16cid:durableId="1214582614">
    <w:abstractNumId w:val="10"/>
  </w:num>
  <w:num w:numId="12" w16cid:durableId="1251962680">
    <w:abstractNumId w:val="8"/>
  </w:num>
  <w:num w:numId="13" w16cid:durableId="1436174592">
    <w:abstractNumId w:val="2"/>
  </w:num>
  <w:num w:numId="14" w16cid:durableId="1999965557">
    <w:abstractNumId w:val="15"/>
  </w:num>
  <w:num w:numId="15" w16cid:durableId="554973953">
    <w:abstractNumId w:val="12"/>
  </w:num>
  <w:num w:numId="16" w16cid:durableId="2079550776">
    <w:abstractNumId w:val="7"/>
  </w:num>
  <w:num w:numId="17" w16cid:durableId="1661226039">
    <w:abstractNumId w:val="18"/>
  </w:num>
  <w:num w:numId="18" w16cid:durableId="1836875132">
    <w:abstractNumId w:val="16"/>
  </w:num>
  <w:num w:numId="19" w16cid:durableId="54545296">
    <w:abstractNumId w:val="1"/>
  </w:num>
  <w:num w:numId="20" w16cid:durableId="51269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D51"/>
    <w:rsid w:val="00027235"/>
    <w:rsid w:val="000F6C49"/>
    <w:rsid w:val="00103423"/>
    <w:rsid w:val="00121FFA"/>
    <w:rsid w:val="0014336C"/>
    <w:rsid w:val="0016321A"/>
    <w:rsid w:val="001B079C"/>
    <w:rsid w:val="00281D99"/>
    <w:rsid w:val="00296D57"/>
    <w:rsid w:val="002C5D9D"/>
    <w:rsid w:val="0033146C"/>
    <w:rsid w:val="00362FCD"/>
    <w:rsid w:val="003756D8"/>
    <w:rsid w:val="00414BF6"/>
    <w:rsid w:val="004A2FB7"/>
    <w:rsid w:val="004F33E9"/>
    <w:rsid w:val="00550D3A"/>
    <w:rsid w:val="00653021"/>
    <w:rsid w:val="00676661"/>
    <w:rsid w:val="0069116A"/>
    <w:rsid w:val="0073710D"/>
    <w:rsid w:val="00742991"/>
    <w:rsid w:val="00774D51"/>
    <w:rsid w:val="008F5603"/>
    <w:rsid w:val="008F603B"/>
    <w:rsid w:val="00974E69"/>
    <w:rsid w:val="009872C6"/>
    <w:rsid w:val="009919FC"/>
    <w:rsid w:val="009A51AB"/>
    <w:rsid w:val="00A90B00"/>
    <w:rsid w:val="00B958ED"/>
    <w:rsid w:val="00C32921"/>
    <w:rsid w:val="00CE5177"/>
    <w:rsid w:val="00E54089"/>
    <w:rsid w:val="00EE1350"/>
    <w:rsid w:val="00F30081"/>
    <w:rsid w:val="00F4373F"/>
    <w:rsid w:val="00F71DB1"/>
    <w:rsid w:val="00FA5274"/>
    <w:rsid w:val="0F0337F8"/>
    <w:rsid w:val="39565217"/>
    <w:rsid w:val="39A429A6"/>
    <w:rsid w:val="40165A60"/>
    <w:rsid w:val="499E777E"/>
    <w:rsid w:val="4A4156E7"/>
    <w:rsid w:val="5A096E22"/>
    <w:rsid w:val="67C907D4"/>
    <w:rsid w:val="6B357F95"/>
    <w:rsid w:val="6F82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8E6087"/>
  <w15:docId w15:val="{8DEA5BD4-3914-4369-BD95-D8B4A829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Body Text"/>
    <w:basedOn w:val="a"/>
    <w:qFormat/>
    <w:pPr>
      <w:spacing w:line="160" w:lineRule="exact"/>
    </w:pPr>
    <w:rPr>
      <w:color w:val="FFFF00"/>
      <w:sz w:val="15"/>
    </w:rPr>
  </w:style>
  <w:style w:type="paragraph" w:styleId="a6">
    <w:name w:val="Body Text Indent"/>
    <w:basedOn w:val="a"/>
    <w:link w:val="a7"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Document Map"/>
    <w:basedOn w:val="a"/>
    <w:link w:val="a9"/>
    <w:uiPriority w:val="99"/>
    <w:semiHidden/>
    <w:unhideWhenUsed/>
    <w:qFormat/>
    <w:rPr>
      <w:rFonts w:ascii="宋体"/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Title"/>
    <w:basedOn w:val="a"/>
    <w:next w:val="a"/>
    <w:link w:val="af"/>
    <w:qFormat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28"/>
      <w:szCs w:val="32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a7">
    <w:name w:val="正文文本缩进 字符"/>
    <w:basedOn w:val="a0"/>
    <w:link w:val="a6"/>
    <w:qFormat/>
    <w:rPr>
      <w:szCs w:val="24"/>
    </w:rPr>
  </w:style>
  <w:style w:type="character" w:customStyle="1" w:styleId="Char1">
    <w:name w:val="正文文本缩进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qFormat/>
    <w:rPr>
      <w:rFonts w:ascii="Cambria" w:hAnsi="Cambria"/>
      <w:b/>
      <w:bCs/>
      <w:sz w:val="28"/>
      <w:szCs w:val="32"/>
    </w:rPr>
  </w:style>
  <w:style w:type="character" w:customStyle="1" w:styleId="11">
    <w:name w:val="标题 字符1"/>
    <w:basedOn w:val="a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gxw</dc:creator>
  <cp:lastModifiedBy>Shifeng Qiao</cp:lastModifiedBy>
  <cp:revision>19</cp:revision>
  <dcterms:created xsi:type="dcterms:W3CDTF">2017-07-20T13:23:00Z</dcterms:created>
  <dcterms:modified xsi:type="dcterms:W3CDTF">2026-08-19T03:02:00Z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E17EC6EA06784B5AB3D44C0429EF3DB0</vt:lpwstr>
  </property>
</Properties>
</file>