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7D607" w14:textId="6F1F04AA" w:rsidR="006D41F7" w:rsidRDefault="006D41F7" w:rsidP="006D41F7">
      <w:pPr>
        <w:spacing w:after="120"/>
        <w:rPr>
          <w:rFonts w:ascii="Avenir Next LT Pro" w:hAnsi="Avenir Next LT Pro"/>
          <w:b/>
          <w:bCs/>
          <w:sz w:val="36"/>
          <w:szCs w:val="36"/>
        </w:rPr>
      </w:pPr>
      <w:r>
        <w:rPr>
          <w:rFonts w:ascii="Avenir Next LT Pro" w:hAnsi="Avenir Next LT Pro"/>
          <w:b/>
          <w:bCs/>
          <w:sz w:val="36"/>
          <w:szCs w:val="36"/>
        </w:rPr>
        <w:t>Dizionario delle associazioni</w:t>
      </w:r>
    </w:p>
    <w:tbl>
      <w:tblPr>
        <w:tblStyle w:val="Grigliatabel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828"/>
        <w:gridCol w:w="2882"/>
        <w:gridCol w:w="3922"/>
      </w:tblGrid>
      <w:tr w:rsidR="006D41F7" w14:paraId="07C7DD09" w14:textId="77777777" w:rsidTr="00CA0982">
        <w:tc>
          <w:tcPr>
            <w:tcW w:w="382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B7AB6AB" w14:textId="63BC6069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Nome</w:t>
            </w:r>
          </w:p>
        </w:tc>
        <w:tc>
          <w:tcPr>
            <w:tcW w:w="28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BE75CA" w14:textId="77777777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Descrizione</w:t>
            </w:r>
          </w:p>
        </w:tc>
        <w:tc>
          <w:tcPr>
            <w:tcW w:w="392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EB9C504" w14:textId="103ECC40" w:rsidR="006D41F7" w:rsidRDefault="006D41F7" w:rsidP="00CA0982">
            <w:pPr>
              <w:jc w:val="center"/>
              <w:rPr>
                <w:rFonts w:ascii="Avenir Next LT Pro Light" w:hAnsi="Avenir Next LT Pro Light"/>
                <w:b/>
                <w:bCs/>
              </w:rPr>
            </w:pPr>
            <w:r>
              <w:rPr>
                <w:rFonts w:ascii="Avenir Next LT Pro Light" w:hAnsi="Avenir Next LT Pro Light"/>
                <w:b/>
                <w:bCs/>
              </w:rPr>
              <w:t>Classi Coinvolte</w:t>
            </w:r>
          </w:p>
        </w:tc>
      </w:tr>
      <w:tr w:rsidR="006D41F7" w14:paraId="57168A6F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97746B0" w14:textId="0C052ED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EffettuazioneValutazione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DF8C0E" w14:textId="7A426915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l’associazione che c’è tra l’impiegato</w:t>
            </w:r>
            <w:r w:rsidR="00060F48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 le valutazioni che gli sono state fatte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34BCB3C" w14:textId="5345470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Impiegato[1</w:t>
            </w:r>
            <w:r w:rsidR="00CA0982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…</w:t>
            </w: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ha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indica le valutazioni che ha avuto un impiegato</w:t>
            </w:r>
          </w:p>
          <w:p w14:paraId="76D5EA68" w14:textId="55B51FEF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riguarda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: indica a quale impiegato  riguarda una valutazione</w:t>
            </w:r>
          </w:p>
          <w:p w14:paraId="7E81DD5F" w14:textId="64AE7E46" w:rsidR="006D41F7" w:rsidRPr="006D41F7" w:rsidRDefault="006D41F7" w:rsidP="00CA0982">
            <w:pPr>
              <w:pStyle w:val="Paragrafoelenco"/>
              <w:spacing w:line="240" w:lineRule="auto"/>
              <w:ind w:left="414"/>
              <w:jc w:val="both"/>
              <w:rPr>
                <w:rFonts w:ascii="Avenir Next LT Pro Light" w:hAnsi="Avenir Next LT Pro Light"/>
              </w:rPr>
            </w:pPr>
          </w:p>
        </w:tc>
      </w:tr>
      <w:tr w:rsidR="006D41F7" w14:paraId="20A596AA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6C9A728" w14:textId="06435178" w:rsidR="006D41F7" w:rsidRPr="006D41F7" w:rsidRDefault="00CA0982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Recensione</w:t>
            </w:r>
            <w:r w:rsidR="006D41F7"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ProjectManager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1E7369" w14:textId="6E203600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Esprime l’associazione</w:t>
            </w:r>
            <w:r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che c’è tra il project      manager e le valutazioni      che compie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1C1B17" w14:textId="0806997F" w:rsidR="006D41F7" w:rsidRPr="006D41F7" w:rsidRDefault="006D41F7" w:rsidP="00CA0982">
            <w:pPr>
              <w:jc w:val="both"/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Impiegato[1</w:t>
            </w:r>
            <w:r w:rsidR="00CA0982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>…</w:t>
            </w: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*]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fa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: indica le valutazioni che fa un project manager</w:t>
            </w:r>
          </w:p>
          <w:p w14:paraId="3F364944" w14:textId="6BE4B18D" w:rsidR="006D41F7" w:rsidRP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 w:rsidRPr="006D41F7">
              <w:rPr>
                <w:rFonts w:ascii="Avenir Next LT Pro Light" w:hAnsi="Avenir Next LT Pro Light"/>
                <w:b/>
                <w:bCs/>
                <w:color w:val="000000" w:themeColor="text1"/>
                <w:sz w:val="24"/>
                <w:szCs w:val="24"/>
              </w:rPr>
              <w:t xml:space="preserve">Valutazione[1] 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ruolo 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“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viene effettuata</w:t>
            </w:r>
            <w:r w:rsidR="00CA0982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>”</w:t>
            </w:r>
            <w:r w:rsidRPr="006D41F7">
              <w:rPr>
                <w:rFonts w:ascii="Avenir Next LT Pro Light" w:hAnsi="Avenir Next LT Pro Light"/>
                <w:color w:val="000000" w:themeColor="text1"/>
                <w:sz w:val="24"/>
                <w:szCs w:val="24"/>
              </w:rPr>
              <w:t xml:space="preserve">: indica da quale project manager viene effettuata una valutazione </w:t>
            </w:r>
          </w:p>
        </w:tc>
      </w:tr>
      <w:tr w:rsidR="006D41F7" w14:paraId="18CF584F" w14:textId="77777777" w:rsidTr="00CA0982"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91ACE3" w14:textId="04ECAA06" w:rsidR="006D41F7" w:rsidRDefault="00CA0982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Registrazione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2B9F" w14:textId="3BE28EA6" w:rsidR="006D41F7" w:rsidRDefault="006D41F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Esprime l’associazione tra impiegato e </w:t>
            </w:r>
            <w:r w:rsidR="00060F48">
              <w:rPr>
                <w:rFonts w:ascii="Avenir Next LT Pro Light" w:hAnsi="Avenir Next LT Pro Light"/>
              </w:rPr>
              <w:t>i progetti a cui è registrato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1B5D7D" w14:textId="0362736F" w:rsid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Impiegato[*]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partecipa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a quali progetti un impiegato è registrato</w:t>
            </w:r>
          </w:p>
          <w:p w14:paraId="1393D44D" w14:textId="465C2254" w:rsid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Progetto[*]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 composto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da quali impiegati è composto il progetto</w:t>
            </w:r>
          </w:p>
          <w:p w14:paraId="5E706494" w14:textId="4CF2E3D6" w:rsidR="006D41F7" w:rsidRP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D41F7" w14:paraId="74B47101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57BA0AB" w14:textId="615B90E7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Partecipazione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FB562" w14:textId="457C6DA5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Riguarda le riunioni e chi ci partecipa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738B5" w14:textId="7000D9F6" w:rsidR="006D41F7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Impiegato[*]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partecipa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esprime a quali riunioni partecipa un impiegato</w:t>
            </w:r>
          </w:p>
          <w:p w14:paraId="056E54B6" w14:textId="05DC9031" w:rsidR="00060F48" w:rsidRPr="00060F48" w:rsidRDefault="00060F48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Riunione[*] </w:t>
            </w:r>
            <w:r>
              <w:rPr>
                <w:rFonts w:ascii="Avenir Next LT Pro Light" w:hAnsi="Avenir Next LT Pro Light"/>
              </w:rPr>
              <w:t>ruolo ci partecipa: indica quali sono i partecipanti di una riunione</w:t>
            </w:r>
          </w:p>
        </w:tc>
      </w:tr>
      <w:tr w:rsidR="008E2889" w14:paraId="28DD858F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A00D0" w14:textId="10D0EB2E" w:rsidR="008E2889" w:rsidRDefault="008E2889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Composizione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E601" w14:textId="4ABC1E5D" w:rsidR="008E2889" w:rsidRDefault="008E2889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Esprime la gli ambiti in cui viene trattato un </w:t>
            </w:r>
            <w:r w:rsidR="00CA0982">
              <w:rPr>
                <w:rFonts w:ascii="Avenir Next LT Pro Light" w:hAnsi="Avenir Next LT Pro Light"/>
              </w:rPr>
              <w:t>progetto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156E72" w14:textId="058E4970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Progetto[*]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tratta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esprime a quali ambiti appartiene il progetto</w:t>
            </w:r>
          </w:p>
          <w:p w14:paraId="2B6DA847" w14:textId="23395BB9" w:rsidR="00893007" w:rsidRPr="00893007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Ambito[*] </w:t>
            </w:r>
            <w:r>
              <w:rPr>
                <w:rFonts w:ascii="Avenir Next LT Pro Light" w:hAnsi="Avenir Next LT Pro Light"/>
              </w:rPr>
              <w:t>ruolo trattato da: indica quali sono i progetti che trattano un ambito</w:t>
            </w:r>
          </w:p>
        </w:tc>
      </w:tr>
      <w:tr w:rsidR="008E2889" w14:paraId="4C91BE96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989A7" w14:textId="67F135DD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SpecializzazioneRiunioneFisica   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02A92D" w14:textId="33E3436D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specializzazione di una riunione generale in una riunione fisica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D26062" w14:textId="755D7805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</w:t>
            </w:r>
            <w:r w:rsidR="00CA0982">
              <w:rPr>
                <w:rFonts w:ascii="Avenir Next LT Pro Light" w:hAnsi="Avenir Next LT Pro Light"/>
                <w:b/>
                <w:bCs/>
              </w:rPr>
              <w:t>…</w:t>
            </w:r>
            <w:r>
              <w:rPr>
                <w:rFonts w:ascii="Avenir Next LT Pro Light" w:hAnsi="Avenir Next LT Pro Light"/>
                <w:b/>
                <w:bCs/>
              </w:rPr>
              <w:t>1]</w:t>
            </w:r>
            <w:r>
              <w:rPr>
                <w:rFonts w:ascii="Avenir Next LT Pro Light" w:hAnsi="Avenir Next LT Pro Light"/>
              </w:rPr>
              <w:t xml:space="preserve"> 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può essere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una riunione può essere una riunione fisica tenuta in un luogo fisico</w:t>
            </w:r>
          </w:p>
          <w:p w14:paraId="6C21178F" w14:textId="6808D849" w:rsidR="00893007" w:rsidRPr="00893007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RiunioneFisica[1]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ad ogni riunione fisica deve corrispondere una riunione</w:t>
            </w:r>
          </w:p>
        </w:tc>
      </w:tr>
      <w:tr w:rsidR="008E2889" w14:paraId="0BAA39EB" w14:textId="77777777" w:rsidTr="00CA0982">
        <w:trPr>
          <w:trHeight w:val="1659"/>
        </w:trPr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9613A" w14:textId="773A5D48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SpecializzazioneRiunioneTele</w:t>
            </w:r>
            <w:r w:rsidR="00CA0982">
              <w:rPr>
                <w:rFonts w:ascii="Avenir Next LT Pro Light" w:hAnsi="Avenir Next LT Pro Light"/>
              </w:rPr>
              <w:t>m</w:t>
            </w:r>
            <w:r>
              <w:rPr>
                <w:rFonts w:ascii="Avenir Next LT Pro Light" w:hAnsi="Avenir Next LT Pro Light"/>
              </w:rPr>
              <w:t>atica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3B4A7" w14:textId="4351EB6C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Esprime la specializzazione di una riunione generale in una riunione telematica</w:t>
            </w:r>
          </w:p>
        </w:tc>
        <w:tc>
          <w:tcPr>
            <w:tcW w:w="39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68CCA1" w14:textId="64169BEF" w:rsidR="008E2889" w:rsidRDefault="00893007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>Riunione[0</w:t>
            </w:r>
            <w:r w:rsidR="00CA0982">
              <w:rPr>
                <w:rFonts w:ascii="Avenir Next LT Pro Light" w:hAnsi="Avenir Next LT Pro Light"/>
                <w:b/>
                <w:bCs/>
              </w:rPr>
              <w:t>…</w:t>
            </w:r>
            <w:r>
              <w:rPr>
                <w:rFonts w:ascii="Avenir Next LT Pro Light" w:hAnsi="Avenir Next LT Pro Light"/>
                <w:b/>
                <w:bCs/>
              </w:rPr>
              <w:t xml:space="preserve">1] </w:t>
            </w:r>
            <w:r>
              <w:rPr>
                <w:rFonts w:ascii="Avenir Next LT Pro Light" w:hAnsi="Avenir Next LT Pro Light"/>
              </w:rPr>
              <w:t xml:space="preserve"> 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può essere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 xml:space="preserve">: indica che una riunione </w:t>
            </w:r>
            <w:r w:rsidR="00FB7024">
              <w:rPr>
                <w:rFonts w:ascii="Avenir Next LT Pro Light" w:hAnsi="Avenir Next LT Pro Light"/>
              </w:rPr>
              <w:t>può essere specializzata in una riunione telematica</w:t>
            </w:r>
          </w:p>
          <w:p w14:paraId="64D6488D" w14:textId="069F40C6" w:rsidR="00FB7024" w:rsidRPr="00FB7024" w:rsidRDefault="00FB7024" w:rsidP="00CA098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  <w:b/>
                <w:bCs/>
              </w:rPr>
              <w:t xml:space="preserve">RiunioneTelematica[1] </w:t>
            </w:r>
            <w:r>
              <w:rPr>
                <w:rFonts w:ascii="Avenir Next LT Pro Light" w:hAnsi="Avenir Next LT Pro Light"/>
              </w:rPr>
              <w:t xml:space="preserve">ruolo </w:t>
            </w:r>
            <w:r w:rsidR="00CA0982">
              <w:rPr>
                <w:rFonts w:ascii="Avenir Next LT Pro Light" w:hAnsi="Avenir Next LT Pro Light"/>
              </w:rPr>
              <w:t>“</w:t>
            </w:r>
            <w:r>
              <w:rPr>
                <w:rFonts w:ascii="Avenir Next LT Pro Light" w:hAnsi="Avenir Next LT Pro Light"/>
              </w:rPr>
              <w:t>è</w:t>
            </w:r>
            <w:r w:rsidR="00CA0982">
              <w:rPr>
                <w:rFonts w:ascii="Avenir Next LT Pro Light" w:hAnsi="Avenir Next LT Pro Light"/>
              </w:rPr>
              <w:t>”</w:t>
            </w:r>
            <w:r>
              <w:rPr>
                <w:rFonts w:ascii="Avenir Next LT Pro Light" w:hAnsi="Avenir Next LT Pro Light"/>
              </w:rPr>
              <w:t>: indica che ogni riunione telematica è anche una riunione generale</w:t>
            </w:r>
          </w:p>
        </w:tc>
      </w:tr>
    </w:tbl>
    <w:p w14:paraId="4809B175" w14:textId="77777777" w:rsidR="006D41F7" w:rsidRPr="00CB5C37" w:rsidRDefault="006D41F7" w:rsidP="00CA0982">
      <w:pPr>
        <w:rPr>
          <w:color w:val="000000" w:themeColor="text1"/>
          <w:sz w:val="24"/>
          <w:szCs w:val="24"/>
        </w:rPr>
      </w:pPr>
    </w:p>
    <w:sectPr w:rsidR="006D41F7" w:rsidRPr="00CB5C37" w:rsidSect="00CA098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A0417"/>
    <w:multiLevelType w:val="hybridMultilevel"/>
    <w:tmpl w:val="3EBC2158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27557"/>
    <w:multiLevelType w:val="hybridMultilevel"/>
    <w:tmpl w:val="AA167ECE"/>
    <w:lvl w:ilvl="0" w:tplc="11869E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37"/>
    <w:rsid w:val="00060F48"/>
    <w:rsid w:val="006D41F7"/>
    <w:rsid w:val="00893007"/>
    <w:rsid w:val="008A7FD2"/>
    <w:rsid w:val="008E2889"/>
    <w:rsid w:val="00CA0982"/>
    <w:rsid w:val="00CB5C37"/>
    <w:rsid w:val="00DA4185"/>
    <w:rsid w:val="00FA0BA4"/>
    <w:rsid w:val="00FB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6ED"/>
  <w15:chartTrackingRefBased/>
  <w15:docId w15:val="{821592AB-E7D7-4024-8ED0-C846A472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B5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D41F7"/>
    <w:pPr>
      <w:spacing w:line="256" w:lineRule="auto"/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E28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288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288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288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288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2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2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BIANCO</dc:creator>
  <cp:keywords/>
  <dc:description/>
  <cp:lastModifiedBy>MARIO GABRIELE CAROFANO</cp:lastModifiedBy>
  <cp:revision>5</cp:revision>
  <dcterms:created xsi:type="dcterms:W3CDTF">2020-12-17T11:39:00Z</dcterms:created>
  <dcterms:modified xsi:type="dcterms:W3CDTF">2020-12-17T21:13:00Z</dcterms:modified>
</cp:coreProperties>
</file>