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896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r>
              <w:drawing>
                <wp:inline distT="0" distB="0" distL="0" distR="0">
                  <wp:extent cx="10287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71B2E"/>
                <w:sz w:val="40"/>
                <w:szCs w:val="40"/>
              </w:rPr>
              <w:t xml:space="preserve">Мария Протас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6366F1"/>
                <w:sz w:val="24"/>
                <w:szCs w:val="24"/>
              </w:rPr>
              <w:t xml:space="preserve">Tech Lead · Senior FullStack Developer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7+ лет · Python · Go · React / Vue · Remote / Нижний Новгород</w:t>
            </w:r>
          </w:p>
          <w:p>
            <w:r>
              <w:rPr>
                <w:rFonts w:ascii="Calibri" w:cs="Calibri" w:eastAsia="Calibri" w:hAnsi="Calibri"/>
                <w:color w:val="333A49"/>
                <w:sz w:val="17"/>
                <w:szCs w:val="17"/>
              </w:rPr>
              <w:t xml:space="preserve">Тел: +7 (910) 791-30-18   ·   Email: i@mprotas.ru   ·   TG: @vkusniypirogok   ·   GitHub: github.com/Fulmo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16"/>
        <w:gridCol w:w="2616"/>
        <w:gridCol w:w="2616"/>
        <w:gridCol w:w="2618"/>
      </w:tblGrid>
      <w:tr>
        <w:tc>
          <w:tcPr>
            <w:tcW w:type="dxa" w:w="2616"/>
            <w:shd w:fill="6366F1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7+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pacing w:val="6"/>
                <w:sz w:val="13"/>
                <w:szCs w:val="13"/>
              </w:rPr>
              <w:t xml:space="preserve">ЛЕТ ОПЫТА</w:t>
            </w:r>
          </w:p>
        </w:tc>
        <w:tc>
          <w:tcPr>
            <w:tcW w:type="dxa" w:w="2616"/>
            <w:shd w:fill="7C3AED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3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pacing w:val="6"/>
                <w:sz w:val="13"/>
                <w:szCs w:val="13"/>
              </w:rPr>
              <w:t xml:space="preserve">INTEL · YADRO · ТНТ</w:t>
            </w:r>
          </w:p>
        </w:tc>
        <w:tc>
          <w:tcPr>
            <w:tcW w:type="dxa" w:w="2616"/>
            <w:shd w:fill="0D9488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9+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pacing w:val="6"/>
                <w:sz w:val="13"/>
                <w:szCs w:val="13"/>
              </w:rPr>
              <w:t xml:space="preserve">КОМАНДА · TEAM LEAD</w:t>
            </w:r>
          </w:p>
        </w:tc>
        <w:tc>
          <w:tcPr>
            <w:tcW w:type="dxa" w:w="2618"/>
            <w:shd w:fill="EA8A0B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400k+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pacing w:val="6"/>
                <w:sz w:val="13"/>
                <w:szCs w:val="13"/>
              </w:rPr>
              <w:t xml:space="preserve">₽ / МЕС</w:t>
            </w:r>
          </w:p>
        </w:tc>
      </w:tr>
    </w:tbl>
    <w:p>
      <w:pPr>
        <w:pBdr>
          <w:bottom w:val="single" w:color="E5E7F0" w:sz="6"/>
        </w:pBdr>
        <w:spacing w:after="90" w:before="220"/>
      </w:pPr>
      <w:r>
        <w:rPr>
          <w:rFonts w:ascii="Calibri" w:cs="Calibri" w:eastAsia="Calibri" w:hAnsi="Calibri"/>
          <w:b/>
          <w:bCs/>
          <w:color w:val="171B2E"/>
          <w:spacing w:val="12"/>
          <w:sz w:val="21"/>
          <w:szCs w:val="21"/>
        </w:rPr>
        <w:t xml:space="preserve">ПРОФЕССИОНАЛЬНЫЙ ПРОФИЛЬ</w:t>
      </w:r>
    </w:p>
    <w:p>
      <w:r>
        <w:rPr>
          <w:rFonts w:ascii="Calibri" w:cs="Calibri" w:eastAsia="Calibri" w:hAnsi="Calibri"/>
          <w:color w:val="333A49"/>
          <w:sz w:val="19"/>
          <w:szCs w:val="19"/>
        </w:rPr>
        <w:t xml:space="preserve">Senior FullStack Developer и Tech Lead, 7+ лет в Enterprise (Intel, YADRO, Транснефть) и в собственных production-проектах. Специализация: высоконагруженные веб-приложения, микросервисная и event-driven архитектура, DevOps. Руковожу командой 9+ разработчиков: code review, менторинг, найм, инженерные процессы. Открыта к ролям Backend / Frontend / FullStack — Senior / Tech Lead.</w:t>
      </w:r>
    </w:p>
    <w:p>
      <w:pPr>
        <w:pBdr>
          <w:bottom w:val="single" w:color="E5E7F0" w:sz="6"/>
        </w:pBdr>
        <w:spacing w:after="90" w:before="220"/>
      </w:pPr>
      <w:r>
        <w:rPr>
          <w:rFonts w:ascii="Calibri" w:cs="Calibri" w:eastAsia="Calibri" w:hAnsi="Calibri"/>
          <w:b/>
          <w:bCs/>
          <w:color w:val="171B2E"/>
          <w:spacing w:val="12"/>
          <w:sz w:val="21"/>
          <w:szCs w:val="21"/>
        </w:rPr>
        <w:t xml:space="preserve">ТЕХНИЧЕСКИЙ СТЕК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71B2E"/>
          <w:sz w:val="19"/>
          <w:szCs w:val="19"/>
        </w:rPr>
        <w:t xml:space="preserve">Backend:  </w:t>
      </w:r>
      <w:r>
        <w:rPr>
          <w:rFonts w:ascii="Calibri" w:cs="Calibri" w:eastAsia="Calibri" w:hAnsi="Calibri"/>
          <w:color w:val="333A49"/>
          <w:sz w:val="19"/>
          <w:szCs w:val="19"/>
        </w:rPr>
        <w:t xml:space="preserve">Python (Senior) ●●●●● · Go (Middle+) ●●●○○ · Django / DRF ●●●●● · FastAPI ●●●●○ · REST / gRPC ●●●●○ · asyncio · Celery · микросервисы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71B2E"/>
          <w:sz w:val="19"/>
          <w:szCs w:val="19"/>
        </w:rPr>
        <w:t xml:space="preserve">Frontend:  </w:t>
      </w:r>
      <w:r>
        <w:rPr>
          <w:rFonts w:ascii="Calibri" w:cs="Calibri" w:eastAsia="Calibri" w:hAnsi="Calibri"/>
          <w:color w:val="333A49"/>
          <w:sz w:val="19"/>
          <w:szCs w:val="19"/>
        </w:rPr>
        <w:t xml:space="preserve">React / Next.js ●●●●○ · Vue 3 / Nuxt ●●●●○ · TypeScript / JS ●●●●○ · HTML5 / CSS3 ●●●●● · Tailwind CSS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71B2E"/>
          <w:sz w:val="19"/>
          <w:szCs w:val="19"/>
        </w:rPr>
        <w:t xml:space="preserve">Базы данных:  </w:t>
      </w:r>
      <w:r>
        <w:rPr>
          <w:rFonts w:ascii="Calibri" w:cs="Calibri" w:eastAsia="Calibri" w:hAnsi="Calibri"/>
          <w:color w:val="333A49"/>
          <w:sz w:val="19"/>
          <w:szCs w:val="19"/>
        </w:rPr>
        <w:t xml:space="preserve">PostgreSQL ●●●●● · MongoDB ●●●●○ · Redis ●●●●○ · Elasticsearch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71B2E"/>
          <w:sz w:val="19"/>
          <w:szCs w:val="19"/>
        </w:rPr>
        <w:t xml:space="preserve">DevOps &amp; Инфра:  </w:t>
      </w:r>
      <w:r>
        <w:rPr>
          <w:rFonts w:ascii="Calibri" w:cs="Calibri" w:eastAsia="Calibri" w:hAnsi="Calibri"/>
          <w:color w:val="333A49"/>
          <w:sz w:val="19"/>
          <w:szCs w:val="19"/>
        </w:rPr>
        <w:t xml:space="preserve">Docker / K8s ●●●●○ · CI/CD (GitLab CI, GitHub Actions) ●●●●○ · Linux / Bash ●●●●● · Grafana · Prometheus · Nginx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71B2E"/>
          <w:sz w:val="19"/>
          <w:szCs w:val="19"/>
        </w:rPr>
        <w:t xml:space="preserve">Инструменты:  </w:t>
      </w:r>
      <w:r>
        <w:rPr>
          <w:rFonts w:ascii="Calibri" w:cs="Calibri" w:eastAsia="Calibri" w:hAnsi="Calibri"/>
          <w:color w:val="333A49"/>
          <w:sz w:val="19"/>
          <w:szCs w:val="19"/>
        </w:rPr>
        <w:t xml:space="preserve">Git · pytest · pre-commit · Ruff · MyPy · Jira · Confluence · Notion · Agile / Scrum · System Design</w:t>
      </w:r>
    </w:p>
    <w:p>
      <w:pPr>
        <w:pBdr>
          <w:bottom w:val="single" w:color="E5E7F0" w:sz="6"/>
        </w:pBdr>
        <w:spacing w:after="90" w:before="220"/>
      </w:pPr>
      <w:r>
        <w:rPr>
          <w:rFonts w:ascii="Calibri" w:cs="Calibri" w:eastAsia="Calibri" w:hAnsi="Calibri"/>
          <w:b/>
          <w:bCs/>
          <w:color w:val="171B2E"/>
          <w:spacing w:val="12"/>
          <w:sz w:val="21"/>
          <w:szCs w:val="21"/>
        </w:rPr>
        <w:t xml:space="preserve">ОПЫТ РАБОТЫ</w:t>
      </w:r>
    </w:p>
    <w:p>
      <w:pPr>
        <w:tabs>
          <w:tab w:val="right" w:pos="10466" w:leader="dot"/>
        </w:tabs>
        <w:spacing w:after="10" w:before="140"/>
      </w:pPr>
      <w:r>
        <w:rPr>
          <w:rFonts w:ascii="Calibri" w:cs="Calibri" w:eastAsia="Calibri" w:hAnsi="Calibri"/>
          <w:b/>
          <w:bCs/>
          <w:color w:val="171B2E"/>
          <w:sz w:val="23"/>
          <w:szCs w:val="23"/>
        </w:rPr>
        <w:t xml:space="preserve">Транснефть-Технологии</w:t>
      </w:r>
      <w:r>
        <w:rPr>
          <w:rFonts w:ascii="Calibri" w:cs="Calibri" w:eastAsia="Calibri" w:hAnsi="Calibri"/>
          <w:i/>
          <w:iCs/>
          <w:color w:val="8890A0"/>
          <w:sz w:val="15"/>
          <w:szCs w:val="15"/>
        </w:rPr>
        <w:t xml:space="preserve">   Нефть &amp; Газ / Enterprise IT</w:t>
      </w:r>
      <w:r>
        <w:rPr>
          <w:rFonts w:ascii="Calibri" w:cs="Calibri" w:eastAsia="Calibri" w:hAnsi="Calibri"/>
          <w:color w:val="6B7280"/>
          <w:sz w:val="16"/>
          <w:szCs w:val="16"/>
        </w:rPr>
        <w:t xml:space="preserve">	Июнь 2025 — н.в.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6366F1"/>
          <w:sz w:val="20"/>
          <w:szCs w:val="20"/>
        </w:rPr>
        <w:t xml:space="preserve">Tech Lead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Руководство командой 9+ разработчиков: постановка и декомпозиция задач, code review, менторинг, 1-on-1, участие в найме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Проектирование микросервисной архитектуры (Python/Go, FastAPI, PostgreSQL, Redis, event-driven, RabbitMQ)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FullStack: FastAPI backend + React SPA, аналитические дашборды с real-time метриками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CI/CD (GitLab CI): рост покрытия тестами с 20% до 75%+; оптимизация PostgreSQL — время ответа критических API −40%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Масштабирование Docker/Kubernetes, мониторинг Grafana + Prometheus</w:t>
      </w:r>
    </w:p>
    <w:p>
      <w:pPr>
        <w:spacing w:after="120" w:before="30"/>
      </w:pPr>
      <w:r>
        <w:rPr>
          <w:rFonts w:ascii="Calibri" w:cs="Calibri" w:eastAsia="Calibri" w:hAnsi="Calibri"/>
          <w:color w:val="6366F1"/>
          <w:sz w:val="16"/>
          <w:szCs w:val="16"/>
        </w:rPr>
        <w:t xml:space="preserve">Python  ·  FastAPI  ·  Go  ·  React  ·  PostgreSQL  ·  Redis  ·  Docker  ·  K8s  ·  GitLab CI  ·  Nginx</w:t>
      </w:r>
    </w:p>
    <w:p>
      <w:pPr>
        <w:tabs>
          <w:tab w:val="right" w:pos="10466" w:leader="dot"/>
        </w:tabs>
        <w:spacing w:after="10" w:before="140"/>
      </w:pPr>
      <w:r>
        <w:rPr>
          <w:rFonts w:ascii="Calibri" w:cs="Calibri" w:eastAsia="Calibri" w:hAnsi="Calibri"/>
          <w:b/>
          <w:bCs/>
          <w:color w:val="171B2E"/>
          <w:sz w:val="23"/>
          <w:szCs w:val="23"/>
        </w:rPr>
        <w:t xml:space="preserve">YADRO</w:t>
      </w:r>
      <w:r>
        <w:rPr>
          <w:rFonts w:ascii="Calibri" w:cs="Calibri" w:eastAsia="Calibri" w:hAnsi="Calibri"/>
          <w:i/>
          <w:iCs/>
          <w:color w:val="8890A0"/>
          <w:sz w:val="15"/>
          <w:szCs w:val="15"/>
        </w:rPr>
        <w:t xml:space="preserve">   Software / Hardware R&amp;D</w:t>
      </w:r>
      <w:r>
        <w:rPr>
          <w:rFonts w:ascii="Calibri" w:cs="Calibri" w:eastAsia="Calibri" w:hAnsi="Calibri"/>
          <w:color w:val="6B7280"/>
          <w:sz w:val="16"/>
          <w:szCs w:val="16"/>
        </w:rPr>
        <w:t xml:space="preserve">	Фев 2023 — Июнь 2025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6366F1"/>
          <w:sz w:val="20"/>
          <w:szCs w:val="20"/>
        </w:rPr>
        <w:t xml:space="preserve">Senior FullStack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Веб-платформа мониторинга производительности HW/SW: Django/DRF backend + Vue.js 3 + TypeScript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REST API и WebSocket-сервисы для real-time performance-метрик; компонентная библиотека Vue 3 (Composition API, Pinia)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Документация OpenAPI/Swagger, тестирование (pytest, Jest), Agile-команда (Scrum, Jira)</w:t>
      </w:r>
    </w:p>
    <w:p>
      <w:pPr>
        <w:spacing w:after="120" w:before="30"/>
      </w:pPr>
      <w:r>
        <w:rPr>
          <w:rFonts w:ascii="Calibri" w:cs="Calibri" w:eastAsia="Calibri" w:hAnsi="Calibri"/>
          <w:color w:val="6366F1"/>
          <w:sz w:val="16"/>
          <w:szCs w:val="16"/>
        </w:rPr>
        <w:t xml:space="preserve">Python  ·  Django  ·  DRF  ·  Vue 3  ·  TypeScript  ·  PostgreSQL  ·  MongoDB  ·  Docker  ·  pytest</w:t>
      </w:r>
    </w:p>
    <w:p>
      <w:pPr>
        <w:tabs>
          <w:tab w:val="right" w:pos="10466" w:leader="dot"/>
        </w:tabs>
        <w:spacing w:after="10" w:before="140"/>
      </w:pPr>
      <w:r>
        <w:rPr>
          <w:rFonts w:ascii="Calibri" w:cs="Calibri" w:eastAsia="Calibri" w:hAnsi="Calibri"/>
          <w:b/>
          <w:bCs/>
          <w:color w:val="171B2E"/>
          <w:sz w:val="23"/>
          <w:szCs w:val="23"/>
        </w:rPr>
        <w:t xml:space="preserve">Intel Corporation</w:t>
      </w:r>
      <w:r>
        <w:rPr>
          <w:rFonts w:ascii="Calibri" w:cs="Calibri" w:eastAsia="Calibri" w:hAnsi="Calibri"/>
          <w:i/>
          <w:iCs/>
          <w:color w:val="8890A0"/>
          <w:sz w:val="15"/>
          <w:szCs w:val="15"/>
        </w:rPr>
        <w:t xml:space="preserve">   Semiconductor / AI &amp; ML</w:t>
      </w:r>
      <w:r>
        <w:rPr>
          <w:rFonts w:ascii="Calibri" w:cs="Calibri" w:eastAsia="Calibri" w:hAnsi="Calibri"/>
          <w:color w:val="6B7280"/>
          <w:sz w:val="16"/>
          <w:szCs w:val="16"/>
        </w:rPr>
        <w:t xml:space="preserve">	Фев 2018 — Фев 2022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6366F1"/>
          <w:sz w:val="20"/>
          <w:szCs w:val="20"/>
        </w:rPr>
        <w:t xml:space="preserve">AI Systems Engineer / FullStack Developer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Веб-инструменты анализа производительности ПО и HW: Python (Django) + React.js + D3.js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Интеграция ML-пайплайнов в веб, визуализация результатов AI-моделей (D3.js, Plotly)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Backend: REST API, PostgreSQL + MongoDB; интерактивные дашборды; QA-автоматизация (pytest, unittest)</w:t>
      </w:r>
    </w:p>
    <w:p>
      <w:pPr>
        <w:spacing w:after="120" w:before="30"/>
      </w:pPr>
      <w:r>
        <w:rPr>
          <w:rFonts w:ascii="Calibri" w:cs="Calibri" w:eastAsia="Calibri" w:hAnsi="Calibri"/>
          <w:color w:val="6366F1"/>
          <w:sz w:val="16"/>
          <w:szCs w:val="16"/>
        </w:rPr>
        <w:t xml:space="preserve">Python  ·  Django  ·  React  ·  D3.js  ·  PostgreSQL  ·  MongoDB  ·  Docker  ·  Grafana</w:t>
      </w:r>
    </w:p>
    <w:p>
      <w:pPr>
        <w:pBdr>
          <w:bottom w:val="single" w:color="E5E7F0" w:sz="6"/>
        </w:pBdr>
        <w:spacing w:after="90" w:before="220"/>
      </w:pPr>
      <w:r>
        <w:rPr>
          <w:rFonts w:ascii="Calibri" w:cs="Calibri" w:eastAsia="Calibri" w:hAnsi="Calibri"/>
          <w:b/>
          <w:bCs/>
          <w:color w:val="171B2E"/>
          <w:spacing w:val="12"/>
          <w:sz w:val="21"/>
          <w:szCs w:val="21"/>
        </w:rPr>
        <w:t xml:space="preserve">СТОРОННИЕ ПРОЕКТЫ</w:t>
      </w:r>
    </w:p>
    <w:p>
      <w:pPr>
        <w:spacing w:after="6" w:before="150"/>
      </w:pPr>
      <w:r>
        <w:rPr>
          <w:rFonts w:ascii="Calibri" w:cs="Calibri" w:eastAsia="Calibri" w:hAnsi="Calibri"/>
          <w:b/>
          <w:bCs/>
          <w:color w:val="171B2E"/>
          <w:sz w:val="21"/>
          <w:szCs w:val="21"/>
        </w:rPr>
        <w:t xml:space="preserve">Финансовый дашборд по данным 1С</w:t>
      </w:r>
      <w:r>
        <w:rPr>
          <w:rFonts w:ascii="Calibri" w:cs="Calibri" w:eastAsia="Calibri" w:hAnsi="Calibri"/>
          <w:b/>
          <w:bCs/>
          <w:color w:val="0D9488"/>
          <w:sz w:val="14"/>
          <w:szCs w:val="14"/>
        </w:rPr>
        <w:t xml:space="preserve">   production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8890A0"/>
          <w:sz w:val="16"/>
          <w:szCs w:val="16"/>
        </w:rPr>
        <w:t xml:space="preserve">Python · FastAPI · React · Plotly · pandas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Веб-аналитика поверх бухгалтерии 1С: прямое чтение .1CD через onec_dtools (без COM, не блокирует боевую базу), in-memory кэш ~1,3 млн проводок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Backend FastAPI + REST API: обороты по счетам, топ-контрагенты, ABC-анализ (80/15/5), YoY-динамика, кредиторская задолженность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Прогноз кассовых разрывов (30/60/90 дней) и регулярных платежей; React SPA (Vite + TypeScript) + Plotly; Ruff + MyPy + basedpyright (strict), CI</w:t>
      </w:r>
    </w:p>
    <w:p>
      <w:pPr>
        <w:spacing w:after="120" w:before="30"/>
      </w:pPr>
      <w:r>
        <w:rPr>
          <w:rFonts w:ascii="Calibri" w:cs="Calibri" w:eastAsia="Calibri" w:hAnsi="Calibri"/>
          <w:color w:val="6366F1"/>
          <w:sz w:val="16"/>
          <w:szCs w:val="16"/>
        </w:rPr>
        <w:t xml:space="preserve">Python  ·  FastAPI  ·  React  ·  TypeScript  ·  Plotly  ·  pandas  ·  REST API  ·  GitHub Actions</w:t>
      </w:r>
    </w:p>
    <w:p>
      <w:pPr>
        <w:spacing w:after="6" w:before="150"/>
      </w:pPr>
      <w:r>
        <w:rPr>
          <w:rFonts w:ascii="Calibri" w:cs="Calibri" w:eastAsia="Calibri" w:hAnsi="Calibri"/>
          <w:b/>
          <w:bCs/>
          <w:color w:val="171B2E"/>
          <w:sz w:val="21"/>
          <w:szCs w:val="21"/>
        </w:rPr>
        <w:t xml:space="preserve">Very Match — Telegram-бот приёма заказов + аналитика</w:t>
      </w:r>
      <w:r>
        <w:rPr>
          <w:rFonts w:ascii="Calibri" w:cs="Calibri" w:eastAsia="Calibri" w:hAnsi="Calibri"/>
          <w:b/>
          <w:bCs/>
          <w:color w:val="0D9488"/>
          <w:sz w:val="14"/>
          <w:szCs w:val="14"/>
        </w:rPr>
        <w:t xml:space="preserve">   production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8890A0"/>
          <w:sz w:val="16"/>
          <w:szCs w:val="16"/>
        </w:rPr>
        <w:t xml:space="preserve">Python · aiogram 3 · FastAPI · MongoDB · Docker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Бот полного цикла приёма заказов для кофейни-кондитерской: 4 сценария на FSM (aiogram 3), каталог с модификаторами через внешний API, синк каждые 6 ч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Async-бэкенд FastAPI + MongoDB (motor), Pydantic 2; реле «клиент ↔ менеджер» с режимом форум-тем; веб-дашборд аналитики (Chart.js); экспорт CSV/XLSX; Todoist; SMS-OTP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285 юнит-тестов (pytest), Ruff + MyPy + basedpyright, pre-commit, многостадийный Docker (non-root), CI на GitHub Actions</w:t>
      </w:r>
    </w:p>
    <w:p>
      <w:pPr>
        <w:spacing w:after="120" w:before="30"/>
      </w:pPr>
      <w:r>
        <w:rPr>
          <w:rFonts w:ascii="Calibri" w:cs="Calibri" w:eastAsia="Calibri" w:hAnsi="Calibri"/>
          <w:color w:val="6366F1"/>
          <w:sz w:val="16"/>
          <w:szCs w:val="16"/>
        </w:rPr>
        <w:t xml:space="preserve">Python 3.14  ·  aiogram 3  ·  FastAPI  ·  MongoDB  ·  motor  ·  Pydantic 2  ·  APScheduler  ·  Docker  ·  pytest  ·  Chart.js</w:t>
      </w:r>
    </w:p>
    <w:p>
      <w:pPr>
        <w:spacing w:after="6" w:before="150"/>
      </w:pPr>
      <w:r>
        <w:rPr>
          <w:rFonts w:ascii="Calibri" w:cs="Calibri" w:eastAsia="Calibri" w:hAnsi="Calibri"/>
          <w:b/>
          <w:bCs/>
          <w:color w:val="171B2E"/>
          <w:sz w:val="21"/>
          <w:szCs w:val="21"/>
        </w:rPr>
        <w:t xml:space="preserve">VPNTunnel — VPN-роутер на sing-box (macOS)</w:t>
      </w:r>
      <w:r>
        <w:rPr>
          <w:rFonts w:ascii="Calibri" w:cs="Calibri" w:eastAsia="Calibri" w:hAnsi="Calibri"/>
          <w:b/>
          <w:bCs/>
          <w:color w:val="0D9488"/>
          <w:sz w:val="14"/>
          <w:szCs w:val="14"/>
        </w:rPr>
        <w:t xml:space="preserve">   self-hosted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8890A0"/>
          <w:sz w:val="16"/>
          <w:szCs w:val="16"/>
        </w:rPr>
        <w:t xml:space="preserve">Python (stdlib) · asyncio · sing-box · launchd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Автоматический VPN-роутер: парсинг подписок (VLESS/VMess/Trojan/Shadowsocks), async TCP-пинг пула, выбор сервера по доступности → стабильности → скорости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Двухфазная оценка серверов, sticky-логика, авто-откат конфига; генерация конфигов sing-box, самозапуск через launchd, Telegram-уведомления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Чистый stdlib (без runtime-зависимостей), 69 тестов, ruff/mypy/basedpyright (strict) — 0 ошибок</w:t>
      </w:r>
    </w:p>
    <w:p>
      <w:pPr>
        <w:spacing w:after="120" w:before="30"/>
      </w:pPr>
      <w:r>
        <w:rPr>
          <w:rFonts w:ascii="Calibri" w:cs="Calibri" w:eastAsia="Calibri" w:hAnsi="Calibri"/>
          <w:color w:val="6366F1"/>
          <w:sz w:val="16"/>
          <w:szCs w:val="16"/>
        </w:rPr>
        <w:t xml:space="preserve">Python  ·  asyncio  ·  sing-box  ·  launchd  ·  pytest</w:t>
      </w:r>
    </w:p>
    <w:p>
      <w:pPr>
        <w:spacing w:after="6" w:before="150"/>
      </w:pPr>
      <w:r>
        <w:rPr>
          <w:rFonts w:ascii="Calibri" w:cs="Calibri" w:eastAsia="Calibri" w:hAnsi="Calibri"/>
          <w:b/>
          <w:bCs/>
          <w:color w:val="171B2E"/>
          <w:sz w:val="21"/>
          <w:szCs w:val="21"/>
        </w:rPr>
        <w:t xml:space="preserve">MyMatchBot — Telegram-ассистент поиска работы</w:t>
      </w:r>
      <w:r>
        <w:rPr>
          <w:rFonts w:ascii="Calibri" w:cs="Calibri" w:eastAsia="Calibri" w:hAnsi="Calibri"/>
          <w:b/>
          <w:bCs/>
          <w:color w:val="0D9488"/>
          <w:sz w:val="14"/>
          <w:szCs w:val="14"/>
        </w:rPr>
        <w:t xml:space="preserve">   pet-проект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8890A0"/>
          <w:sz w:val="16"/>
          <w:szCs w:val="16"/>
        </w:rPr>
        <w:t xml:space="preserve">Python · aiogram 3 · SQLAlchemy 2.0 (async) · PostgreSQL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Агрегация вакансий с hh.ru (API), скоринг релевантности под профиль, карточки с ручным подтверждением отклика (human-in-the-loop)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A49"/>
          <w:sz w:val="19"/>
          <w:szCs w:val="19"/>
        </w:rPr>
        <w:t xml:space="preserve">OAuth-авторизация hh с проактивным обновлением и ротацией токенов; async-стек, покрытие тестами (pytest)</w:t>
      </w:r>
    </w:p>
    <w:p>
      <w:pPr>
        <w:spacing w:after="120" w:before="30"/>
      </w:pPr>
      <w:r>
        <w:rPr>
          <w:rFonts w:ascii="Calibri" w:cs="Calibri" w:eastAsia="Calibri" w:hAnsi="Calibri"/>
          <w:color w:val="6366F1"/>
          <w:sz w:val="16"/>
          <w:szCs w:val="16"/>
        </w:rPr>
        <w:t xml:space="preserve">Python  ·  aiogram 3  ·  SQLAlchemy 2.0  ·  PostgreSQL  ·  pytest</w:t>
      </w:r>
    </w:p>
    <w:p>
      <w:pPr>
        <w:pBdr>
          <w:bottom w:val="single" w:color="E5E7F0" w:sz="6"/>
        </w:pBdr>
        <w:spacing w:after="90" w:before="220"/>
      </w:pPr>
      <w:r>
        <w:rPr>
          <w:rFonts w:ascii="Calibri" w:cs="Calibri" w:eastAsia="Calibri" w:hAnsi="Calibri"/>
          <w:b/>
          <w:bCs/>
          <w:color w:val="171B2E"/>
          <w:spacing w:val="12"/>
          <w:sz w:val="21"/>
          <w:szCs w:val="21"/>
        </w:rPr>
        <w:t xml:space="preserve">ОБРАЗОВАНИЕ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71B2E"/>
          <w:sz w:val="19"/>
          <w:szCs w:val="19"/>
        </w:rPr>
        <w:t xml:space="preserve">Магистр · 2021 — ННГУ им. Лобачевского (ИИТММ)</w:t>
      </w:r>
      <w:r>
        <w:rPr>
          <w:rFonts w:ascii="Calibri" w:cs="Calibri" w:eastAsia="Calibri" w:hAnsi="Calibri"/>
          <w:color w:val="8890A0"/>
          <w:sz w:val="17"/>
          <w:szCs w:val="17"/>
        </w:rPr>
        <w:t xml:space="preserve">  ·  Фундаментальная информатика и информационные технологии</w:t>
      </w:r>
    </w:p>
    <w:p>
      <w:r>
        <w:rPr>
          <w:rFonts w:ascii="Calibri" w:cs="Calibri" w:eastAsia="Calibri" w:hAnsi="Calibri"/>
          <w:b/>
          <w:bCs/>
          <w:color w:val="171B2E"/>
          <w:sz w:val="19"/>
          <w:szCs w:val="19"/>
        </w:rPr>
        <w:t xml:space="preserve">Бакалавр · 2019 — ННГУ им. Лобачевского (ИИТММ)</w:t>
      </w:r>
      <w:r>
        <w:rPr>
          <w:rFonts w:ascii="Calibri" w:cs="Calibri" w:eastAsia="Calibri" w:hAnsi="Calibri"/>
          <w:color w:val="8890A0"/>
          <w:sz w:val="17"/>
          <w:szCs w:val="17"/>
        </w:rPr>
        <w:t xml:space="preserve">  ·  Прикладная математика и информатика</w:t>
      </w:r>
    </w:p>
    <w:p>
      <w:pPr>
        <w:pBdr>
          <w:bottom w:val="single" w:color="E5E7F0" w:sz="6"/>
        </w:pBdr>
        <w:spacing w:after="90" w:before="220"/>
      </w:pPr>
      <w:r>
        <w:rPr>
          <w:rFonts w:ascii="Calibri" w:cs="Calibri" w:eastAsia="Calibri" w:hAnsi="Calibri"/>
          <w:b/>
          <w:bCs/>
          <w:color w:val="171B2E"/>
          <w:spacing w:val="12"/>
          <w:sz w:val="21"/>
          <w:szCs w:val="21"/>
        </w:rPr>
        <w:t xml:space="preserve">ЯЗЫКИ  ·  ДОПОЛНИТЕЛЬНО</w:t>
      </w:r>
    </w:p>
    <w:p>
      <w:pPr>
        <w:spacing w:after="40"/>
      </w:pPr>
      <w:r>
        <w:rPr>
          <w:rFonts w:ascii="Calibri" w:cs="Calibri" w:eastAsia="Calibri" w:hAnsi="Calibri"/>
          <w:color w:val="333A49"/>
          <w:sz w:val="18"/>
          <w:szCs w:val="18"/>
        </w:rPr>
        <w:t xml:space="preserve">Русский — родной   ·   English — C1 (документация, переговоры)   ·   Italiano — A2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71B2E"/>
          <w:sz w:val="18"/>
          <w:szCs w:val="18"/>
        </w:rPr>
        <w:t xml:space="preserve">Изучаю сейчас: </w:t>
      </w:r>
      <w:r>
        <w:rPr>
          <w:rFonts w:ascii="Calibri" w:cs="Calibri" w:eastAsia="Calibri" w:hAnsi="Calibri"/>
          <w:color w:val="333A49"/>
          <w:sz w:val="18"/>
          <w:szCs w:val="18"/>
        </w:rPr>
        <w:t xml:space="preserve">Kubernetes (CKA), Apache Kafka, Rust, GraphQL federation, LLM API интеграции</w:t>
      </w:r>
    </w:p>
    <w:p>
      <w:r>
        <w:rPr>
          <w:rFonts w:ascii="Calibri" w:cs="Calibri" w:eastAsia="Calibri" w:hAnsi="Calibri"/>
          <w:b/>
          <w:bCs/>
          <w:color w:val="171B2E"/>
          <w:sz w:val="18"/>
          <w:szCs w:val="18"/>
        </w:rPr>
        <w:t xml:space="preserve">Форматы: </w:t>
      </w:r>
      <w:r>
        <w:rPr>
          <w:rFonts w:ascii="Calibri" w:cs="Calibri" w:eastAsia="Calibri" w:hAnsi="Calibri"/>
          <w:color w:val="333A49"/>
          <w:sz w:val="18"/>
          <w:szCs w:val="18"/>
        </w:rPr>
        <w:t xml:space="preserve">Remote · Hybrid (Н. Новгород) · командировки · авто кат. B · проектная / частичная занятость</w:t>
      </w:r>
    </w:p>
    <w:p>
      <w:pPr>
        <w:pBdr>
          <w:bottom w:val="single" w:color="E5E7F0" w:sz="6"/>
        </w:pBdr>
        <w:spacing w:after="90" w:before="220"/>
      </w:pPr>
      <w:r>
        <w:rPr>
          <w:rFonts w:ascii="Calibri" w:cs="Calibri" w:eastAsia="Calibri" w:hAnsi="Calibri"/>
          <w:b/>
          <w:bCs/>
          <w:color w:val="171B2E"/>
          <w:spacing w:val="12"/>
          <w:sz w:val="21"/>
          <w:szCs w:val="21"/>
        </w:rPr>
        <w:t xml:space="preserve">О СЕБЕ</w:t>
      </w:r>
    </w:p>
    <w:p>
      <w:r>
        <w:rPr>
          <w:rFonts w:ascii="Calibri" w:cs="Calibri" w:eastAsia="Calibri" w:hAnsi="Calibri"/>
          <w:color w:val="333A49"/>
          <w:sz w:val="19"/>
          <w:szCs w:val="19"/>
        </w:rPr>
        <w:t xml:space="preserve">Люблю решать сложные инженерные задачи и строить масштабируемые системы. Опыт и в Enterprise-разработке, и в собственных production-проектах (Telegram-боты, финансовая аналитика, сетевые утилиты). Комфортно работаю как Tech Lead, Senior Backend, Frontend или FullStack. English C1 — свободное чтение документации и общение с международными командами.</w:t>
      </w:r>
    </w:p>
    <w:sectPr>
      <w:pgSz w:w="11906" w:h="16838" w:orient="portrait"/>
      <w:pgMar w:top="720" w:right="720" w:bottom="6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50" w:hanging="170"/>
      </w:pPr>
      <w:rPr>
        <w:color w:val="6366F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A49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773d497499101ceac9e73e3c09ae6b1081535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2026-07-03T21:06:06.934Z</dcterms:created>
  <dcterms:modified xsi:type="dcterms:W3CDTF">2026-07-03T21:06:06.934Z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