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E4" w:rsidRPr="002D4705" w:rsidRDefault="009F5AE4">
      <w:pPr>
        <w:rPr>
          <w:rStyle w:val="Kiemels2"/>
          <w:rFonts w:ascii="Arial" w:hAnsi="Arial" w:cs="Arial"/>
          <w:b w:val="0"/>
          <w:color w:val="FF0000"/>
          <w:sz w:val="21"/>
          <w:szCs w:val="21"/>
          <w:u w:val="single"/>
          <w:shd w:val="clear" w:color="auto" w:fill="FFFFFF"/>
        </w:rPr>
      </w:pPr>
      <w:proofErr w:type="gramStart"/>
      <w:r w:rsidRPr="002D4705">
        <w:rPr>
          <w:rStyle w:val="Kiemels2"/>
          <w:rFonts w:ascii="Arial" w:hAnsi="Arial" w:cs="Arial"/>
          <w:b w:val="0"/>
          <w:color w:val="FF0000"/>
          <w:sz w:val="21"/>
          <w:szCs w:val="21"/>
          <w:u w:val="single"/>
          <w:shd w:val="clear" w:color="auto" w:fill="FFFFFF"/>
        </w:rPr>
        <w:t>Légzés figyelő</w:t>
      </w:r>
      <w:proofErr w:type="gramEnd"/>
      <w:r w:rsidRPr="002D4705">
        <w:rPr>
          <w:rStyle w:val="Kiemels2"/>
          <w:rFonts w:ascii="Arial" w:hAnsi="Arial" w:cs="Arial"/>
          <w:b w:val="0"/>
          <w:color w:val="FF0000"/>
          <w:sz w:val="21"/>
          <w:szCs w:val="21"/>
          <w:u w:val="single"/>
          <w:shd w:val="clear" w:color="auto" w:fill="FFFFFF"/>
        </w:rPr>
        <w:t>:</w:t>
      </w:r>
    </w:p>
    <w:p w:rsidR="00073FB8" w:rsidRDefault="009F5AE4">
      <w:pP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Gyártó: Baby </w:t>
      </w:r>
      <w:proofErr w:type="spellStart"/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Control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Modell: BC-210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Tulajdonságok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legújabb hazai fejlesztésű és gyártású orvosi műszer-család a hirtelen bölcsőhalál megelőzésére.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Klinikailag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tesztelt orvostechnikai eszköz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 db nagyméretű érzékelőlap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További érzékelőlapokkal bővíthető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Kettős sziréna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9 fokozatú érzékenység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Eseménymemória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Otthoni és kórházi használatra egyaránt alkalmazható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 1011 minősítés, ORKI engedély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>Így</w:t>
      </w:r>
      <w:proofErr w:type="gramEnd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ismerheti: BC 210, BC210</w:t>
      </w:r>
    </w:p>
    <w:p w:rsidR="009F5AE4" w:rsidRPr="002D4705" w:rsidRDefault="009F5AE4" w:rsidP="009F5AE4">
      <w:pPr>
        <w:pStyle w:val="Cm"/>
        <w:rPr>
          <w:rStyle w:val="graytext"/>
          <w:rFonts w:ascii="Arial" w:hAnsi="Arial" w:cs="Arial"/>
          <w:b/>
          <w:color w:val="FF0000"/>
          <w:sz w:val="21"/>
          <w:szCs w:val="21"/>
          <w:u w:val="single"/>
          <w:shd w:val="clear" w:color="auto" w:fill="FFFFFF"/>
        </w:rPr>
      </w:pPr>
      <w:r w:rsidRPr="002D4705">
        <w:rPr>
          <w:rStyle w:val="graytext"/>
          <w:rFonts w:ascii="Arial" w:hAnsi="Arial" w:cs="Arial"/>
          <w:b/>
          <w:color w:val="FF0000"/>
          <w:sz w:val="21"/>
          <w:szCs w:val="21"/>
          <w:u w:val="single"/>
          <w:shd w:val="clear" w:color="auto" w:fill="FFFFFF"/>
        </w:rPr>
        <w:t>Babamérleg:</w:t>
      </w:r>
    </w:p>
    <w:p w:rsidR="009F5AE4" w:rsidRDefault="009F5AE4">
      <w:pP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Gyártó: LAICA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Modell: Baby Line PS3001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t>Leírás: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Szoptatós anyukáknak különösen jó segítség lehet!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Az anyatej a baba számára a legegészségesebb és legmegfelelőbb táplálás, ugyanakkor az anyatejes táplálás mellett a szoptató édesanya bizonytalanabb abban, vajon gyermeke eleget eszik-e, mint üvegből táplálás esetén.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gyermekorvos és a védőnő számára, ahhoz, hogy a táplálást illetően tanácsot tudjon adni, fontos a szopott anyatej mennyiségének, és a baba heti súlygyarapodásának pontos ismerete.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Laica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digitális babamérleggel hatékonyan ellenőrizheted a baba testsúly növekedését és pontosan, megbízhatóan mérheted az egyes szoptatások alatt elfogyasztott tej mennyiségét.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Milyen előnyöket nyújt a digitális babamérleg a hagyományos mérlegekkel szemben </w:t>
      </w:r>
      <w:r>
        <w:rPr>
          <w:rStyle w:val="qm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Igen pontos, ami lényeges szempont, mivel viszonylag kis súlykülönbségek meghatározására van szükség.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Higiénikus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könnyen tisztántartható, lemosható.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Kezelése egyszerű, különösebb szakértelmet nem igényel.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Könnyű, így nyaralás, költözés kapcsán is egyszerűen szállítható.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 </w:t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TARA </w:t>
      </w:r>
      <w:proofErr w:type="gramStart"/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funkciót</w:t>
      </w:r>
      <w:proofErr w:type="gramEnd"/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használva a gyermeket egy puha rongyra, vagy törölközőre helyezheted, de ugyanakkor így is megkapod a baba pontos súlyát.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SÚLYRÖGZÍTŐ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funkcióval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rendelkezik a mérleg, így a gyermek állandó mozgása ellenére a kijelzőn a pontos érték jelenik meg.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20 kg-ig mérő és 5gr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beosztásokal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rendelkező mérleg a növekedés minden fázisában tökéletes képet nyújt számodra a kicsi fejlődéséről.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Kiemels2"/>
          <w:rFonts w:ascii="Arial" w:hAnsi="Arial" w:cs="Arial"/>
          <w:color w:val="333333"/>
          <w:sz w:val="21"/>
          <w:szCs w:val="21"/>
          <w:shd w:val="clear" w:color="auto" w:fill="FFFFFF"/>
        </w:rPr>
        <w:t>Terhelhetőség: 20 kg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5gr beosztás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Hatékonyan ellenőrizhető a baba testsúly növekedése. A nagy LCD kijelző: megkönnyíti a mérést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Súlyrögzítő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funkció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a gyermek mozgása ellenére pontos súlyadatot kapunk. Működés:4db1,5VAAA elemmel működik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>Így</w:t>
      </w:r>
      <w:proofErr w:type="gramEnd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ismerheti: Baby Line PS 3001, BabyLinePS3001</w:t>
      </w:r>
    </w:p>
    <w:p w:rsidR="009F5AE4" w:rsidRDefault="009F5AE4">
      <w:pPr>
        <w:rPr>
          <w:rStyle w:val="graytext"/>
          <w:rFonts w:ascii="Arial" w:hAnsi="Arial" w:cs="Arial"/>
          <w:b/>
          <w:color w:val="FF0000"/>
          <w:sz w:val="21"/>
          <w:szCs w:val="21"/>
          <w:u w:val="single"/>
          <w:shd w:val="clear" w:color="auto" w:fill="FFFFFF"/>
        </w:rPr>
      </w:pPr>
      <w:r w:rsidRPr="009F5AE4">
        <w:rPr>
          <w:rStyle w:val="graytext"/>
          <w:rFonts w:ascii="Arial" w:hAnsi="Arial" w:cs="Arial"/>
          <w:b/>
          <w:color w:val="FF0000"/>
          <w:sz w:val="21"/>
          <w:szCs w:val="21"/>
          <w:u w:val="single"/>
          <w:shd w:val="clear" w:color="auto" w:fill="FFFFFF"/>
        </w:rPr>
        <w:t>Magas nyomású mosó:</w:t>
      </w:r>
    </w:p>
    <w:p w:rsidR="009F5AE4" w:rsidRDefault="009F5AE4">
      <w:pP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 következő típusokban alkalmazható: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kompakt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géposztály – gyors és alapos.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kompakt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géposztály megbízható, mindenre használható készülékeit kis súly, kompakt méretek, egyszerű kezelhetőség és magas tisztítási teljesítmény jellemzi, ideálisan használható műhelyekben, udvaron stb.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Automatikus nyomáslekapcsolás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Kevesebb energia és vízfelhasználás.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készülék munkamegszakításnál azonnal lekapcsol.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Kihúzható tolófogantyú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nagy alumíniumprofilok révén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stabil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és jól manőverezhető.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Kinyitható állapotban tartozéktartóként használható.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Behúzott állapotban a készülék kényelmesen, helytakarékosan szállítható, például a szervizjárműben, kombiban.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Szivattyú technológia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kiváló minőségű összetevők, mint pl. a sárgaréz hengerfej és a krómozott rozsdamentes dugattyúk hosszú élettartamot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garantálnak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Direkt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meghajtás, alig mozgó alkatrészek, karbantartásszegény, optimális hatásfok.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Tartozéktárolás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Az átgondolt részletek, mint pl. a fúvókarekesz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garantálják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hogy minden tisztítási helyzetben gyorsan használatra kész legyen a készülék.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Beépített kábeltárolás tartó klippel.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Beépített tömlődob 15 m –es magasnyomású tömlővel. Ezáltal nagy a hatósugár és egyszerű a tárolás (CX – változat).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Mobil alkalmazásokhoz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-Press pisztoly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Softgrip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betéttel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Rozsdamentes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szórószár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Műszaki adatok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Áramfajta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/V/Hz):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1/230/50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Vízszállítás (l/óra):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500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Munkanyomás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 bar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150/15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Max.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nyomás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(bar/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185/18.5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Max.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befolyó vízhőmérséklet (°C):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Csatlakoz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ási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teljesítmény (kW):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2.7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Tömeg (kg):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28.3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Méretek (h 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sz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 m) (mm):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360 x 400 x 925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Felszereltség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Kézi szórópisztoly: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meghosszabbított magasnyomású pisztoly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Magasnyomású tömlő (m):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Szórószár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(mm):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550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Háromállású fúvóka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Szennymaró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Magasnyomású tömlődob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FR 30 felülettisztító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hagyományos magasnyomású sugárhoz képest akár 10-szeres felületi teljesítmény is elérhető a készülékkel.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könnyebb irányíthatóság érdekében műanyag házzal a hosszú élettartam eléréséért kétszeres kerámia csapággyal, több kezelési kényelemért rugalmas csatlakozócsuklóval és beépített parkolóállással.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készülékhez való fúvókakészletet külön kell megrendelni. Max. 180 bar/850 l/óra; 60 °C.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Átmérő: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300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>Így</w:t>
      </w:r>
      <w:proofErr w:type="gramEnd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ismerheti: HD 5 15 </w:t>
      </w:r>
      <w:proofErr w:type="spellStart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>Cx</w:t>
      </w:r>
      <w:proofErr w:type="spellEnd"/>
      <w: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Plus, HD515CxPlus</w:t>
      </w:r>
    </w:p>
    <w:p w:rsidR="009F5AE4" w:rsidRDefault="009F5AE4">
      <w:pPr>
        <w:rPr>
          <w:rStyle w:val="graytext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F5AE4" w:rsidRPr="009F5AE4" w:rsidRDefault="009F5AE4">
      <w:pPr>
        <w:rPr>
          <w:rStyle w:val="graytext"/>
          <w:rFonts w:ascii="Arial" w:hAnsi="Arial" w:cs="Arial"/>
          <w:b/>
          <w:color w:val="FF0000"/>
          <w:sz w:val="21"/>
          <w:szCs w:val="21"/>
          <w:u w:val="single"/>
          <w:shd w:val="clear" w:color="auto" w:fill="FFFFFF"/>
        </w:rPr>
      </w:pPr>
    </w:p>
    <w:p w:rsidR="009F5AE4" w:rsidRDefault="009F5AE4">
      <w:pPr>
        <w:rPr>
          <w:b/>
          <w:color w:val="FF0000"/>
          <w:u w:val="single"/>
        </w:rPr>
      </w:pPr>
      <w:r w:rsidRPr="009F5AE4">
        <w:rPr>
          <w:b/>
          <w:color w:val="FF0000"/>
          <w:u w:val="single"/>
        </w:rPr>
        <w:t>Kárpit tisztitó</w:t>
      </w:r>
      <w:r>
        <w:rPr>
          <w:b/>
          <w:color w:val="FF0000"/>
          <w:u w:val="single"/>
        </w:rPr>
        <w:t>:</w:t>
      </w:r>
    </w:p>
    <w:p w:rsidR="002D4705" w:rsidRPr="002D4705" w:rsidRDefault="002D4705" w:rsidP="002D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 xml:space="preserve">Gyártó: </w:t>
      </w:r>
      <w:proofErr w:type="spellStart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>Kärcher</w:t>
      </w:r>
      <w:proofErr w:type="spellEnd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br/>
        <w:t>Modell: </w:t>
      </w:r>
      <w:proofErr w:type="spellStart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>Puzzi</w:t>
      </w:r>
      <w:proofErr w:type="spellEnd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 xml:space="preserve"> 100 </w:t>
      </w:r>
      <w:proofErr w:type="spellStart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>Super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  <w:lang w:eastAsia="hu-HU"/>
        </w:rPr>
        <w:t>Leírás:</w:t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hu-HU"/>
        </w:rPr>
        <w:t>Kärcher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hu-HU"/>
        </w:rPr>
        <w:t> </w:t>
      </w:r>
      <w:proofErr w:type="spellStart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>Puzzi</w:t>
      </w:r>
      <w:proofErr w:type="spellEnd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 xml:space="preserve"> 100 </w:t>
      </w:r>
      <w:proofErr w:type="spellStart"/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hu-HU"/>
        </w:rPr>
        <w:t>Super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hu-HU"/>
        </w:rPr>
        <w:t> szőnyeg- és kárpittisztító készülék közepes felületek tisztításához, akár háztartásokban, akár kereskedelemben való használatra. 10-15 m2/óra teljesítménnyel és nagy tartállyal rendelkezik. Közepes felületek tisztításához, akár háztartásokban, akár kereskedelemben való használatra. A tisztavíz tartály szűrőbetéttel lehetővé teszi a hosszú munkavégzést, és megvédi a pumpát a szennyeződésektől.</w:t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  <w:lang w:eastAsia="hu-HU"/>
        </w:rPr>
        <w:t>Tulajdonságok:</w:t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Kompakt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, robusztus műanyag külső burkolat, ütés,- és törésálló, valamint könnyen szállítható.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2 nagy kereke, és a két lengőkerék gondoskodik </w:t>
      </w: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fordulékonyságáról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A nyomógombok (fújás/szívás) a készülék tetején találhatók, és gond nélkül kezelhetők.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Könnyen levehető, átlátszó szívófej segítségével ellenőrizhetjük a szennyeződés mértékét.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Gumis csapágyazású szivattyú-/turbina egység.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A szennyezett 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víz tartály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 ( 9l) könnyen kivehető. Nedvességtartalom tisztítás után 3,5%.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Állíthat magasságú fogantyú: a kíméletes testtartásért munkavégzés közben.</w:t>
      </w:r>
    </w:p>
    <w:p w:rsidR="002D4705" w:rsidRPr="002D4705" w:rsidRDefault="002D4705" w:rsidP="002D47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Nagy felületek ergonomikus tisztítására nagy megerőltetés nélkül.</w:t>
      </w:r>
    </w:p>
    <w:p w:rsidR="002D4705" w:rsidRPr="002D4705" w:rsidRDefault="002D4705" w:rsidP="002D4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shd w:val="clear" w:color="auto" w:fill="FFFFFF"/>
          <w:lang w:eastAsia="hu-HU"/>
        </w:rPr>
        <w:t>Műszaki adatok:</w:t>
      </w: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br/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Max. felületi teljesítmény (Felületteljesítmény (m2/h)): 25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Légmennyiség (l/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s )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: 54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lastRenderedPageBreak/>
        <w:t>Vakuum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 (mbar /kPa): 220 / 22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Permetmennyiség: l/min 1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Szórónyomás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 / Tolónyomás (Nyomás (bar)): 1 / 2,5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Friss- szennyezettvíz tartály (l): 10 / 9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Turbina teljesítménye (W): 1250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Szivattyú teljesítménye (W): 40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Súly (kg): 10,3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Méretek 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( Hossz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 x szél x mag) (mm): 665×320×435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Feszültség: V 230</w:t>
      </w:r>
    </w:p>
    <w:p w:rsidR="002D4705" w:rsidRPr="002D4705" w:rsidRDefault="002D4705" w:rsidP="002D47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Frekvencia: (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Hz )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: 50 - 60</w:t>
      </w:r>
    </w:p>
    <w:p w:rsidR="009F5AE4" w:rsidRDefault="002D4705">
      <w:pPr>
        <w:rPr>
          <w:color w:val="FF0000"/>
        </w:rPr>
      </w:pPr>
      <w:proofErr w:type="spellStart"/>
      <w:r>
        <w:rPr>
          <w:b/>
          <w:color w:val="FF0000"/>
          <w:u w:val="single"/>
        </w:rPr>
        <w:t>Ácsgyalú</w:t>
      </w:r>
      <w:proofErr w:type="spellEnd"/>
      <w:r>
        <w:rPr>
          <w:color w:val="FF0000"/>
        </w:rPr>
        <w:t>: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lang w:eastAsia="hu-HU"/>
        </w:rPr>
        <w:t>teljesítményfelvétel: 1.200 W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méret (h*</w:t>
      </w: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sz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*m): 530 x 240 x 150 mm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lang w:eastAsia="hu-HU"/>
        </w:rPr>
        <w:t>súly: 9 kg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lang w:eastAsia="hu-HU"/>
        </w:rPr>
        <w:t>teljes hossz: 525 mm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lökésszám: 15.000 1/perc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b/>
          <w:bCs/>
          <w:color w:val="333333"/>
          <w:sz w:val="21"/>
          <w:szCs w:val="21"/>
          <w:lang w:eastAsia="hu-HU"/>
        </w:rPr>
        <w:t>gyalulási szélesség: 170 mm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hangnyomásszint (</w:t>
      </w: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LpA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) 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db(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A): 92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hangteljesítményszint (LWA) 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db(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A): 103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tűrés (K) </w:t>
      </w:r>
      <w:proofErr w:type="gram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db(</w:t>
      </w:r>
      <w:proofErr w:type="gram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A): 3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 xml:space="preserve">rezgéskibocsátás (ah, </w:t>
      </w:r>
      <w:proofErr w:type="spellStart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CHeq</w:t>
      </w:r>
      <w:proofErr w:type="spellEnd"/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) m/s2: 2,5</w:t>
      </w:r>
    </w:p>
    <w:p w:rsidR="002D4705" w:rsidRPr="002D4705" w:rsidRDefault="002D4705" w:rsidP="002D47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333333"/>
          <w:sz w:val="21"/>
          <w:szCs w:val="21"/>
          <w:lang w:eastAsia="hu-HU"/>
        </w:rPr>
      </w:pPr>
      <w:r w:rsidRPr="002D4705">
        <w:rPr>
          <w:rFonts w:ascii="Arial" w:eastAsia="Times New Roman" w:hAnsi="Arial" w:cs="Arial"/>
          <w:color w:val="333333"/>
          <w:sz w:val="21"/>
          <w:szCs w:val="21"/>
          <w:lang w:eastAsia="hu-HU"/>
        </w:rPr>
        <w:t>tűrés (K) m/s2: 1,5</w:t>
      </w:r>
    </w:p>
    <w:p w:rsidR="002D4705" w:rsidRPr="002D4705" w:rsidRDefault="002D4705">
      <w:pPr>
        <w:rPr>
          <w:color w:val="FF0000"/>
        </w:rPr>
      </w:pPr>
      <w:bookmarkStart w:id="0" w:name="_GoBack"/>
      <w:bookmarkEnd w:id="0"/>
    </w:p>
    <w:sectPr w:rsidR="002D4705" w:rsidRPr="002D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D5947"/>
    <w:multiLevelType w:val="multilevel"/>
    <w:tmpl w:val="663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12A44"/>
    <w:multiLevelType w:val="multilevel"/>
    <w:tmpl w:val="36C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C6AF5"/>
    <w:multiLevelType w:val="multilevel"/>
    <w:tmpl w:val="1A2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E4"/>
    <w:rsid w:val="002D4705"/>
    <w:rsid w:val="003247DF"/>
    <w:rsid w:val="00362383"/>
    <w:rsid w:val="009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5830"/>
  <w15:chartTrackingRefBased/>
  <w15:docId w15:val="{C4F836D7-D948-48ED-9FD7-4881D92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9F5AE4"/>
    <w:rPr>
      <w:b/>
      <w:bCs/>
    </w:rPr>
  </w:style>
  <w:style w:type="character" w:customStyle="1" w:styleId="graytext">
    <w:name w:val="gray_text"/>
    <w:basedOn w:val="Bekezdsalapbettpusa"/>
    <w:rsid w:val="009F5AE4"/>
  </w:style>
  <w:style w:type="character" w:customStyle="1" w:styleId="qm">
    <w:name w:val="qm"/>
    <w:basedOn w:val="Bekezdsalapbettpusa"/>
    <w:rsid w:val="009F5AE4"/>
  </w:style>
  <w:style w:type="paragraph" w:styleId="Cm">
    <w:name w:val="Title"/>
    <w:basedOn w:val="Norml"/>
    <w:next w:val="Norml"/>
    <w:link w:val="CmChar"/>
    <w:uiPriority w:val="10"/>
    <w:qFormat/>
    <w:rsid w:val="009F5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Keny_ HUN</dc:creator>
  <cp:keywords/>
  <dc:description/>
  <cp:lastModifiedBy>Keny_ HUN</cp:lastModifiedBy>
  <cp:revision>1</cp:revision>
  <dcterms:created xsi:type="dcterms:W3CDTF">2020-02-24T11:47:00Z</dcterms:created>
  <dcterms:modified xsi:type="dcterms:W3CDTF">2020-02-24T12:12:00Z</dcterms:modified>
</cp:coreProperties>
</file>