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ED293" w14:textId="2834318B" w:rsidR="00E3701D" w:rsidRDefault="00FF00C4" w:rsidP="00FF00C4">
      <w:pPr>
        <w:jc w:val="center"/>
        <w:rPr>
          <w:b/>
          <w:bCs/>
          <w:sz w:val="48"/>
          <w:szCs w:val="48"/>
        </w:rPr>
      </w:pPr>
      <w:r w:rsidRPr="00FF00C4">
        <w:rPr>
          <w:b/>
          <w:bCs/>
          <w:sz w:val="48"/>
          <w:szCs w:val="48"/>
        </w:rPr>
        <w:t xml:space="preserve">PROGETTO PCPC </w:t>
      </w:r>
      <w:r>
        <w:rPr>
          <w:b/>
          <w:bCs/>
          <w:sz w:val="48"/>
          <w:szCs w:val="48"/>
        </w:rPr>
        <w:t xml:space="preserve">A.A. </w:t>
      </w:r>
      <w:r w:rsidRPr="00FF00C4">
        <w:rPr>
          <w:b/>
          <w:bCs/>
          <w:sz w:val="48"/>
          <w:szCs w:val="48"/>
        </w:rPr>
        <w:t>19/20</w:t>
      </w:r>
    </w:p>
    <w:p w14:paraId="25871EDC" w14:textId="4BB7A75A" w:rsidR="00FF4358" w:rsidRDefault="00FF00C4" w:rsidP="00FF00C4">
      <w:pPr>
        <w:rPr>
          <w:sz w:val="44"/>
          <w:szCs w:val="44"/>
        </w:rPr>
      </w:pPr>
      <w:r>
        <w:rPr>
          <w:b/>
          <w:bCs/>
          <w:sz w:val="44"/>
          <w:szCs w:val="44"/>
        </w:rPr>
        <w:t xml:space="preserve">Nome e cognome: </w:t>
      </w:r>
      <w:r>
        <w:rPr>
          <w:sz w:val="44"/>
          <w:szCs w:val="44"/>
        </w:rPr>
        <w:t>Fulvio Somma</w:t>
      </w:r>
    </w:p>
    <w:p w14:paraId="44EF0902" w14:textId="13D520BD" w:rsidR="00674A60" w:rsidRPr="001E26A1" w:rsidRDefault="00674A60" w:rsidP="00674A60">
      <w:pPr>
        <w:rPr>
          <w:b/>
          <w:bCs/>
          <w:sz w:val="48"/>
          <w:szCs w:val="48"/>
        </w:rPr>
      </w:pPr>
      <w:r w:rsidRPr="001E26A1">
        <w:rPr>
          <w:b/>
          <w:bCs/>
          <w:sz w:val="48"/>
          <w:szCs w:val="48"/>
        </w:rPr>
        <w:t>Progetto PCPC</w:t>
      </w:r>
    </w:p>
    <w:p w14:paraId="3056C894" w14:textId="0FBA3EC9" w:rsidR="00674A60" w:rsidRPr="00B85139" w:rsidRDefault="00674A60" w:rsidP="00674A60">
      <w:pPr>
        <w:rPr>
          <w:sz w:val="40"/>
          <w:szCs w:val="40"/>
        </w:rPr>
      </w:pPr>
      <w:r w:rsidRPr="00674A60">
        <w:rPr>
          <w:sz w:val="40"/>
          <w:szCs w:val="40"/>
        </w:rPr>
        <w:t>Il progetto si pone come obiettivo la risoluzione del problema noto come N-body. Esso calcola la posizione e velocità, in uno spazio tridimensionale, di N corpi, o particelle, che interagiscono tra di loro modificando le caratteristiche appena citate; tale operazione avviene per I iterazioni ad intervalli di tempo t regolari.</w:t>
      </w:r>
    </w:p>
    <w:p w14:paraId="0C59936F" w14:textId="52D24357" w:rsidR="00674A60" w:rsidRPr="00B85139" w:rsidRDefault="00674A60" w:rsidP="00674A60">
      <w:pPr>
        <w:rPr>
          <w:b/>
          <w:bCs/>
          <w:sz w:val="48"/>
          <w:szCs w:val="48"/>
        </w:rPr>
      </w:pPr>
      <w:r w:rsidRPr="00B85139">
        <w:rPr>
          <w:b/>
          <w:bCs/>
          <w:sz w:val="48"/>
          <w:szCs w:val="48"/>
        </w:rPr>
        <w:t>Soluzione proposta</w:t>
      </w:r>
    </w:p>
    <w:p w14:paraId="6379CF9B" w14:textId="77777777" w:rsidR="00674A60" w:rsidRPr="00674A60" w:rsidRDefault="00674A60" w:rsidP="00674A60">
      <w:pPr>
        <w:rPr>
          <w:sz w:val="40"/>
          <w:szCs w:val="40"/>
        </w:rPr>
      </w:pPr>
      <w:r w:rsidRPr="00674A60">
        <w:rPr>
          <w:sz w:val="40"/>
          <w:szCs w:val="40"/>
        </w:rPr>
        <w:t>L’idea alla base della soluzione proposta consiste nel dividere il lavoro fra tutti i processi (compreso il master) e ad ogni iterazione terminata aggiornare i valori dei corpi in maniera centralizzata per poi ripetere l’operazione.</w:t>
      </w:r>
    </w:p>
    <w:p w14:paraId="531E55AF" w14:textId="77777777" w:rsidR="00674A60" w:rsidRPr="00674A60" w:rsidRDefault="00674A60" w:rsidP="00674A60">
      <w:pPr>
        <w:rPr>
          <w:sz w:val="40"/>
          <w:szCs w:val="40"/>
        </w:rPr>
      </w:pPr>
      <w:r w:rsidRPr="00674A60">
        <w:rPr>
          <w:sz w:val="40"/>
          <w:szCs w:val="40"/>
        </w:rPr>
        <w:t xml:space="preserve">La soluzione sfrutta il calcolo parallelo per poter delegare ad ogni processo la computazione su X/p corpi, dove X è il numero totale di corpi e p il numero di processi. Poiché è necessario calcolare la forza esercitata su ogni corpo da parte di tutti gli altri, ad ogni iterazione il master distribuisce gli X corpi ai processi e ognuno calcola il proprio intervallo, successivamente ogni processo esegue il lavoro su tale intervallo e al termine invia i corpi modificati al master; a questo punto il processo con </w:t>
      </w:r>
      <w:proofErr w:type="spellStart"/>
      <w:r w:rsidRPr="00674A60">
        <w:rPr>
          <w:sz w:val="40"/>
          <w:szCs w:val="40"/>
        </w:rPr>
        <w:t>rank</w:t>
      </w:r>
      <w:proofErr w:type="spellEnd"/>
      <w:r w:rsidRPr="00674A60">
        <w:rPr>
          <w:sz w:val="40"/>
          <w:szCs w:val="40"/>
        </w:rPr>
        <w:t xml:space="preserve"> 0 aggiorna tutti i valori e invia di nuovo i corpi ricominciando il </w:t>
      </w:r>
      <w:r w:rsidRPr="00674A60">
        <w:rPr>
          <w:sz w:val="40"/>
          <w:szCs w:val="40"/>
        </w:rPr>
        <w:lastRenderedPageBreak/>
        <w:t>processo. La modifica per ogni iterazione avviene anche grazie all'intervallo di tempo t specificato.</w:t>
      </w:r>
    </w:p>
    <w:p w14:paraId="57D7B67F" w14:textId="57232957" w:rsidR="00674A60" w:rsidRPr="00674A60" w:rsidRDefault="00674A60" w:rsidP="00674A60">
      <w:pPr>
        <w:rPr>
          <w:sz w:val="40"/>
          <w:szCs w:val="40"/>
        </w:rPr>
      </w:pPr>
      <w:r w:rsidRPr="00674A60">
        <w:rPr>
          <w:sz w:val="40"/>
          <w:szCs w:val="40"/>
        </w:rPr>
        <w:t>Il software presenta una fase di preparazione divisa in varie parti:</w:t>
      </w:r>
    </w:p>
    <w:p w14:paraId="098116AF" w14:textId="77777777" w:rsidR="00674A60" w:rsidRPr="00674A60" w:rsidRDefault="00674A60" w:rsidP="00674A60">
      <w:pPr>
        <w:rPr>
          <w:sz w:val="40"/>
          <w:szCs w:val="40"/>
        </w:rPr>
      </w:pPr>
      <w:r w:rsidRPr="00674A60">
        <w:rPr>
          <w:sz w:val="40"/>
          <w:szCs w:val="40"/>
        </w:rPr>
        <w:t>- Vengono creati casualmente il numero di iterazioni e di corpi, oltre che allocato lo spazio per ospitare ogni corpo.</w:t>
      </w:r>
    </w:p>
    <w:p w14:paraId="384FE44F" w14:textId="77777777" w:rsidR="00674A60" w:rsidRPr="00674A60" w:rsidRDefault="00674A60" w:rsidP="00674A60">
      <w:pPr>
        <w:rPr>
          <w:sz w:val="40"/>
          <w:szCs w:val="40"/>
        </w:rPr>
      </w:pPr>
      <w:r w:rsidRPr="00674A60">
        <w:rPr>
          <w:sz w:val="40"/>
          <w:szCs w:val="40"/>
        </w:rPr>
        <w:t>- Una struttura specifica è inizializzata per poter semplificare lo scambio di messaggi in MPI.</w:t>
      </w:r>
    </w:p>
    <w:p w14:paraId="680E78EB" w14:textId="5F5E53E1" w:rsidR="00674A60" w:rsidRPr="00674A60" w:rsidRDefault="00674A60" w:rsidP="00674A60">
      <w:pPr>
        <w:rPr>
          <w:sz w:val="40"/>
          <w:szCs w:val="40"/>
        </w:rPr>
      </w:pPr>
      <w:r w:rsidRPr="00674A60">
        <w:rPr>
          <w:sz w:val="40"/>
          <w:szCs w:val="40"/>
        </w:rPr>
        <w:t>- Il processo master crea tutti i corpi (in maniera random) salvandoli nella memoria precedentemente allocata e anche in un file per eventuali verifiche di correttezza.</w:t>
      </w:r>
    </w:p>
    <w:p w14:paraId="0CBC97FA" w14:textId="40C4C0BF" w:rsidR="00674A60" w:rsidRPr="00674A60" w:rsidRDefault="00674A60" w:rsidP="00674A60">
      <w:pPr>
        <w:rPr>
          <w:sz w:val="40"/>
          <w:szCs w:val="40"/>
        </w:rPr>
      </w:pPr>
      <w:r w:rsidRPr="00674A60">
        <w:rPr>
          <w:sz w:val="40"/>
          <w:szCs w:val="40"/>
        </w:rPr>
        <w:t>In seguito</w:t>
      </w:r>
      <w:r>
        <w:rPr>
          <w:sz w:val="40"/>
          <w:szCs w:val="40"/>
        </w:rPr>
        <w:t>,</w:t>
      </w:r>
      <w:r w:rsidRPr="00674A60">
        <w:rPr>
          <w:sz w:val="40"/>
          <w:szCs w:val="40"/>
        </w:rPr>
        <w:t xml:space="preserve"> inizia la parte di computazione vera e propria che allo stesso modo si scompone in diversi passi:</w:t>
      </w:r>
    </w:p>
    <w:p w14:paraId="3A1F005A" w14:textId="77777777" w:rsidR="00674A60" w:rsidRPr="00674A60" w:rsidRDefault="00674A60" w:rsidP="00674A60">
      <w:pPr>
        <w:rPr>
          <w:sz w:val="40"/>
          <w:szCs w:val="40"/>
        </w:rPr>
      </w:pPr>
      <w:r w:rsidRPr="00674A60">
        <w:rPr>
          <w:sz w:val="40"/>
          <w:szCs w:val="40"/>
        </w:rPr>
        <w:t>- Il processo master invia in broadcast gli X corpi creati e poi si dedica alla computazione del proprio intervallo.</w:t>
      </w:r>
    </w:p>
    <w:p w14:paraId="525D4ED1" w14:textId="77777777" w:rsidR="00674A60" w:rsidRPr="00674A60" w:rsidRDefault="00674A60" w:rsidP="00674A60">
      <w:pPr>
        <w:rPr>
          <w:sz w:val="40"/>
          <w:szCs w:val="40"/>
        </w:rPr>
      </w:pPr>
      <w:r w:rsidRPr="00674A60">
        <w:rPr>
          <w:sz w:val="40"/>
          <w:szCs w:val="40"/>
        </w:rPr>
        <w:t xml:space="preserve">- Ogni altro processo riceve i valori, calcola il proprio intervallo di corpi da modificare ed esegue le stesse operazioni del processo con </w:t>
      </w:r>
      <w:proofErr w:type="spellStart"/>
      <w:r w:rsidRPr="00674A60">
        <w:rPr>
          <w:sz w:val="40"/>
          <w:szCs w:val="40"/>
        </w:rPr>
        <w:t>rank</w:t>
      </w:r>
      <w:proofErr w:type="spellEnd"/>
      <w:r w:rsidRPr="00674A60">
        <w:rPr>
          <w:sz w:val="40"/>
          <w:szCs w:val="40"/>
        </w:rPr>
        <w:t xml:space="preserve"> 0.</w:t>
      </w:r>
    </w:p>
    <w:p w14:paraId="60A584C3" w14:textId="77777777" w:rsidR="00674A60" w:rsidRPr="00674A60" w:rsidRDefault="00674A60" w:rsidP="00674A60">
      <w:pPr>
        <w:rPr>
          <w:sz w:val="40"/>
          <w:szCs w:val="40"/>
        </w:rPr>
      </w:pPr>
      <w:r w:rsidRPr="00674A60">
        <w:rPr>
          <w:sz w:val="40"/>
          <w:szCs w:val="40"/>
        </w:rPr>
        <w:t xml:space="preserve">-  Al termine si ha una operazione di </w:t>
      </w:r>
      <w:proofErr w:type="spellStart"/>
      <w:r w:rsidRPr="00674A60">
        <w:rPr>
          <w:sz w:val="40"/>
          <w:szCs w:val="40"/>
        </w:rPr>
        <w:t>gather</w:t>
      </w:r>
      <w:proofErr w:type="spellEnd"/>
      <w:r w:rsidRPr="00674A60">
        <w:rPr>
          <w:sz w:val="40"/>
          <w:szCs w:val="40"/>
        </w:rPr>
        <w:t xml:space="preserve"> di tutti i valori aggiornati in uno spazio di memoria apposito nel processo master.</w:t>
      </w:r>
    </w:p>
    <w:p w14:paraId="48E308B4" w14:textId="77777777" w:rsidR="00674A60" w:rsidRPr="00674A60" w:rsidRDefault="00674A60" w:rsidP="00674A60">
      <w:pPr>
        <w:rPr>
          <w:sz w:val="40"/>
          <w:szCs w:val="40"/>
        </w:rPr>
      </w:pPr>
      <w:r w:rsidRPr="00674A60">
        <w:rPr>
          <w:sz w:val="40"/>
          <w:szCs w:val="40"/>
        </w:rPr>
        <w:t xml:space="preserve">- Il processo con </w:t>
      </w:r>
      <w:proofErr w:type="spellStart"/>
      <w:r w:rsidRPr="00674A60">
        <w:rPr>
          <w:sz w:val="40"/>
          <w:szCs w:val="40"/>
        </w:rPr>
        <w:t>rank</w:t>
      </w:r>
      <w:proofErr w:type="spellEnd"/>
      <w:r w:rsidRPr="00674A60">
        <w:rPr>
          <w:sz w:val="40"/>
          <w:szCs w:val="40"/>
        </w:rPr>
        <w:t xml:space="preserve"> 0 scrive su un file log tutti i valori ottenuti per quell'iterazione, successivamente si occupa di </w:t>
      </w:r>
      <w:r w:rsidRPr="00674A60">
        <w:rPr>
          <w:sz w:val="40"/>
          <w:szCs w:val="40"/>
        </w:rPr>
        <w:lastRenderedPageBreak/>
        <w:t>inviare nuovamente i valori aggiornati a tutti gli altri processi ricominciando con una nuova iterazione.</w:t>
      </w:r>
    </w:p>
    <w:p w14:paraId="48D1AF64" w14:textId="4B435899" w:rsidR="00674A60" w:rsidRPr="00674A60" w:rsidRDefault="00674A60" w:rsidP="00674A60">
      <w:pPr>
        <w:rPr>
          <w:sz w:val="40"/>
          <w:szCs w:val="40"/>
        </w:rPr>
      </w:pPr>
      <w:r w:rsidRPr="00674A60">
        <w:rPr>
          <w:sz w:val="40"/>
          <w:szCs w:val="40"/>
        </w:rPr>
        <w:t>Il calcolo delle forze da applicare al corpo viene fatto attraverso la seguente funzione</w:t>
      </w:r>
      <w:r>
        <w:rPr>
          <w:sz w:val="40"/>
          <w:szCs w:val="40"/>
        </w:rPr>
        <w:t>:</w:t>
      </w:r>
    </w:p>
    <w:bookmarkStart w:id="0" w:name="_MON_1655664996"/>
    <w:bookmarkEnd w:id="0"/>
    <w:p w14:paraId="2EF46152" w14:textId="1ADC0E46" w:rsidR="00674A60" w:rsidRPr="00674A60" w:rsidRDefault="00674A60" w:rsidP="00674A60">
      <w:pPr>
        <w:rPr>
          <w:sz w:val="40"/>
          <w:szCs w:val="40"/>
        </w:rPr>
      </w:pPr>
      <w:r>
        <w:rPr>
          <w:sz w:val="40"/>
          <w:szCs w:val="40"/>
        </w:rPr>
        <w:object w:dxaOrig="9638" w:dyaOrig="5096" w14:anchorId="4F9DD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55pt" o:ole="" o:bordertopcolor="this" o:borderleftcolor="this" o:borderbottomcolor="this" o:borderrightcolor="this">
            <v:imagedata r:id="rId5" o:title=""/>
            <w10:bordertop type="thinThickSmall" width="24" shadow="t"/>
            <w10:borderleft type="thinThickSmall" width="24" shadow="t"/>
            <w10:borderbottom type="thinThickSmall" width="24" shadow="t"/>
            <w10:borderright type="thinThickSmall" width="24" shadow="t"/>
          </v:shape>
          <o:OLEObject Type="Embed" ProgID="Word.OpenDocumentText.12" ShapeID="_x0000_i1025" DrawAspect="Content" ObjectID="_1655749901" r:id="rId6"/>
        </w:object>
      </w:r>
      <w:r w:rsidRPr="00674A60">
        <w:rPr>
          <w:sz w:val="40"/>
          <w:szCs w:val="40"/>
        </w:rPr>
        <w:tab/>
      </w:r>
    </w:p>
    <w:p w14:paraId="70465B4E" w14:textId="105941F0" w:rsidR="00674A60" w:rsidRPr="00674A60" w:rsidRDefault="00674A60" w:rsidP="00674A60">
      <w:pPr>
        <w:rPr>
          <w:sz w:val="40"/>
          <w:szCs w:val="40"/>
        </w:rPr>
      </w:pPr>
      <w:r w:rsidRPr="00674A60">
        <w:rPr>
          <w:sz w:val="40"/>
          <w:szCs w:val="40"/>
        </w:rPr>
        <w:t>Ogni processo esegue la funzione sul proprio intervallo e sovrascrive i vecchi dati grazie al seguente codice</w:t>
      </w:r>
      <w:r>
        <w:rPr>
          <w:sz w:val="40"/>
          <w:szCs w:val="40"/>
        </w:rPr>
        <w:t>:</w:t>
      </w:r>
    </w:p>
    <w:bookmarkStart w:id="1" w:name="_MON_1655665283"/>
    <w:bookmarkEnd w:id="1"/>
    <w:p w14:paraId="43EB3B7B" w14:textId="3EA2046C" w:rsidR="00674A60" w:rsidRPr="00674A60" w:rsidRDefault="00150F1D" w:rsidP="00674A60">
      <w:pPr>
        <w:rPr>
          <w:sz w:val="40"/>
          <w:szCs w:val="40"/>
        </w:rPr>
      </w:pPr>
      <w:r>
        <w:rPr>
          <w:sz w:val="40"/>
          <w:szCs w:val="40"/>
        </w:rPr>
        <w:object w:dxaOrig="9638" w:dyaOrig="2755" w14:anchorId="4B9F6832">
          <v:shape id="_x0000_i1026" type="#_x0000_t75" style="width:482.25pt;height:138pt" o:ole="" o:bordertopcolor="this" o:borderleftcolor="this" o:borderbottomcolor="this" o:borderrightcolor="this">
            <v:imagedata r:id="rId7" o:title=""/>
            <w10:bordertop type="thinThickSmall" width="24" shadow="t"/>
            <w10:borderleft type="thinThickSmall" width="24" shadow="t"/>
            <w10:borderbottom type="thinThickSmall" width="24" shadow="t"/>
            <w10:borderright type="thinThickSmall" width="24" shadow="t"/>
          </v:shape>
          <o:OLEObject Type="Embed" ProgID="Word.OpenDocumentText.12" ShapeID="_x0000_i1026" DrawAspect="Content" ObjectID="_1655749902" r:id="rId8"/>
        </w:object>
      </w:r>
    </w:p>
    <w:p w14:paraId="44B3AAC2" w14:textId="1C261CD0" w:rsidR="00150F1D" w:rsidRPr="00150F1D" w:rsidRDefault="00150F1D" w:rsidP="00674A60">
      <w:pPr>
        <w:rPr>
          <w:sz w:val="40"/>
          <w:szCs w:val="40"/>
        </w:rPr>
      </w:pPr>
      <w:r w:rsidRPr="00150F1D">
        <w:rPr>
          <w:sz w:val="40"/>
          <w:szCs w:val="40"/>
        </w:rPr>
        <w:t xml:space="preserve">Le comunicazioni tra processi invece vengono compiute attraverso le funzioni MPI broadcast e </w:t>
      </w:r>
      <w:proofErr w:type="spellStart"/>
      <w:r w:rsidRPr="00150F1D">
        <w:rPr>
          <w:sz w:val="40"/>
          <w:szCs w:val="40"/>
        </w:rPr>
        <w:t>gather</w:t>
      </w:r>
      <w:proofErr w:type="spellEnd"/>
      <w:r>
        <w:rPr>
          <w:sz w:val="40"/>
          <w:szCs w:val="40"/>
        </w:rPr>
        <w:t>:</w:t>
      </w:r>
    </w:p>
    <w:bookmarkStart w:id="2" w:name="_MON_1655665446"/>
    <w:bookmarkEnd w:id="2"/>
    <w:p w14:paraId="21FD3EC6" w14:textId="033FF1AF" w:rsidR="00150F1D" w:rsidRDefault="00150F1D" w:rsidP="00674A60">
      <w:pPr>
        <w:rPr>
          <w:b/>
          <w:bCs/>
          <w:sz w:val="44"/>
          <w:szCs w:val="44"/>
        </w:rPr>
      </w:pPr>
      <w:r>
        <w:rPr>
          <w:b/>
          <w:bCs/>
          <w:sz w:val="44"/>
          <w:szCs w:val="44"/>
        </w:rPr>
        <w:object w:dxaOrig="9638" w:dyaOrig="1547" w14:anchorId="057E4725">
          <v:shape id="_x0000_i1027" type="#_x0000_t75" style="width:482.25pt;height:77.25pt" o:ole="" o:bordertopcolor="this" o:borderleftcolor="this" o:borderbottomcolor="this" o:borderrightcolor="this">
            <v:imagedata r:id="rId9" o:title=""/>
            <w10:bordertop type="thinThickSmall" width="24" shadow="t"/>
            <w10:borderleft type="thinThickSmall" width="24" shadow="t"/>
            <w10:borderbottom type="thinThickSmall" width="24" shadow="t"/>
            <w10:borderright type="thinThickSmall" width="24" shadow="t"/>
          </v:shape>
          <o:OLEObject Type="Embed" ProgID="Word.OpenDocumentText.12" ShapeID="_x0000_i1027" DrawAspect="Content" ObjectID="_1655749903" r:id="rId10"/>
        </w:object>
      </w:r>
    </w:p>
    <w:p w14:paraId="0E93AD4B" w14:textId="77777777" w:rsidR="00150F1D" w:rsidRPr="001E26A1" w:rsidRDefault="00674A60" w:rsidP="00674A60">
      <w:pPr>
        <w:rPr>
          <w:b/>
          <w:bCs/>
          <w:sz w:val="48"/>
          <w:szCs w:val="48"/>
        </w:rPr>
      </w:pPr>
      <w:r w:rsidRPr="001E26A1">
        <w:rPr>
          <w:b/>
          <w:bCs/>
          <w:sz w:val="48"/>
          <w:szCs w:val="48"/>
        </w:rPr>
        <w:t>Risultati</w:t>
      </w:r>
    </w:p>
    <w:p w14:paraId="22685D9B" w14:textId="4A82D1D1" w:rsidR="00674A60" w:rsidRPr="00B85139" w:rsidRDefault="00674A60" w:rsidP="00674A60">
      <w:pPr>
        <w:rPr>
          <w:b/>
          <w:bCs/>
          <w:sz w:val="44"/>
          <w:szCs w:val="44"/>
        </w:rPr>
      </w:pPr>
      <w:proofErr w:type="spellStart"/>
      <w:r w:rsidRPr="00B85139">
        <w:rPr>
          <w:b/>
          <w:bCs/>
          <w:sz w:val="44"/>
          <w:szCs w:val="44"/>
        </w:rPr>
        <w:t>Weak</w:t>
      </w:r>
      <w:proofErr w:type="spellEnd"/>
      <w:r w:rsidRPr="00B85139">
        <w:rPr>
          <w:b/>
          <w:bCs/>
          <w:sz w:val="44"/>
          <w:szCs w:val="44"/>
        </w:rPr>
        <w:t xml:space="preserve"> </w:t>
      </w:r>
      <w:proofErr w:type="spellStart"/>
      <w:r w:rsidRPr="00B85139">
        <w:rPr>
          <w:b/>
          <w:bCs/>
          <w:sz w:val="44"/>
          <w:szCs w:val="44"/>
        </w:rPr>
        <w:t>Scalability</w:t>
      </w:r>
      <w:proofErr w:type="spellEnd"/>
    </w:p>
    <w:p w14:paraId="18DBD4C2" w14:textId="77777777" w:rsidR="00674A60" w:rsidRPr="00150F1D" w:rsidRDefault="00674A60" w:rsidP="00674A60">
      <w:pPr>
        <w:rPr>
          <w:sz w:val="40"/>
          <w:szCs w:val="40"/>
        </w:rPr>
      </w:pPr>
      <w:r w:rsidRPr="00150F1D">
        <w:rPr>
          <w:sz w:val="40"/>
          <w:szCs w:val="40"/>
        </w:rPr>
        <w:t xml:space="preserve">Nella </w:t>
      </w:r>
      <w:proofErr w:type="spellStart"/>
      <w:r w:rsidRPr="00150F1D">
        <w:rPr>
          <w:sz w:val="40"/>
          <w:szCs w:val="40"/>
        </w:rPr>
        <w:t>weak</w:t>
      </w:r>
      <w:proofErr w:type="spellEnd"/>
      <w:r w:rsidRPr="00150F1D">
        <w:rPr>
          <w:sz w:val="40"/>
          <w:szCs w:val="40"/>
        </w:rPr>
        <w:t xml:space="preserve"> </w:t>
      </w:r>
      <w:proofErr w:type="spellStart"/>
      <w:r w:rsidRPr="00150F1D">
        <w:rPr>
          <w:sz w:val="40"/>
          <w:szCs w:val="40"/>
        </w:rPr>
        <w:t>scalability</w:t>
      </w:r>
      <w:proofErr w:type="spellEnd"/>
      <w:r w:rsidRPr="00150F1D">
        <w:rPr>
          <w:sz w:val="40"/>
          <w:szCs w:val="40"/>
        </w:rPr>
        <w:t xml:space="preserve"> viene calcolato il decremento dell'efficienza all'aumentare dei processi. In questo caso ogni processo ha sempre lo stesso carico di lavoro che quindi aumenta alla stessa velocità dei processi. Il numero di iterazioni è pari a cinque.</w:t>
      </w:r>
    </w:p>
    <w:p w14:paraId="03A44549" w14:textId="1D7A92D8" w:rsidR="00150F1D" w:rsidRPr="001E26A1" w:rsidRDefault="00674A60" w:rsidP="00674A60">
      <w:pPr>
        <w:rPr>
          <w:sz w:val="40"/>
          <w:szCs w:val="40"/>
        </w:rPr>
      </w:pPr>
      <w:r w:rsidRPr="00150F1D">
        <w:rPr>
          <w:sz w:val="40"/>
          <w:szCs w:val="40"/>
        </w:rPr>
        <w:t>Iterazioni: 5</w:t>
      </w: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150F1D" w14:paraId="684D6262" w14:textId="77777777" w:rsidTr="001E26A1">
        <w:tc>
          <w:tcPr>
            <w:tcW w:w="1604" w:type="dxa"/>
            <w:shd w:val="clear" w:color="auto" w:fill="8EAADB" w:themeFill="accent1" w:themeFillTint="99"/>
          </w:tcPr>
          <w:p w14:paraId="2AF3CACA" w14:textId="1EA3B7F3" w:rsidR="00150F1D" w:rsidRDefault="00150F1D" w:rsidP="00674A60">
            <w:pPr>
              <w:rPr>
                <w:sz w:val="44"/>
                <w:szCs w:val="44"/>
              </w:rPr>
            </w:pPr>
            <w:r>
              <w:rPr>
                <w:sz w:val="44"/>
                <w:szCs w:val="44"/>
              </w:rPr>
              <w:t>W/p</w:t>
            </w:r>
          </w:p>
        </w:tc>
        <w:tc>
          <w:tcPr>
            <w:tcW w:w="1604" w:type="dxa"/>
            <w:shd w:val="clear" w:color="auto" w:fill="8EAADB" w:themeFill="accent1" w:themeFillTint="99"/>
          </w:tcPr>
          <w:p w14:paraId="65B76319" w14:textId="302EEC50" w:rsidR="00150F1D" w:rsidRDefault="00150F1D" w:rsidP="00674A60">
            <w:pPr>
              <w:rPr>
                <w:sz w:val="44"/>
                <w:szCs w:val="44"/>
              </w:rPr>
            </w:pPr>
            <w:r>
              <w:rPr>
                <w:sz w:val="44"/>
                <w:szCs w:val="44"/>
              </w:rPr>
              <w:t xml:space="preserve">      1</w:t>
            </w:r>
          </w:p>
        </w:tc>
        <w:tc>
          <w:tcPr>
            <w:tcW w:w="1605" w:type="dxa"/>
            <w:shd w:val="clear" w:color="auto" w:fill="8EAADB" w:themeFill="accent1" w:themeFillTint="99"/>
          </w:tcPr>
          <w:p w14:paraId="4761AD5E" w14:textId="6D6F375F" w:rsidR="00150F1D" w:rsidRDefault="00150F1D" w:rsidP="00674A60">
            <w:pPr>
              <w:rPr>
                <w:sz w:val="44"/>
                <w:szCs w:val="44"/>
              </w:rPr>
            </w:pPr>
            <w:r>
              <w:rPr>
                <w:sz w:val="44"/>
                <w:szCs w:val="44"/>
              </w:rPr>
              <w:t xml:space="preserve">     2</w:t>
            </w:r>
          </w:p>
        </w:tc>
        <w:tc>
          <w:tcPr>
            <w:tcW w:w="1605" w:type="dxa"/>
            <w:shd w:val="clear" w:color="auto" w:fill="8EAADB" w:themeFill="accent1" w:themeFillTint="99"/>
          </w:tcPr>
          <w:p w14:paraId="0944CF96" w14:textId="47496502" w:rsidR="00150F1D" w:rsidRDefault="00150F1D" w:rsidP="00674A60">
            <w:pPr>
              <w:rPr>
                <w:sz w:val="44"/>
                <w:szCs w:val="44"/>
              </w:rPr>
            </w:pPr>
            <w:r>
              <w:rPr>
                <w:sz w:val="44"/>
                <w:szCs w:val="44"/>
              </w:rPr>
              <w:t xml:space="preserve">      4</w:t>
            </w:r>
          </w:p>
        </w:tc>
        <w:tc>
          <w:tcPr>
            <w:tcW w:w="1605" w:type="dxa"/>
            <w:shd w:val="clear" w:color="auto" w:fill="8EAADB" w:themeFill="accent1" w:themeFillTint="99"/>
          </w:tcPr>
          <w:p w14:paraId="2FDC5834" w14:textId="1C6AC662" w:rsidR="00150F1D" w:rsidRDefault="00150F1D" w:rsidP="00674A60">
            <w:pPr>
              <w:rPr>
                <w:sz w:val="44"/>
                <w:szCs w:val="44"/>
              </w:rPr>
            </w:pPr>
            <w:r>
              <w:rPr>
                <w:sz w:val="44"/>
                <w:szCs w:val="44"/>
              </w:rPr>
              <w:t xml:space="preserve">      6</w:t>
            </w:r>
          </w:p>
        </w:tc>
        <w:tc>
          <w:tcPr>
            <w:tcW w:w="1605" w:type="dxa"/>
            <w:shd w:val="clear" w:color="auto" w:fill="8EAADB" w:themeFill="accent1" w:themeFillTint="99"/>
          </w:tcPr>
          <w:p w14:paraId="33308AE6" w14:textId="064D41E8" w:rsidR="00150F1D" w:rsidRDefault="00150F1D" w:rsidP="00674A60">
            <w:pPr>
              <w:rPr>
                <w:sz w:val="44"/>
                <w:szCs w:val="44"/>
              </w:rPr>
            </w:pPr>
            <w:r>
              <w:rPr>
                <w:sz w:val="44"/>
                <w:szCs w:val="44"/>
              </w:rPr>
              <w:t xml:space="preserve">      8</w:t>
            </w:r>
          </w:p>
        </w:tc>
      </w:tr>
      <w:tr w:rsidR="00150F1D" w14:paraId="2CC228E3" w14:textId="77777777" w:rsidTr="001E26A1">
        <w:tc>
          <w:tcPr>
            <w:tcW w:w="1604" w:type="dxa"/>
            <w:shd w:val="clear" w:color="auto" w:fill="8EAADB" w:themeFill="accent1" w:themeFillTint="99"/>
          </w:tcPr>
          <w:p w14:paraId="7BC438B8" w14:textId="2AD1C53C" w:rsidR="00150F1D" w:rsidRDefault="00150F1D" w:rsidP="00674A60">
            <w:pPr>
              <w:rPr>
                <w:sz w:val="44"/>
                <w:szCs w:val="44"/>
              </w:rPr>
            </w:pPr>
            <w:r>
              <w:rPr>
                <w:sz w:val="44"/>
                <w:szCs w:val="44"/>
              </w:rPr>
              <w:t>5000</w:t>
            </w:r>
          </w:p>
        </w:tc>
        <w:tc>
          <w:tcPr>
            <w:tcW w:w="1604" w:type="dxa"/>
          </w:tcPr>
          <w:p w14:paraId="31C0D2FF" w14:textId="473F6213" w:rsidR="00150F1D" w:rsidRPr="00150F1D" w:rsidRDefault="00150F1D" w:rsidP="00674A60">
            <w:pPr>
              <w:rPr>
                <w:b/>
                <w:bCs/>
                <w:sz w:val="44"/>
                <w:szCs w:val="44"/>
              </w:rPr>
            </w:pPr>
            <w:r>
              <w:rPr>
                <w:b/>
                <w:bCs/>
                <w:sz w:val="44"/>
                <w:szCs w:val="44"/>
              </w:rPr>
              <w:t xml:space="preserve">   2.28</w:t>
            </w:r>
          </w:p>
        </w:tc>
        <w:tc>
          <w:tcPr>
            <w:tcW w:w="1605" w:type="dxa"/>
          </w:tcPr>
          <w:p w14:paraId="4D6B46B2" w14:textId="3AA98C5D" w:rsidR="00150F1D" w:rsidRDefault="00150F1D" w:rsidP="00674A60">
            <w:pPr>
              <w:rPr>
                <w:sz w:val="44"/>
                <w:szCs w:val="44"/>
              </w:rPr>
            </w:pPr>
            <w:r>
              <w:rPr>
                <w:sz w:val="44"/>
                <w:szCs w:val="44"/>
              </w:rPr>
              <w:t xml:space="preserve">   1.15</w:t>
            </w:r>
          </w:p>
        </w:tc>
        <w:tc>
          <w:tcPr>
            <w:tcW w:w="1605" w:type="dxa"/>
          </w:tcPr>
          <w:p w14:paraId="2783EE23" w14:textId="2245310C" w:rsidR="00150F1D" w:rsidRDefault="00150F1D" w:rsidP="00674A60">
            <w:pPr>
              <w:rPr>
                <w:sz w:val="44"/>
                <w:szCs w:val="44"/>
              </w:rPr>
            </w:pPr>
            <w:r>
              <w:rPr>
                <w:sz w:val="44"/>
                <w:szCs w:val="44"/>
              </w:rPr>
              <w:t xml:space="preserve">   0.59</w:t>
            </w:r>
          </w:p>
        </w:tc>
        <w:tc>
          <w:tcPr>
            <w:tcW w:w="1605" w:type="dxa"/>
          </w:tcPr>
          <w:p w14:paraId="0B537588" w14:textId="46D4DC76" w:rsidR="00150F1D" w:rsidRDefault="00150F1D" w:rsidP="00674A60">
            <w:pPr>
              <w:rPr>
                <w:sz w:val="44"/>
                <w:szCs w:val="44"/>
              </w:rPr>
            </w:pPr>
            <w:r>
              <w:rPr>
                <w:sz w:val="44"/>
                <w:szCs w:val="44"/>
              </w:rPr>
              <w:t xml:space="preserve">   0.48</w:t>
            </w:r>
          </w:p>
        </w:tc>
        <w:tc>
          <w:tcPr>
            <w:tcW w:w="1605" w:type="dxa"/>
          </w:tcPr>
          <w:p w14:paraId="1BD09A75" w14:textId="336EBA96" w:rsidR="00150F1D" w:rsidRDefault="00150F1D" w:rsidP="00674A60">
            <w:pPr>
              <w:rPr>
                <w:sz w:val="44"/>
                <w:szCs w:val="44"/>
              </w:rPr>
            </w:pPr>
            <w:r>
              <w:rPr>
                <w:sz w:val="44"/>
                <w:szCs w:val="44"/>
              </w:rPr>
              <w:t xml:space="preserve">   0.38</w:t>
            </w:r>
          </w:p>
        </w:tc>
      </w:tr>
      <w:tr w:rsidR="00150F1D" w14:paraId="3264793A" w14:textId="77777777" w:rsidTr="001E26A1">
        <w:tc>
          <w:tcPr>
            <w:tcW w:w="1604" w:type="dxa"/>
            <w:shd w:val="clear" w:color="auto" w:fill="8EAADB" w:themeFill="accent1" w:themeFillTint="99"/>
          </w:tcPr>
          <w:p w14:paraId="2FA750A7" w14:textId="475D1B82" w:rsidR="00150F1D" w:rsidRDefault="00150F1D" w:rsidP="00674A60">
            <w:pPr>
              <w:rPr>
                <w:sz w:val="44"/>
                <w:szCs w:val="44"/>
              </w:rPr>
            </w:pPr>
            <w:r>
              <w:rPr>
                <w:sz w:val="44"/>
                <w:szCs w:val="44"/>
              </w:rPr>
              <w:t>10000</w:t>
            </w:r>
          </w:p>
        </w:tc>
        <w:tc>
          <w:tcPr>
            <w:tcW w:w="1604" w:type="dxa"/>
          </w:tcPr>
          <w:p w14:paraId="40CDD562" w14:textId="26A0B717" w:rsidR="00150F1D" w:rsidRDefault="00150F1D" w:rsidP="00674A60">
            <w:pPr>
              <w:rPr>
                <w:sz w:val="44"/>
                <w:szCs w:val="44"/>
              </w:rPr>
            </w:pPr>
            <w:r>
              <w:rPr>
                <w:sz w:val="44"/>
                <w:szCs w:val="44"/>
              </w:rPr>
              <w:t xml:space="preserve">   9.08</w:t>
            </w:r>
          </w:p>
        </w:tc>
        <w:tc>
          <w:tcPr>
            <w:tcW w:w="1605" w:type="dxa"/>
          </w:tcPr>
          <w:p w14:paraId="337FEBB7" w14:textId="73C23CF0" w:rsidR="00150F1D" w:rsidRPr="00150F1D" w:rsidRDefault="00150F1D" w:rsidP="00674A60">
            <w:pPr>
              <w:rPr>
                <w:b/>
                <w:bCs/>
                <w:sz w:val="44"/>
                <w:szCs w:val="44"/>
              </w:rPr>
            </w:pPr>
            <w:r>
              <w:rPr>
                <w:sz w:val="44"/>
                <w:szCs w:val="44"/>
              </w:rPr>
              <w:t xml:space="preserve">   </w:t>
            </w:r>
            <w:r>
              <w:rPr>
                <w:b/>
                <w:bCs/>
                <w:sz w:val="44"/>
                <w:szCs w:val="44"/>
              </w:rPr>
              <w:t>4.57</w:t>
            </w:r>
          </w:p>
        </w:tc>
        <w:tc>
          <w:tcPr>
            <w:tcW w:w="1605" w:type="dxa"/>
          </w:tcPr>
          <w:p w14:paraId="4D82A086" w14:textId="640AF332" w:rsidR="00150F1D" w:rsidRPr="00150F1D" w:rsidRDefault="00150F1D" w:rsidP="00674A60">
            <w:pPr>
              <w:rPr>
                <w:sz w:val="44"/>
                <w:szCs w:val="44"/>
              </w:rPr>
            </w:pPr>
            <w:r>
              <w:rPr>
                <w:sz w:val="44"/>
                <w:szCs w:val="44"/>
              </w:rPr>
              <w:t xml:space="preserve">   2.31</w:t>
            </w:r>
          </w:p>
        </w:tc>
        <w:tc>
          <w:tcPr>
            <w:tcW w:w="1605" w:type="dxa"/>
          </w:tcPr>
          <w:p w14:paraId="275514BD" w14:textId="34B98AA0" w:rsidR="00150F1D" w:rsidRDefault="00150F1D" w:rsidP="00674A60">
            <w:pPr>
              <w:rPr>
                <w:sz w:val="44"/>
                <w:szCs w:val="44"/>
              </w:rPr>
            </w:pPr>
            <w:r>
              <w:rPr>
                <w:sz w:val="44"/>
                <w:szCs w:val="44"/>
              </w:rPr>
              <w:t xml:space="preserve">   1.82</w:t>
            </w:r>
          </w:p>
        </w:tc>
        <w:tc>
          <w:tcPr>
            <w:tcW w:w="1605" w:type="dxa"/>
          </w:tcPr>
          <w:p w14:paraId="06096B42" w14:textId="54FDE8D3" w:rsidR="00150F1D" w:rsidRDefault="00150F1D" w:rsidP="00674A60">
            <w:pPr>
              <w:rPr>
                <w:sz w:val="44"/>
                <w:szCs w:val="44"/>
              </w:rPr>
            </w:pPr>
            <w:r>
              <w:rPr>
                <w:sz w:val="44"/>
                <w:szCs w:val="44"/>
              </w:rPr>
              <w:t xml:space="preserve">   1.36</w:t>
            </w:r>
          </w:p>
        </w:tc>
      </w:tr>
      <w:tr w:rsidR="00150F1D" w14:paraId="23FFAF14" w14:textId="77777777" w:rsidTr="001E26A1">
        <w:tc>
          <w:tcPr>
            <w:tcW w:w="1604" w:type="dxa"/>
            <w:shd w:val="clear" w:color="auto" w:fill="8EAADB" w:themeFill="accent1" w:themeFillTint="99"/>
          </w:tcPr>
          <w:p w14:paraId="538B6D07" w14:textId="3E07D4E5" w:rsidR="00150F1D" w:rsidRDefault="00150F1D" w:rsidP="00674A60">
            <w:pPr>
              <w:rPr>
                <w:sz w:val="44"/>
                <w:szCs w:val="44"/>
              </w:rPr>
            </w:pPr>
            <w:r>
              <w:rPr>
                <w:sz w:val="44"/>
                <w:szCs w:val="44"/>
              </w:rPr>
              <w:t>20000</w:t>
            </w:r>
          </w:p>
        </w:tc>
        <w:tc>
          <w:tcPr>
            <w:tcW w:w="1604" w:type="dxa"/>
          </w:tcPr>
          <w:p w14:paraId="26E27FE9" w14:textId="58CA0D5F" w:rsidR="00150F1D" w:rsidRDefault="00150F1D" w:rsidP="00674A60">
            <w:pPr>
              <w:rPr>
                <w:sz w:val="44"/>
                <w:szCs w:val="44"/>
              </w:rPr>
            </w:pPr>
            <w:r>
              <w:rPr>
                <w:sz w:val="44"/>
                <w:szCs w:val="44"/>
              </w:rPr>
              <w:t xml:space="preserve">  36.24</w:t>
            </w:r>
          </w:p>
        </w:tc>
        <w:tc>
          <w:tcPr>
            <w:tcW w:w="1605" w:type="dxa"/>
          </w:tcPr>
          <w:p w14:paraId="5A51C35E" w14:textId="4AC26001" w:rsidR="00150F1D" w:rsidRDefault="00150F1D" w:rsidP="00674A60">
            <w:pPr>
              <w:rPr>
                <w:sz w:val="44"/>
                <w:szCs w:val="44"/>
              </w:rPr>
            </w:pPr>
            <w:r>
              <w:rPr>
                <w:sz w:val="44"/>
                <w:szCs w:val="44"/>
              </w:rPr>
              <w:t xml:space="preserve">  18.17</w:t>
            </w:r>
          </w:p>
        </w:tc>
        <w:tc>
          <w:tcPr>
            <w:tcW w:w="1605" w:type="dxa"/>
          </w:tcPr>
          <w:p w14:paraId="0DC0D00F" w14:textId="3493D7DB" w:rsidR="00150F1D" w:rsidRPr="00150F1D" w:rsidRDefault="00150F1D" w:rsidP="00674A60">
            <w:pPr>
              <w:rPr>
                <w:b/>
                <w:bCs/>
                <w:sz w:val="44"/>
                <w:szCs w:val="44"/>
              </w:rPr>
            </w:pPr>
            <w:r>
              <w:rPr>
                <w:sz w:val="44"/>
                <w:szCs w:val="44"/>
              </w:rPr>
              <w:t xml:space="preserve">   </w:t>
            </w:r>
            <w:r>
              <w:rPr>
                <w:b/>
                <w:bCs/>
                <w:sz w:val="44"/>
                <w:szCs w:val="44"/>
              </w:rPr>
              <w:t>9.14</w:t>
            </w:r>
          </w:p>
        </w:tc>
        <w:tc>
          <w:tcPr>
            <w:tcW w:w="1605" w:type="dxa"/>
          </w:tcPr>
          <w:p w14:paraId="38FA79EF" w14:textId="09E8AD56" w:rsidR="00150F1D" w:rsidRDefault="00150F1D" w:rsidP="00674A60">
            <w:pPr>
              <w:rPr>
                <w:sz w:val="44"/>
                <w:szCs w:val="44"/>
              </w:rPr>
            </w:pPr>
            <w:r>
              <w:rPr>
                <w:sz w:val="44"/>
                <w:szCs w:val="44"/>
              </w:rPr>
              <w:t xml:space="preserve">    7.1</w:t>
            </w:r>
          </w:p>
        </w:tc>
        <w:tc>
          <w:tcPr>
            <w:tcW w:w="1605" w:type="dxa"/>
          </w:tcPr>
          <w:p w14:paraId="7C249F49" w14:textId="5C6B9B82" w:rsidR="00150F1D" w:rsidRDefault="00150F1D" w:rsidP="00674A60">
            <w:pPr>
              <w:rPr>
                <w:sz w:val="44"/>
                <w:szCs w:val="44"/>
              </w:rPr>
            </w:pPr>
            <w:r>
              <w:rPr>
                <w:sz w:val="44"/>
                <w:szCs w:val="44"/>
              </w:rPr>
              <w:t xml:space="preserve">   5.36</w:t>
            </w:r>
          </w:p>
        </w:tc>
      </w:tr>
      <w:tr w:rsidR="00150F1D" w14:paraId="012BC161" w14:textId="77777777" w:rsidTr="001E26A1">
        <w:tc>
          <w:tcPr>
            <w:tcW w:w="1604" w:type="dxa"/>
            <w:shd w:val="clear" w:color="auto" w:fill="8EAADB" w:themeFill="accent1" w:themeFillTint="99"/>
          </w:tcPr>
          <w:p w14:paraId="22EC59F9" w14:textId="118F5131" w:rsidR="00150F1D" w:rsidRDefault="00150F1D" w:rsidP="00674A60">
            <w:pPr>
              <w:rPr>
                <w:sz w:val="44"/>
                <w:szCs w:val="44"/>
              </w:rPr>
            </w:pPr>
            <w:r>
              <w:rPr>
                <w:sz w:val="44"/>
                <w:szCs w:val="44"/>
              </w:rPr>
              <w:t>30000</w:t>
            </w:r>
          </w:p>
        </w:tc>
        <w:tc>
          <w:tcPr>
            <w:tcW w:w="1604" w:type="dxa"/>
          </w:tcPr>
          <w:p w14:paraId="604478C7" w14:textId="11C6543E" w:rsidR="00150F1D" w:rsidRDefault="00150F1D" w:rsidP="00674A60">
            <w:pPr>
              <w:rPr>
                <w:sz w:val="44"/>
                <w:szCs w:val="44"/>
              </w:rPr>
            </w:pPr>
            <w:r>
              <w:rPr>
                <w:sz w:val="44"/>
                <w:szCs w:val="44"/>
              </w:rPr>
              <w:t xml:space="preserve">  81.44</w:t>
            </w:r>
          </w:p>
        </w:tc>
        <w:tc>
          <w:tcPr>
            <w:tcW w:w="1605" w:type="dxa"/>
          </w:tcPr>
          <w:p w14:paraId="3DDA4388" w14:textId="04FD8E30" w:rsidR="00150F1D" w:rsidRDefault="00150F1D" w:rsidP="00674A60">
            <w:pPr>
              <w:rPr>
                <w:sz w:val="44"/>
                <w:szCs w:val="44"/>
              </w:rPr>
            </w:pPr>
            <w:r>
              <w:rPr>
                <w:sz w:val="44"/>
                <w:szCs w:val="44"/>
              </w:rPr>
              <w:t xml:space="preserve">  </w:t>
            </w:r>
            <w:r w:rsidR="001E26A1">
              <w:rPr>
                <w:sz w:val="44"/>
                <w:szCs w:val="44"/>
              </w:rPr>
              <w:t xml:space="preserve"> </w:t>
            </w:r>
            <w:r>
              <w:rPr>
                <w:sz w:val="44"/>
                <w:szCs w:val="44"/>
              </w:rPr>
              <w:t>40.8</w:t>
            </w:r>
          </w:p>
        </w:tc>
        <w:tc>
          <w:tcPr>
            <w:tcW w:w="1605" w:type="dxa"/>
          </w:tcPr>
          <w:p w14:paraId="795D9F0E" w14:textId="3B4524E0" w:rsidR="00150F1D" w:rsidRDefault="00150F1D" w:rsidP="00674A60">
            <w:pPr>
              <w:rPr>
                <w:sz w:val="44"/>
                <w:szCs w:val="44"/>
              </w:rPr>
            </w:pPr>
            <w:r>
              <w:rPr>
                <w:sz w:val="44"/>
                <w:szCs w:val="44"/>
              </w:rPr>
              <w:t xml:space="preserve">  20.48</w:t>
            </w:r>
          </w:p>
        </w:tc>
        <w:tc>
          <w:tcPr>
            <w:tcW w:w="1605" w:type="dxa"/>
          </w:tcPr>
          <w:p w14:paraId="17ABD672" w14:textId="052C68DC" w:rsidR="00150F1D" w:rsidRPr="00150F1D" w:rsidRDefault="00150F1D" w:rsidP="00674A60">
            <w:pPr>
              <w:rPr>
                <w:b/>
                <w:bCs/>
                <w:sz w:val="44"/>
                <w:szCs w:val="44"/>
              </w:rPr>
            </w:pPr>
            <w:r>
              <w:rPr>
                <w:sz w:val="44"/>
                <w:szCs w:val="44"/>
              </w:rPr>
              <w:t xml:space="preserve">  </w:t>
            </w:r>
            <w:r w:rsidRPr="00150F1D">
              <w:rPr>
                <w:b/>
                <w:bCs/>
                <w:sz w:val="44"/>
                <w:szCs w:val="44"/>
              </w:rPr>
              <w:t>15.84</w:t>
            </w:r>
          </w:p>
        </w:tc>
        <w:tc>
          <w:tcPr>
            <w:tcW w:w="1605" w:type="dxa"/>
          </w:tcPr>
          <w:p w14:paraId="364E9EB8" w14:textId="4499D9A8" w:rsidR="00150F1D" w:rsidRDefault="00150F1D" w:rsidP="00674A60">
            <w:pPr>
              <w:rPr>
                <w:sz w:val="44"/>
                <w:szCs w:val="44"/>
              </w:rPr>
            </w:pPr>
            <w:r>
              <w:rPr>
                <w:sz w:val="44"/>
                <w:szCs w:val="44"/>
              </w:rPr>
              <w:t xml:space="preserve">  11.89</w:t>
            </w:r>
          </w:p>
        </w:tc>
      </w:tr>
      <w:tr w:rsidR="00150F1D" w14:paraId="4A83300D" w14:textId="77777777" w:rsidTr="001E26A1">
        <w:tc>
          <w:tcPr>
            <w:tcW w:w="1604" w:type="dxa"/>
            <w:shd w:val="clear" w:color="auto" w:fill="8EAADB" w:themeFill="accent1" w:themeFillTint="99"/>
          </w:tcPr>
          <w:p w14:paraId="06A65320" w14:textId="331D3F84" w:rsidR="00150F1D" w:rsidRDefault="00150F1D" w:rsidP="00674A60">
            <w:pPr>
              <w:rPr>
                <w:sz w:val="44"/>
                <w:szCs w:val="44"/>
              </w:rPr>
            </w:pPr>
            <w:r>
              <w:rPr>
                <w:sz w:val="44"/>
                <w:szCs w:val="44"/>
              </w:rPr>
              <w:t>40000</w:t>
            </w:r>
          </w:p>
        </w:tc>
        <w:tc>
          <w:tcPr>
            <w:tcW w:w="1604" w:type="dxa"/>
          </w:tcPr>
          <w:p w14:paraId="35CF9E89" w14:textId="3F4EF5F6" w:rsidR="00150F1D" w:rsidRDefault="001E26A1" w:rsidP="00674A60">
            <w:pPr>
              <w:rPr>
                <w:sz w:val="44"/>
                <w:szCs w:val="44"/>
              </w:rPr>
            </w:pPr>
            <w:r>
              <w:rPr>
                <w:sz w:val="44"/>
                <w:szCs w:val="44"/>
              </w:rPr>
              <w:t xml:space="preserve"> 144.75</w:t>
            </w:r>
          </w:p>
        </w:tc>
        <w:tc>
          <w:tcPr>
            <w:tcW w:w="1605" w:type="dxa"/>
          </w:tcPr>
          <w:p w14:paraId="7901BDAC" w14:textId="2E8A26C1" w:rsidR="00150F1D" w:rsidRDefault="001E26A1" w:rsidP="00674A60">
            <w:pPr>
              <w:rPr>
                <w:sz w:val="44"/>
                <w:szCs w:val="44"/>
              </w:rPr>
            </w:pPr>
            <w:r>
              <w:rPr>
                <w:sz w:val="44"/>
                <w:szCs w:val="44"/>
              </w:rPr>
              <w:t xml:space="preserve">   72.7</w:t>
            </w:r>
          </w:p>
        </w:tc>
        <w:tc>
          <w:tcPr>
            <w:tcW w:w="1605" w:type="dxa"/>
          </w:tcPr>
          <w:p w14:paraId="52D67083" w14:textId="6F415395" w:rsidR="00150F1D" w:rsidRDefault="001E26A1" w:rsidP="00674A60">
            <w:pPr>
              <w:rPr>
                <w:sz w:val="44"/>
                <w:szCs w:val="44"/>
              </w:rPr>
            </w:pPr>
            <w:r>
              <w:rPr>
                <w:sz w:val="44"/>
                <w:szCs w:val="44"/>
              </w:rPr>
              <w:t xml:space="preserve">  36.35</w:t>
            </w:r>
          </w:p>
        </w:tc>
        <w:tc>
          <w:tcPr>
            <w:tcW w:w="1605" w:type="dxa"/>
          </w:tcPr>
          <w:p w14:paraId="07A72357" w14:textId="5405E61D" w:rsidR="00150F1D" w:rsidRDefault="001E26A1" w:rsidP="00674A60">
            <w:pPr>
              <w:rPr>
                <w:sz w:val="44"/>
                <w:szCs w:val="44"/>
              </w:rPr>
            </w:pPr>
            <w:r>
              <w:rPr>
                <w:sz w:val="44"/>
                <w:szCs w:val="44"/>
              </w:rPr>
              <w:t xml:space="preserve">  28.28</w:t>
            </w:r>
          </w:p>
        </w:tc>
        <w:tc>
          <w:tcPr>
            <w:tcW w:w="1605" w:type="dxa"/>
          </w:tcPr>
          <w:p w14:paraId="32037A9A" w14:textId="191CFC77" w:rsidR="00150F1D" w:rsidRPr="001E26A1" w:rsidRDefault="001E26A1" w:rsidP="00674A60">
            <w:pPr>
              <w:rPr>
                <w:b/>
                <w:bCs/>
                <w:sz w:val="44"/>
                <w:szCs w:val="44"/>
              </w:rPr>
            </w:pPr>
            <w:r>
              <w:rPr>
                <w:sz w:val="44"/>
                <w:szCs w:val="44"/>
              </w:rPr>
              <w:t xml:space="preserve">  </w:t>
            </w:r>
            <w:r>
              <w:rPr>
                <w:b/>
                <w:bCs/>
                <w:sz w:val="44"/>
                <w:szCs w:val="44"/>
              </w:rPr>
              <w:t>21.06</w:t>
            </w:r>
          </w:p>
        </w:tc>
      </w:tr>
    </w:tbl>
    <w:p w14:paraId="13F6D24B" w14:textId="026019C7" w:rsidR="00FF00C4" w:rsidRDefault="00FF00C4" w:rsidP="00674A60">
      <w:pPr>
        <w:rPr>
          <w:sz w:val="40"/>
          <w:szCs w:val="40"/>
        </w:rPr>
      </w:pPr>
    </w:p>
    <w:p w14:paraId="3BC98856" w14:textId="2DD70A37" w:rsidR="001E26A1" w:rsidRDefault="001E26A1" w:rsidP="00674A60">
      <w:pPr>
        <w:rPr>
          <w:sz w:val="40"/>
          <w:szCs w:val="40"/>
        </w:rPr>
      </w:pPr>
      <w:r>
        <w:rPr>
          <w:noProof/>
          <w:sz w:val="40"/>
          <w:szCs w:val="40"/>
        </w:rPr>
        <w:lastRenderedPageBreak/>
        <w:drawing>
          <wp:inline distT="0" distB="0" distL="0" distR="0" wp14:anchorId="0189D4EE" wp14:editId="57521C03">
            <wp:extent cx="5715000" cy="3533775"/>
            <wp:effectExtent l="0" t="0" r="0" b="9525"/>
            <wp:docPr id="1" name="Immagine 1" descr="Immagine che contiene testo, mappa, tavol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 scalability.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2DAFB33A" w14:textId="2C8478AC" w:rsidR="001E26A1" w:rsidRDefault="001E26A1" w:rsidP="00674A60">
      <w:pPr>
        <w:rPr>
          <w:sz w:val="40"/>
          <w:szCs w:val="40"/>
        </w:rPr>
      </w:pPr>
    </w:p>
    <w:p w14:paraId="103F533B" w14:textId="0CF2C6C7" w:rsidR="001E26A1" w:rsidRPr="001E26A1" w:rsidRDefault="001E26A1" w:rsidP="001E26A1">
      <w:pPr>
        <w:rPr>
          <w:b/>
          <w:bCs/>
          <w:sz w:val="44"/>
          <w:szCs w:val="44"/>
        </w:rPr>
      </w:pPr>
      <w:r w:rsidRPr="001E26A1">
        <w:rPr>
          <w:b/>
          <w:bCs/>
          <w:sz w:val="44"/>
          <w:szCs w:val="44"/>
        </w:rPr>
        <w:t xml:space="preserve">Strong </w:t>
      </w:r>
      <w:proofErr w:type="spellStart"/>
      <w:r w:rsidRPr="001E26A1">
        <w:rPr>
          <w:b/>
          <w:bCs/>
          <w:sz w:val="44"/>
          <w:szCs w:val="44"/>
        </w:rPr>
        <w:t>Scalability</w:t>
      </w:r>
      <w:proofErr w:type="spellEnd"/>
    </w:p>
    <w:p w14:paraId="6868BFEB" w14:textId="77777777" w:rsidR="001E26A1" w:rsidRPr="001E26A1" w:rsidRDefault="001E26A1" w:rsidP="001E26A1">
      <w:pPr>
        <w:rPr>
          <w:sz w:val="40"/>
          <w:szCs w:val="40"/>
        </w:rPr>
      </w:pPr>
      <w:r w:rsidRPr="001E26A1">
        <w:rPr>
          <w:sz w:val="40"/>
          <w:szCs w:val="40"/>
        </w:rPr>
        <w:t xml:space="preserve">Nella strong </w:t>
      </w:r>
      <w:proofErr w:type="spellStart"/>
      <w:r w:rsidRPr="001E26A1">
        <w:rPr>
          <w:sz w:val="40"/>
          <w:szCs w:val="40"/>
        </w:rPr>
        <w:t>scalability</w:t>
      </w:r>
      <w:proofErr w:type="spellEnd"/>
      <w:r w:rsidRPr="001E26A1">
        <w:rPr>
          <w:sz w:val="40"/>
          <w:szCs w:val="40"/>
        </w:rPr>
        <w:t xml:space="preserve"> si calcola quanto velocemente deve aumentare la dimensione del problema per mantenere un'efficienza costante quando il numero i processi aumenta. In pratica, la dimensione del problema rimane la stessa mentre il numero di processi aumenta.</w:t>
      </w:r>
    </w:p>
    <w:p w14:paraId="15979123" w14:textId="63E79B8C" w:rsidR="001E26A1" w:rsidRDefault="001E26A1" w:rsidP="001E26A1">
      <w:pPr>
        <w:rPr>
          <w:sz w:val="40"/>
          <w:szCs w:val="40"/>
        </w:rPr>
      </w:pPr>
      <w:r w:rsidRPr="001E26A1">
        <w:rPr>
          <w:sz w:val="40"/>
          <w:szCs w:val="40"/>
        </w:rPr>
        <w:t>Iterazioni: 5</w:t>
      </w:r>
    </w:p>
    <w:tbl>
      <w:tblPr>
        <w:tblStyle w:val="Grigliatabella"/>
        <w:tblW w:w="10361" w:type="dxa"/>
        <w:tblLook w:val="04A0" w:firstRow="1" w:lastRow="0" w:firstColumn="1" w:lastColumn="0" w:noHBand="0" w:noVBand="1"/>
      </w:tblPr>
      <w:tblGrid>
        <w:gridCol w:w="1230"/>
        <w:gridCol w:w="1331"/>
        <w:gridCol w:w="1128"/>
        <w:gridCol w:w="1128"/>
        <w:gridCol w:w="1128"/>
        <w:gridCol w:w="1128"/>
        <w:gridCol w:w="1128"/>
        <w:gridCol w:w="1128"/>
        <w:gridCol w:w="1128"/>
      </w:tblGrid>
      <w:tr w:rsidR="001E26A1" w14:paraId="6965DECF" w14:textId="77777777" w:rsidTr="001E26A1">
        <w:trPr>
          <w:trHeight w:val="262"/>
        </w:trPr>
        <w:tc>
          <w:tcPr>
            <w:tcW w:w="1323" w:type="dxa"/>
            <w:shd w:val="clear" w:color="auto" w:fill="8EAADB" w:themeFill="accent1" w:themeFillTint="99"/>
          </w:tcPr>
          <w:p w14:paraId="31FF0FB2" w14:textId="7E5B195F" w:rsidR="001E26A1" w:rsidRDefault="001E26A1" w:rsidP="001E26A1">
            <w:pPr>
              <w:rPr>
                <w:sz w:val="40"/>
                <w:szCs w:val="40"/>
              </w:rPr>
            </w:pPr>
            <w:r>
              <w:rPr>
                <w:sz w:val="40"/>
                <w:szCs w:val="40"/>
              </w:rPr>
              <w:t>W/p</w:t>
            </w:r>
          </w:p>
        </w:tc>
        <w:tc>
          <w:tcPr>
            <w:tcW w:w="1143" w:type="dxa"/>
            <w:shd w:val="clear" w:color="auto" w:fill="8EAADB" w:themeFill="accent1" w:themeFillTint="99"/>
          </w:tcPr>
          <w:p w14:paraId="2109E905" w14:textId="1818A535" w:rsidR="001E26A1" w:rsidRDefault="001E26A1" w:rsidP="001E26A1">
            <w:pPr>
              <w:rPr>
                <w:sz w:val="40"/>
                <w:szCs w:val="40"/>
              </w:rPr>
            </w:pPr>
            <w:r>
              <w:rPr>
                <w:sz w:val="40"/>
                <w:szCs w:val="40"/>
              </w:rPr>
              <w:t xml:space="preserve">   1</w:t>
            </w:r>
          </w:p>
        </w:tc>
        <w:tc>
          <w:tcPr>
            <w:tcW w:w="1126" w:type="dxa"/>
            <w:shd w:val="clear" w:color="auto" w:fill="8EAADB" w:themeFill="accent1" w:themeFillTint="99"/>
          </w:tcPr>
          <w:p w14:paraId="143D37FD" w14:textId="78BE66D9" w:rsidR="001E26A1" w:rsidRDefault="001E26A1" w:rsidP="001E26A1">
            <w:pPr>
              <w:rPr>
                <w:sz w:val="40"/>
                <w:szCs w:val="40"/>
              </w:rPr>
            </w:pPr>
            <w:r>
              <w:rPr>
                <w:sz w:val="40"/>
                <w:szCs w:val="40"/>
              </w:rPr>
              <w:t xml:space="preserve">   2</w:t>
            </w:r>
          </w:p>
        </w:tc>
        <w:tc>
          <w:tcPr>
            <w:tcW w:w="1127" w:type="dxa"/>
            <w:shd w:val="clear" w:color="auto" w:fill="8EAADB" w:themeFill="accent1" w:themeFillTint="99"/>
          </w:tcPr>
          <w:p w14:paraId="0B99B037" w14:textId="6BF7132D" w:rsidR="001E26A1" w:rsidRDefault="001E26A1" w:rsidP="001E26A1">
            <w:pPr>
              <w:rPr>
                <w:sz w:val="40"/>
                <w:szCs w:val="40"/>
              </w:rPr>
            </w:pPr>
            <w:r>
              <w:rPr>
                <w:sz w:val="40"/>
                <w:szCs w:val="40"/>
              </w:rPr>
              <w:t xml:space="preserve">    3</w:t>
            </w:r>
          </w:p>
        </w:tc>
        <w:tc>
          <w:tcPr>
            <w:tcW w:w="1127" w:type="dxa"/>
            <w:shd w:val="clear" w:color="auto" w:fill="8EAADB" w:themeFill="accent1" w:themeFillTint="99"/>
          </w:tcPr>
          <w:p w14:paraId="2209F683" w14:textId="462D3C86" w:rsidR="001E26A1" w:rsidRDefault="001E26A1" w:rsidP="001E26A1">
            <w:pPr>
              <w:rPr>
                <w:sz w:val="40"/>
                <w:szCs w:val="40"/>
              </w:rPr>
            </w:pPr>
            <w:r>
              <w:rPr>
                <w:sz w:val="40"/>
                <w:szCs w:val="40"/>
              </w:rPr>
              <w:t xml:space="preserve">   4</w:t>
            </w:r>
          </w:p>
        </w:tc>
        <w:tc>
          <w:tcPr>
            <w:tcW w:w="1127" w:type="dxa"/>
            <w:shd w:val="clear" w:color="auto" w:fill="8EAADB" w:themeFill="accent1" w:themeFillTint="99"/>
          </w:tcPr>
          <w:p w14:paraId="7342D2D5" w14:textId="76CFC509" w:rsidR="001E26A1" w:rsidRDefault="001E26A1" w:rsidP="001E26A1">
            <w:pPr>
              <w:rPr>
                <w:sz w:val="40"/>
                <w:szCs w:val="40"/>
              </w:rPr>
            </w:pPr>
            <w:r>
              <w:rPr>
                <w:sz w:val="40"/>
                <w:szCs w:val="40"/>
              </w:rPr>
              <w:t xml:space="preserve">    5</w:t>
            </w:r>
          </w:p>
        </w:tc>
        <w:tc>
          <w:tcPr>
            <w:tcW w:w="1127" w:type="dxa"/>
            <w:shd w:val="clear" w:color="auto" w:fill="8EAADB" w:themeFill="accent1" w:themeFillTint="99"/>
          </w:tcPr>
          <w:p w14:paraId="659F2E03" w14:textId="24C2375F" w:rsidR="001E26A1" w:rsidRDefault="001E26A1" w:rsidP="001E26A1">
            <w:pPr>
              <w:rPr>
                <w:sz w:val="40"/>
                <w:szCs w:val="40"/>
              </w:rPr>
            </w:pPr>
            <w:r>
              <w:rPr>
                <w:sz w:val="40"/>
                <w:szCs w:val="40"/>
              </w:rPr>
              <w:t xml:space="preserve">   6</w:t>
            </w:r>
          </w:p>
        </w:tc>
        <w:tc>
          <w:tcPr>
            <w:tcW w:w="1127" w:type="dxa"/>
            <w:shd w:val="clear" w:color="auto" w:fill="8EAADB" w:themeFill="accent1" w:themeFillTint="99"/>
          </w:tcPr>
          <w:p w14:paraId="26B51404" w14:textId="3A5BD9FE" w:rsidR="001E26A1" w:rsidRDefault="001E26A1" w:rsidP="001E26A1">
            <w:pPr>
              <w:rPr>
                <w:sz w:val="40"/>
                <w:szCs w:val="40"/>
              </w:rPr>
            </w:pPr>
            <w:r>
              <w:rPr>
                <w:sz w:val="40"/>
                <w:szCs w:val="40"/>
              </w:rPr>
              <w:t xml:space="preserve">    7</w:t>
            </w:r>
          </w:p>
        </w:tc>
        <w:tc>
          <w:tcPr>
            <w:tcW w:w="1134" w:type="dxa"/>
            <w:shd w:val="clear" w:color="auto" w:fill="8EAADB" w:themeFill="accent1" w:themeFillTint="99"/>
          </w:tcPr>
          <w:p w14:paraId="0BCD98A6" w14:textId="42302804" w:rsidR="001E26A1" w:rsidRDefault="001E26A1" w:rsidP="001E26A1">
            <w:pPr>
              <w:rPr>
                <w:sz w:val="40"/>
                <w:szCs w:val="40"/>
              </w:rPr>
            </w:pPr>
            <w:r>
              <w:rPr>
                <w:sz w:val="40"/>
                <w:szCs w:val="40"/>
              </w:rPr>
              <w:t xml:space="preserve">    8</w:t>
            </w:r>
          </w:p>
        </w:tc>
      </w:tr>
      <w:tr w:rsidR="001E26A1" w14:paraId="1385076E" w14:textId="77777777" w:rsidTr="001E26A1">
        <w:trPr>
          <w:trHeight w:val="533"/>
        </w:trPr>
        <w:tc>
          <w:tcPr>
            <w:tcW w:w="1323" w:type="dxa"/>
            <w:shd w:val="clear" w:color="auto" w:fill="8EAADB" w:themeFill="accent1" w:themeFillTint="99"/>
          </w:tcPr>
          <w:p w14:paraId="0421A87C" w14:textId="78042E4B" w:rsidR="001E26A1" w:rsidRDefault="001E26A1" w:rsidP="001E26A1">
            <w:pPr>
              <w:rPr>
                <w:sz w:val="40"/>
                <w:szCs w:val="40"/>
              </w:rPr>
            </w:pPr>
            <w:r>
              <w:rPr>
                <w:sz w:val="40"/>
                <w:szCs w:val="40"/>
              </w:rPr>
              <w:t>5000</w:t>
            </w:r>
          </w:p>
        </w:tc>
        <w:tc>
          <w:tcPr>
            <w:tcW w:w="1143" w:type="dxa"/>
          </w:tcPr>
          <w:p w14:paraId="1A494523" w14:textId="7FC3A241" w:rsidR="001E26A1" w:rsidRDefault="001E26A1" w:rsidP="001E26A1">
            <w:pPr>
              <w:rPr>
                <w:sz w:val="40"/>
                <w:szCs w:val="40"/>
              </w:rPr>
            </w:pPr>
            <w:r>
              <w:rPr>
                <w:sz w:val="40"/>
                <w:szCs w:val="40"/>
              </w:rPr>
              <w:t xml:space="preserve"> </w:t>
            </w:r>
            <w:r w:rsidR="00D42C20">
              <w:rPr>
                <w:sz w:val="40"/>
                <w:szCs w:val="40"/>
              </w:rPr>
              <w:t xml:space="preserve"> </w:t>
            </w:r>
            <w:r>
              <w:rPr>
                <w:sz w:val="40"/>
                <w:szCs w:val="40"/>
              </w:rPr>
              <w:t>2.28</w:t>
            </w:r>
          </w:p>
        </w:tc>
        <w:tc>
          <w:tcPr>
            <w:tcW w:w="1126" w:type="dxa"/>
          </w:tcPr>
          <w:p w14:paraId="07EE0A03" w14:textId="03AD5974" w:rsidR="001E26A1" w:rsidRDefault="001E26A1" w:rsidP="001E26A1">
            <w:pPr>
              <w:rPr>
                <w:sz w:val="40"/>
                <w:szCs w:val="40"/>
              </w:rPr>
            </w:pPr>
            <w:r>
              <w:rPr>
                <w:sz w:val="40"/>
                <w:szCs w:val="40"/>
              </w:rPr>
              <w:t xml:space="preserve"> 1.15</w:t>
            </w:r>
          </w:p>
        </w:tc>
        <w:tc>
          <w:tcPr>
            <w:tcW w:w="1127" w:type="dxa"/>
          </w:tcPr>
          <w:p w14:paraId="5202D4B4" w14:textId="24B327C6" w:rsidR="001E26A1" w:rsidRDefault="001E26A1" w:rsidP="001E26A1">
            <w:pPr>
              <w:rPr>
                <w:sz w:val="40"/>
                <w:szCs w:val="40"/>
              </w:rPr>
            </w:pPr>
            <w:r>
              <w:rPr>
                <w:sz w:val="40"/>
                <w:szCs w:val="40"/>
              </w:rPr>
              <w:t xml:space="preserve"> 0.77</w:t>
            </w:r>
          </w:p>
        </w:tc>
        <w:tc>
          <w:tcPr>
            <w:tcW w:w="1127" w:type="dxa"/>
          </w:tcPr>
          <w:p w14:paraId="51A6DF65" w14:textId="6CE066E6" w:rsidR="001E26A1" w:rsidRDefault="001E26A1" w:rsidP="001E26A1">
            <w:pPr>
              <w:rPr>
                <w:sz w:val="40"/>
                <w:szCs w:val="40"/>
              </w:rPr>
            </w:pPr>
            <w:r>
              <w:rPr>
                <w:sz w:val="40"/>
                <w:szCs w:val="40"/>
              </w:rPr>
              <w:t xml:space="preserve"> 0.59</w:t>
            </w:r>
          </w:p>
        </w:tc>
        <w:tc>
          <w:tcPr>
            <w:tcW w:w="1127" w:type="dxa"/>
          </w:tcPr>
          <w:p w14:paraId="09D51603" w14:textId="6FECD8EE" w:rsidR="001E26A1" w:rsidRDefault="001E26A1" w:rsidP="001E26A1">
            <w:pPr>
              <w:rPr>
                <w:sz w:val="40"/>
                <w:szCs w:val="40"/>
              </w:rPr>
            </w:pPr>
            <w:r>
              <w:rPr>
                <w:sz w:val="40"/>
                <w:szCs w:val="40"/>
              </w:rPr>
              <w:t xml:space="preserve"> 0.56</w:t>
            </w:r>
          </w:p>
        </w:tc>
        <w:tc>
          <w:tcPr>
            <w:tcW w:w="1127" w:type="dxa"/>
          </w:tcPr>
          <w:p w14:paraId="4EBA2F48" w14:textId="19106A6C" w:rsidR="001E26A1" w:rsidRDefault="001E26A1" w:rsidP="001E26A1">
            <w:pPr>
              <w:rPr>
                <w:sz w:val="40"/>
                <w:szCs w:val="40"/>
              </w:rPr>
            </w:pPr>
            <w:r>
              <w:rPr>
                <w:sz w:val="40"/>
                <w:szCs w:val="40"/>
              </w:rPr>
              <w:t xml:space="preserve"> 0.48</w:t>
            </w:r>
          </w:p>
        </w:tc>
        <w:tc>
          <w:tcPr>
            <w:tcW w:w="1127" w:type="dxa"/>
          </w:tcPr>
          <w:p w14:paraId="57B4ADDA" w14:textId="50AB1D84" w:rsidR="001E26A1" w:rsidRDefault="001E26A1" w:rsidP="001E26A1">
            <w:pPr>
              <w:rPr>
                <w:sz w:val="40"/>
                <w:szCs w:val="40"/>
              </w:rPr>
            </w:pPr>
            <w:r>
              <w:rPr>
                <w:sz w:val="40"/>
                <w:szCs w:val="40"/>
              </w:rPr>
              <w:t xml:space="preserve"> 0.41</w:t>
            </w:r>
          </w:p>
        </w:tc>
        <w:tc>
          <w:tcPr>
            <w:tcW w:w="1134" w:type="dxa"/>
          </w:tcPr>
          <w:p w14:paraId="497E7616" w14:textId="12FD6A58" w:rsidR="001E26A1" w:rsidRDefault="001E26A1" w:rsidP="001E26A1">
            <w:pPr>
              <w:rPr>
                <w:sz w:val="40"/>
                <w:szCs w:val="40"/>
              </w:rPr>
            </w:pPr>
            <w:r>
              <w:rPr>
                <w:sz w:val="40"/>
                <w:szCs w:val="40"/>
              </w:rPr>
              <w:t xml:space="preserve"> 0.38</w:t>
            </w:r>
          </w:p>
        </w:tc>
      </w:tr>
      <w:tr w:rsidR="001E26A1" w14:paraId="3D43D34F" w14:textId="77777777" w:rsidTr="001E26A1">
        <w:trPr>
          <w:trHeight w:val="262"/>
        </w:trPr>
        <w:tc>
          <w:tcPr>
            <w:tcW w:w="1323" w:type="dxa"/>
            <w:shd w:val="clear" w:color="auto" w:fill="8EAADB" w:themeFill="accent1" w:themeFillTint="99"/>
          </w:tcPr>
          <w:p w14:paraId="717ACDD7" w14:textId="28B496DA" w:rsidR="001E26A1" w:rsidRDefault="001E26A1" w:rsidP="001E26A1">
            <w:pPr>
              <w:rPr>
                <w:sz w:val="40"/>
                <w:szCs w:val="40"/>
              </w:rPr>
            </w:pPr>
            <w:r>
              <w:rPr>
                <w:sz w:val="40"/>
                <w:szCs w:val="40"/>
              </w:rPr>
              <w:t>10000</w:t>
            </w:r>
          </w:p>
        </w:tc>
        <w:tc>
          <w:tcPr>
            <w:tcW w:w="1143" w:type="dxa"/>
          </w:tcPr>
          <w:p w14:paraId="0F37AADE" w14:textId="0F34A202" w:rsidR="001E26A1" w:rsidRDefault="001E26A1" w:rsidP="001E26A1">
            <w:pPr>
              <w:rPr>
                <w:sz w:val="40"/>
                <w:szCs w:val="40"/>
              </w:rPr>
            </w:pPr>
            <w:r>
              <w:rPr>
                <w:sz w:val="40"/>
                <w:szCs w:val="40"/>
              </w:rPr>
              <w:t xml:space="preserve"> </w:t>
            </w:r>
            <w:r w:rsidR="00D42C20">
              <w:rPr>
                <w:sz w:val="40"/>
                <w:szCs w:val="40"/>
              </w:rPr>
              <w:t xml:space="preserve"> </w:t>
            </w:r>
            <w:r>
              <w:rPr>
                <w:sz w:val="40"/>
                <w:szCs w:val="40"/>
              </w:rPr>
              <w:t>9.08</w:t>
            </w:r>
          </w:p>
        </w:tc>
        <w:tc>
          <w:tcPr>
            <w:tcW w:w="1126" w:type="dxa"/>
          </w:tcPr>
          <w:p w14:paraId="65A2C091" w14:textId="32B8B722" w:rsidR="001E26A1" w:rsidRDefault="001E26A1" w:rsidP="001E26A1">
            <w:pPr>
              <w:rPr>
                <w:sz w:val="40"/>
                <w:szCs w:val="40"/>
              </w:rPr>
            </w:pPr>
            <w:r>
              <w:rPr>
                <w:sz w:val="40"/>
                <w:szCs w:val="40"/>
              </w:rPr>
              <w:t xml:space="preserve"> 4.57</w:t>
            </w:r>
          </w:p>
        </w:tc>
        <w:tc>
          <w:tcPr>
            <w:tcW w:w="1127" w:type="dxa"/>
          </w:tcPr>
          <w:p w14:paraId="2FC2642D" w14:textId="106B4F9A" w:rsidR="001E26A1" w:rsidRDefault="001E26A1" w:rsidP="001E26A1">
            <w:pPr>
              <w:rPr>
                <w:sz w:val="40"/>
                <w:szCs w:val="40"/>
              </w:rPr>
            </w:pPr>
            <w:r>
              <w:rPr>
                <w:sz w:val="40"/>
                <w:szCs w:val="40"/>
              </w:rPr>
              <w:t xml:space="preserve"> 3.06</w:t>
            </w:r>
          </w:p>
        </w:tc>
        <w:tc>
          <w:tcPr>
            <w:tcW w:w="1127" w:type="dxa"/>
          </w:tcPr>
          <w:p w14:paraId="4F89E298" w14:textId="0CF91C65" w:rsidR="001E26A1" w:rsidRDefault="001E26A1" w:rsidP="001E26A1">
            <w:pPr>
              <w:rPr>
                <w:sz w:val="40"/>
                <w:szCs w:val="40"/>
              </w:rPr>
            </w:pPr>
            <w:r>
              <w:rPr>
                <w:sz w:val="40"/>
                <w:szCs w:val="40"/>
              </w:rPr>
              <w:t xml:space="preserve"> 2.31</w:t>
            </w:r>
          </w:p>
        </w:tc>
        <w:tc>
          <w:tcPr>
            <w:tcW w:w="1127" w:type="dxa"/>
          </w:tcPr>
          <w:p w14:paraId="77C6CFA9" w14:textId="2C3EF337" w:rsidR="001E26A1" w:rsidRDefault="001E26A1" w:rsidP="001E26A1">
            <w:pPr>
              <w:rPr>
                <w:sz w:val="40"/>
                <w:szCs w:val="40"/>
              </w:rPr>
            </w:pPr>
            <w:r>
              <w:rPr>
                <w:sz w:val="40"/>
                <w:szCs w:val="40"/>
              </w:rPr>
              <w:t xml:space="preserve"> 2.15</w:t>
            </w:r>
          </w:p>
        </w:tc>
        <w:tc>
          <w:tcPr>
            <w:tcW w:w="1127" w:type="dxa"/>
          </w:tcPr>
          <w:p w14:paraId="21197C8F" w14:textId="1F2FF6A0" w:rsidR="001E26A1" w:rsidRDefault="001E26A1" w:rsidP="001E26A1">
            <w:pPr>
              <w:rPr>
                <w:sz w:val="40"/>
                <w:szCs w:val="40"/>
              </w:rPr>
            </w:pPr>
            <w:r>
              <w:rPr>
                <w:sz w:val="40"/>
                <w:szCs w:val="40"/>
              </w:rPr>
              <w:t xml:space="preserve"> 1.82</w:t>
            </w:r>
          </w:p>
        </w:tc>
        <w:tc>
          <w:tcPr>
            <w:tcW w:w="1127" w:type="dxa"/>
          </w:tcPr>
          <w:p w14:paraId="69CC3EA8" w14:textId="20B6CFCF" w:rsidR="001E26A1" w:rsidRDefault="001E26A1" w:rsidP="001E26A1">
            <w:pPr>
              <w:rPr>
                <w:sz w:val="40"/>
                <w:szCs w:val="40"/>
              </w:rPr>
            </w:pPr>
            <w:r>
              <w:rPr>
                <w:sz w:val="40"/>
                <w:szCs w:val="40"/>
              </w:rPr>
              <w:t xml:space="preserve"> 1.56</w:t>
            </w:r>
          </w:p>
        </w:tc>
        <w:tc>
          <w:tcPr>
            <w:tcW w:w="1134" w:type="dxa"/>
          </w:tcPr>
          <w:p w14:paraId="5B8CA286" w14:textId="153F6A5E" w:rsidR="001E26A1" w:rsidRDefault="001E26A1" w:rsidP="001E26A1">
            <w:pPr>
              <w:rPr>
                <w:sz w:val="40"/>
                <w:szCs w:val="40"/>
              </w:rPr>
            </w:pPr>
            <w:r>
              <w:rPr>
                <w:sz w:val="40"/>
                <w:szCs w:val="40"/>
              </w:rPr>
              <w:t xml:space="preserve"> 1.36</w:t>
            </w:r>
          </w:p>
        </w:tc>
      </w:tr>
      <w:tr w:rsidR="001E26A1" w14:paraId="55515D90" w14:textId="77777777" w:rsidTr="001E26A1">
        <w:trPr>
          <w:trHeight w:val="262"/>
        </w:trPr>
        <w:tc>
          <w:tcPr>
            <w:tcW w:w="1323" w:type="dxa"/>
            <w:shd w:val="clear" w:color="auto" w:fill="8EAADB" w:themeFill="accent1" w:themeFillTint="99"/>
          </w:tcPr>
          <w:p w14:paraId="6E0E555D" w14:textId="14732252" w:rsidR="001E26A1" w:rsidRDefault="001E26A1" w:rsidP="001E26A1">
            <w:pPr>
              <w:rPr>
                <w:sz w:val="40"/>
                <w:szCs w:val="40"/>
              </w:rPr>
            </w:pPr>
            <w:r>
              <w:rPr>
                <w:sz w:val="40"/>
                <w:szCs w:val="40"/>
              </w:rPr>
              <w:t>20000</w:t>
            </w:r>
          </w:p>
        </w:tc>
        <w:tc>
          <w:tcPr>
            <w:tcW w:w="1143" w:type="dxa"/>
          </w:tcPr>
          <w:p w14:paraId="36EDBE8E" w14:textId="7137ED15" w:rsidR="001E26A1" w:rsidRDefault="00D42C20" w:rsidP="001E26A1">
            <w:pPr>
              <w:rPr>
                <w:sz w:val="40"/>
                <w:szCs w:val="40"/>
              </w:rPr>
            </w:pPr>
            <w:r>
              <w:rPr>
                <w:sz w:val="40"/>
                <w:szCs w:val="40"/>
              </w:rPr>
              <w:t xml:space="preserve"> </w:t>
            </w:r>
            <w:r w:rsidR="001E26A1">
              <w:rPr>
                <w:sz w:val="40"/>
                <w:szCs w:val="40"/>
              </w:rPr>
              <w:t>36.24</w:t>
            </w:r>
          </w:p>
        </w:tc>
        <w:tc>
          <w:tcPr>
            <w:tcW w:w="1126" w:type="dxa"/>
          </w:tcPr>
          <w:p w14:paraId="59B42B78" w14:textId="7D68582D" w:rsidR="001E26A1" w:rsidRDefault="001E26A1" w:rsidP="001E26A1">
            <w:pPr>
              <w:rPr>
                <w:sz w:val="40"/>
                <w:szCs w:val="40"/>
              </w:rPr>
            </w:pPr>
            <w:r>
              <w:rPr>
                <w:sz w:val="40"/>
                <w:szCs w:val="40"/>
              </w:rPr>
              <w:t>18.17</w:t>
            </w:r>
          </w:p>
        </w:tc>
        <w:tc>
          <w:tcPr>
            <w:tcW w:w="1127" w:type="dxa"/>
          </w:tcPr>
          <w:p w14:paraId="6FF48B49" w14:textId="1494CC88" w:rsidR="001E26A1" w:rsidRDefault="001E26A1" w:rsidP="001E26A1">
            <w:pPr>
              <w:rPr>
                <w:sz w:val="40"/>
                <w:szCs w:val="40"/>
              </w:rPr>
            </w:pPr>
            <w:r>
              <w:rPr>
                <w:sz w:val="40"/>
                <w:szCs w:val="40"/>
              </w:rPr>
              <w:t>12.15</w:t>
            </w:r>
          </w:p>
        </w:tc>
        <w:tc>
          <w:tcPr>
            <w:tcW w:w="1127" w:type="dxa"/>
          </w:tcPr>
          <w:p w14:paraId="1390508E" w14:textId="5972F993" w:rsidR="001E26A1" w:rsidRDefault="001E26A1" w:rsidP="001E26A1">
            <w:pPr>
              <w:rPr>
                <w:sz w:val="40"/>
                <w:szCs w:val="40"/>
              </w:rPr>
            </w:pPr>
            <w:r>
              <w:rPr>
                <w:sz w:val="40"/>
                <w:szCs w:val="40"/>
              </w:rPr>
              <w:t xml:space="preserve"> 9.14</w:t>
            </w:r>
          </w:p>
        </w:tc>
        <w:tc>
          <w:tcPr>
            <w:tcW w:w="1127" w:type="dxa"/>
          </w:tcPr>
          <w:p w14:paraId="226F13C1" w14:textId="4DF8EA9F" w:rsidR="001E26A1" w:rsidRDefault="001E26A1" w:rsidP="001E26A1">
            <w:pPr>
              <w:rPr>
                <w:sz w:val="40"/>
                <w:szCs w:val="40"/>
              </w:rPr>
            </w:pPr>
            <w:r>
              <w:rPr>
                <w:sz w:val="40"/>
                <w:szCs w:val="40"/>
              </w:rPr>
              <w:t xml:space="preserve"> 8.47</w:t>
            </w:r>
          </w:p>
        </w:tc>
        <w:tc>
          <w:tcPr>
            <w:tcW w:w="1127" w:type="dxa"/>
          </w:tcPr>
          <w:p w14:paraId="1A55A77C" w14:textId="161F1BF3" w:rsidR="001E26A1" w:rsidRDefault="001E26A1" w:rsidP="001E26A1">
            <w:pPr>
              <w:rPr>
                <w:sz w:val="40"/>
                <w:szCs w:val="40"/>
              </w:rPr>
            </w:pPr>
            <w:r>
              <w:rPr>
                <w:sz w:val="40"/>
                <w:szCs w:val="40"/>
              </w:rPr>
              <w:t xml:space="preserve">  7.1</w:t>
            </w:r>
          </w:p>
        </w:tc>
        <w:tc>
          <w:tcPr>
            <w:tcW w:w="1127" w:type="dxa"/>
          </w:tcPr>
          <w:p w14:paraId="630707C0" w14:textId="64C557F0" w:rsidR="001E26A1" w:rsidRDefault="001E26A1" w:rsidP="001E26A1">
            <w:pPr>
              <w:rPr>
                <w:sz w:val="40"/>
                <w:szCs w:val="40"/>
              </w:rPr>
            </w:pPr>
            <w:r>
              <w:rPr>
                <w:sz w:val="40"/>
                <w:szCs w:val="40"/>
              </w:rPr>
              <w:t xml:space="preserve"> 6.08</w:t>
            </w:r>
          </w:p>
        </w:tc>
        <w:tc>
          <w:tcPr>
            <w:tcW w:w="1134" w:type="dxa"/>
          </w:tcPr>
          <w:p w14:paraId="1FC14A70" w14:textId="5609E6DE" w:rsidR="001E26A1" w:rsidRDefault="001E26A1" w:rsidP="001E26A1">
            <w:pPr>
              <w:rPr>
                <w:sz w:val="40"/>
                <w:szCs w:val="40"/>
              </w:rPr>
            </w:pPr>
            <w:r>
              <w:rPr>
                <w:sz w:val="40"/>
                <w:szCs w:val="40"/>
              </w:rPr>
              <w:t xml:space="preserve"> 5.36</w:t>
            </w:r>
          </w:p>
        </w:tc>
      </w:tr>
      <w:tr w:rsidR="001E26A1" w14:paraId="0B30BC31" w14:textId="77777777" w:rsidTr="001E26A1">
        <w:trPr>
          <w:trHeight w:val="271"/>
        </w:trPr>
        <w:tc>
          <w:tcPr>
            <w:tcW w:w="1323" w:type="dxa"/>
            <w:shd w:val="clear" w:color="auto" w:fill="8EAADB" w:themeFill="accent1" w:themeFillTint="99"/>
          </w:tcPr>
          <w:p w14:paraId="2D7F43F7" w14:textId="52D9E9DB" w:rsidR="001E26A1" w:rsidRDefault="001E26A1" w:rsidP="001E26A1">
            <w:pPr>
              <w:rPr>
                <w:sz w:val="40"/>
                <w:szCs w:val="40"/>
              </w:rPr>
            </w:pPr>
            <w:r>
              <w:rPr>
                <w:sz w:val="40"/>
                <w:szCs w:val="40"/>
              </w:rPr>
              <w:t>30000</w:t>
            </w:r>
          </w:p>
        </w:tc>
        <w:tc>
          <w:tcPr>
            <w:tcW w:w="1143" w:type="dxa"/>
          </w:tcPr>
          <w:p w14:paraId="065F2EBB" w14:textId="098F2DFA" w:rsidR="001E26A1" w:rsidRDefault="00D42C20" w:rsidP="001E26A1">
            <w:pPr>
              <w:rPr>
                <w:sz w:val="40"/>
                <w:szCs w:val="40"/>
              </w:rPr>
            </w:pPr>
            <w:r>
              <w:rPr>
                <w:sz w:val="40"/>
                <w:szCs w:val="40"/>
              </w:rPr>
              <w:t xml:space="preserve"> </w:t>
            </w:r>
            <w:r w:rsidR="001E26A1">
              <w:rPr>
                <w:sz w:val="40"/>
                <w:szCs w:val="40"/>
              </w:rPr>
              <w:t>81.44</w:t>
            </w:r>
          </w:p>
        </w:tc>
        <w:tc>
          <w:tcPr>
            <w:tcW w:w="1126" w:type="dxa"/>
          </w:tcPr>
          <w:p w14:paraId="0C9060CD" w14:textId="467A2B47" w:rsidR="001E26A1" w:rsidRDefault="001E26A1" w:rsidP="001E26A1">
            <w:pPr>
              <w:rPr>
                <w:sz w:val="40"/>
                <w:szCs w:val="40"/>
              </w:rPr>
            </w:pPr>
            <w:r>
              <w:rPr>
                <w:sz w:val="40"/>
                <w:szCs w:val="40"/>
              </w:rPr>
              <w:t xml:space="preserve"> 40.8</w:t>
            </w:r>
          </w:p>
        </w:tc>
        <w:tc>
          <w:tcPr>
            <w:tcW w:w="1127" w:type="dxa"/>
          </w:tcPr>
          <w:p w14:paraId="19DE5A0A" w14:textId="6A06C4C6" w:rsidR="001E26A1" w:rsidRDefault="001E26A1" w:rsidP="001E26A1">
            <w:pPr>
              <w:rPr>
                <w:sz w:val="40"/>
                <w:szCs w:val="40"/>
              </w:rPr>
            </w:pPr>
            <w:r>
              <w:rPr>
                <w:sz w:val="40"/>
                <w:szCs w:val="40"/>
              </w:rPr>
              <w:t>27.25</w:t>
            </w:r>
          </w:p>
        </w:tc>
        <w:tc>
          <w:tcPr>
            <w:tcW w:w="1127" w:type="dxa"/>
          </w:tcPr>
          <w:p w14:paraId="0230E2A4" w14:textId="185B3C07" w:rsidR="001E26A1" w:rsidRDefault="001E26A1" w:rsidP="001E26A1">
            <w:pPr>
              <w:rPr>
                <w:sz w:val="40"/>
                <w:szCs w:val="40"/>
              </w:rPr>
            </w:pPr>
            <w:r>
              <w:rPr>
                <w:sz w:val="40"/>
                <w:szCs w:val="40"/>
              </w:rPr>
              <w:t>20.48</w:t>
            </w:r>
          </w:p>
        </w:tc>
        <w:tc>
          <w:tcPr>
            <w:tcW w:w="1127" w:type="dxa"/>
          </w:tcPr>
          <w:p w14:paraId="2873591D" w14:textId="17277D24" w:rsidR="001E26A1" w:rsidRDefault="001E26A1" w:rsidP="001E26A1">
            <w:pPr>
              <w:rPr>
                <w:sz w:val="40"/>
                <w:szCs w:val="40"/>
              </w:rPr>
            </w:pPr>
            <w:r>
              <w:rPr>
                <w:sz w:val="40"/>
                <w:szCs w:val="40"/>
              </w:rPr>
              <w:t>19.02</w:t>
            </w:r>
          </w:p>
        </w:tc>
        <w:tc>
          <w:tcPr>
            <w:tcW w:w="1127" w:type="dxa"/>
          </w:tcPr>
          <w:p w14:paraId="6C2E7577" w14:textId="275B2215" w:rsidR="001E26A1" w:rsidRDefault="001E26A1" w:rsidP="001E26A1">
            <w:pPr>
              <w:rPr>
                <w:sz w:val="40"/>
                <w:szCs w:val="40"/>
              </w:rPr>
            </w:pPr>
            <w:r>
              <w:rPr>
                <w:sz w:val="40"/>
                <w:szCs w:val="40"/>
              </w:rPr>
              <w:t>15.84</w:t>
            </w:r>
          </w:p>
        </w:tc>
        <w:tc>
          <w:tcPr>
            <w:tcW w:w="1127" w:type="dxa"/>
          </w:tcPr>
          <w:p w14:paraId="4D5D5575" w14:textId="0EB709D5" w:rsidR="001E26A1" w:rsidRDefault="001E26A1" w:rsidP="001E26A1">
            <w:pPr>
              <w:rPr>
                <w:sz w:val="40"/>
                <w:szCs w:val="40"/>
              </w:rPr>
            </w:pPr>
            <w:r>
              <w:rPr>
                <w:sz w:val="40"/>
                <w:szCs w:val="40"/>
              </w:rPr>
              <w:t>13.57</w:t>
            </w:r>
          </w:p>
        </w:tc>
        <w:tc>
          <w:tcPr>
            <w:tcW w:w="1134" w:type="dxa"/>
          </w:tcPr>
          <w:p w14:paraId="10A453D5" w14:textId="0BD8CA8B" w:rsidR="001E26A1" w:rsidRDefault="001E26A1" w:rsidP="001E26A1">
            <w:pPr>
              <w:rPr>
                <w:sz w:val="40"/>
                <w:szCs w:val="40"/>
              </w:rPr>
            </w:pPr>
            <w:r>
              <w:rPr>
                <w:sz w:val="40"/>
                <w:szCs w:val="40"/>
              </w:rPr>
              <w:t>11.89</w:t>
            </w:r>
          </w:p>
        </w:tc>
      </w:tr>
      <w:tr w:rsidR="001E26A1" w14:paraId="00B05008" w14:textId="77777777" w:rsidTr="001E26A1">
        <w:trPr>
          <w:trHeight w:val="262"/>
        </w:trPr>
        <w:tc>
          <w:tcPr>
            <w:tcW w:w="1323" w:type="dxa"/>
            <w:shd w:val="clear" w:color="auto" w:fill="8EAADB" w:themeFill="accent1" w:themeFillTint="99"/>
          </w:tcPr>
          <w:p w14:paraId="67B064E9" w14:textId="4C187A98" w:rsidR="001E26A1" w:rsidRDefault="001E26A1" w:rsidP="001E26A1">
            <w:pPr>
              <w:rPr>
                <w:sz w:val="40"/>
                <w:szCs w:val="40"/>
              </w:rPr>
            </w:pPr>
            <w:r>
              <w:rPr>
                <w:sz w:val="40"/>
                <w:szCs w:val="40"/>
              </w:rPr>
              <w:t>40000</w:t>
            </w:r>
          </w:p>
        </w:tc>
        <w:tc>
          <w:tcPr>
            <w:tcW w:w="1143" w:type="dxa"/>
          </w:tcPr>
          <w:p w14:paraId="751C38ED" w14:textId="24AC4CE9" w:rsidR="001E26A1" w:rsidRDefault="001E26A1" w:rsidP="001E26A1">
            <w:pPr>
              <w:rPr>
                <w:sz w:val="40"/>
                <w:szCs w:val="40"/>
              </w:rPr>
            </w:pPr>
            <w:r>
              <w:rPr>
                <w:sz w:val="40"/>
                <w:szCs w:val="40"/>
              </w:rPr>
              <w:t>144.75</w:t>
            </w:r>
          </w:p>
        </w:tc>
        <w:tc>
          <w:tcPr>
            <w:tcW w:w="1126" w:type="dxa"/>
          </w:tcPr>
          <w:p w14:paraId="56C0C6B8" w14:textId="1E446CFD" w:rsidR="001E26A1" w:rsidRDefault="00D42C20" w:rsidP="001E26A1">
            <w:pPr>
              <w:rPr>
                <w:sz w:val="40"/>
                <w:szCs w:val="40"/>
              </w:rPr>
            </w:pPr>
            <w:r>
              <w:rPr>
                <w:sz w:val="40"/>
                <w:szCs w:val="40"/>
              </w:rPr>
              <w:t xml:space="preserve"> 72.7</w:t>
            </w:r>
          </w:p>
        </w:tc>
        <w:tc>
          <w:tcPr>
            <w:tcW w:w="1127" w:type="dxa"/>
          </w:tcPr>
          <w:p w14:paraId="3C946CF7" w14:textId="177BE9D7" w:rsidR="001E26A1" w:rsidRDefault="00D42C20" w:rsidP="001E26A1">
            <w:pPr>
              <w:rPr>
                <w:sz w:val="40"/>
                <w:szCs w:val="40"/>
              </w:rPr>
            </w:pPr>
            <w:r>
              <w:rPr>
                <w:sz w:val="40"/>
                <w:szCs w:val="40"/>
              </w:rPr>
              <w:t xml:space="preserve"> 48.4</w:t>
            </w:r>
          </w:p>
        </w:tc>
        <w:tc>
          <w:tcPr>
            <w:tcW w:w="1127" w:type="dxa"/>
          </w:tcPr>
          <w:p w14:paraId="25251DB1" w14:textId="39F4C301" w:rsidR="001E26A1" w:rsidRDefault="00D42C20" w:rsidP="001E26A1">
            <w:pPr>
              <w:rPr>
                <w:sz w:val="40"/>
                <w:szCs w:val="40"/>
              </w:rPr>
            </w:pPr>
            <w:r>
              <w:rPr>
                <w:sz w:val="40"/>
                <w:szCs w:val="40"/>
              </w:rPr>
              <w:t>36.35</w:t>
            </w:r>
          </w:p>
        </w:tc>
        <w:tc>
          <w:tcPr>
            <w:tcW w:w="1127" w:type="dxa"/>
          </w:tcPr>
          <w:p w14:paraId="1BF0E09A" w14:textId="1CE7ACAD" w:rsidR="001E26A1" w:rsidRDefault="00D42C20" w:rsidP="001E26A1">
            <w:pPr>
              <w:rPr>
                <w:sz w:val="40"/>
                <w:szCs w:val="40"/>
              </w:rPr>
            </w:pPr>
            <w:r>
              <w:rPr>
                <w:sz w:val="40"/>
                <w:szCs w:val="40"/>
              </w:rPr>
              <w:t>33.62</w:t>
            </w:r>
          </w:p>
        </w:tc>
        <w:tc>
          <w:tcPr>
            <w:tcW w:w="1127" w:type="dxa"/>
          </w:tcPr>
          <w:p w14:paraId="02E52A7F" w14:textId="3519D563" w:rsidR="001E26A1" w:rsidRDefault="00D42C20" w:rsidP="001E26A1">
            <w:pPr>
              <w:rPr>
                <w:sz w:val="40"/>
                <w:szCs w:val="40"/>
              </w:rPr>
            </w:pPr>
            <w:r>
              <w:rPr>
                <w:sz w:val="40"/>
                <w:szCs w:val="40"/>
              </w:rPr>
              <w:t>28.28</w:t>
            </w:r>
          </w:p>
        </w:tc>
        <w:tc>
          <w:tcPr>
            <w:tcW w:w="1127" w:type="dxa"/>
          </w:tcPr>
          <w:p w14:paraId="2C9C069B" w14:textId="10043667" w:rsidR="001E26A1" w:rsidRDefault="00D42C20" w:rsidP="001E26A1">
            <w:pPr>
              <w:rPr>
                <w:sz w:val="40"/>
                <w:szCs w:val="40"/>
              </w:rPr>
            </w:pPr>
            <w:r>
              <w:rPr>
                <w:sz w:val="40"/>
                <w:szCs w:val="40"/>
              </w:rPr>
              <w:t>24.07</w:t>
            </w:r>
          </w:p>
        </w:tc>
        <w:tc>
          <w:tcPr>
            <w:tcW w:w="1134" w:type="dxa"/>
          </w:tcPr>
          <w:p w14:paraId="78B63230" w14:textId="217796AA" w:rsidR="001E26A1" w:rsidRDefault="00D42C20" w:rsidP="001E26A1">
            <w:pPr>
              <w:rPr>
                <w:sz w:val="40"/>
                <w:szCs w:val="40"/>
              </w:rPr>
            </w:pPr>
            <w:r>
              <w:rPr>
                <w:sz w:val="40"/>
                <w:szCs w:val="40"/>
              </w:rPr>
              <w:t>21.06</w:t>
            </w:r>
          </w:p>
        </w:tc>
      </w:tr>
    </w:tbl>
    <w:p w14:paraId="5F6332B4" w14:textId="4AD05EBB" w:rsidR="001E26A1" w:rsidRDefault="001E26A1" w:rsidP="00703BF2">
      <w:pPr>
        <w:rPr>
          <w:sz w:val="40"/>
          <w:szCs w:val="40"/>
        </w:rPr>
      </w:pPr>
    </w:p>
    <w:p w14:paraId="7CB95C44" w14:textId="4E64FFB3" w:rsidR="001E26A1" w:rsidRPr="001E26A1" w:rsidRDefault="001E26A1" w:rsidP="001E26A1">
      <w:pPr>
        <w:rPr>
          <w:sz w:val="40"/>
          <w:szCs w:val="40"/>
        </w:rPr>
      </w:pPr>
      <w:r>
        <w:rPr>
          <w:noProof/>
          <w:sz w:val="40"/>
          <w:szCs w:val="40"/>
        </w:rPr>
        <w:lastRenderedPageBreak/>
        <w:drawing>
          <wp:inline distT="0" distB="0" distL="0" distR="0" wp14:anchorId="13B25903" wp14:editId="33BC8FDB">
            <wp:extent cx="6120130" cy="381571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ng scalability.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815715"/>
                    </a:xfrm>
                    <a:prstGeom prst="rect">
                      <a:avLst/>
                    </a:prstGeom>
                  </pic:spPr>
                </pic:pic>
              </a:graphicData>
            </a:graphic>
          </wp:inline>
        </w:drawing>
      </w:r>
    </w:p>
    <w:p w14:paraId="7B9D1847" w14:textId="68F3C9C1" w:rsidR="001E26A1" w:rsidRPr="001E26A1" w:rsidRDefault="001E26A1" w:rsidP="001E26A1">
      <w:pPr>
        <w:rPr>
          <w:b/>
          <w:bCs/>
          <w:sz w:val="44"/>
          <w:szCs w:val="44"/>
        </w:rPr>
      </w:pPr>
      <w:r w:rsidRPr="001E26A1">
        <w:rPr>
          <w:b/>
          <w:bCs/>
          <w:sz w:val="44"/>
          <w:szCs w:val="44"/>
        </w:rPr>
        <w:t>Descrizione risultati</w:t>
      </w:r>
    </w:p>
    <w:p w14:paraId="54B9436B" w14:textId="77777777" w:rsidR="001E26A1" w:rsidRPr="001E26A1" w:rsidRDefault="001E26A1" w:rsidP="001E26A1">
      <w:pPr>
        <w:rPr>
          <w:sz w:val="40"/>
          <w:szCs w:val="40"/>
        </w:rPr>
      </w:pPr>
      <w:r w:rsidRPr="001E26A1">
        <w:rPr>
          <w:sz w:val="40"/>
          <w:szCs w:val="40"/>
        </w:rPr>
        <w:t xml:space="preserve">Attraverso il grafo della </w:t>
      </w:r>
      <w:proofErr w:type="spellStart"/>
      <w:r w:rsidRPr="001E26A1">
        <w:rPr>
          <w:sz w:val="40"/>
          <w:szCs w:val="40"/>
        </w:rPr>
        <w:t>weak</w:t>
      </w:r>
      <w:proofErr w:type="spellEnd"/>
      <w:r w:rsidRPr="001E26A1">
        <w:rPr>
          <w:sz w:val="40"/>
          <w:szCs w:val="40"/>
        </w:rPr>
        <w:t xml:space="preserve"> </w:t>
      </w:r>
      <w:proofErr w:type="spellStart"/>
      <w:r w:rsidRPr="001E26A1">
        <w:rPr>
          <w:sz w:val="40"/>
          <w:szCs w:val="40"/>
        </w:rPr>
        <w:t>scalability</w:t>
      </w:r>
      <w:proofErr w:type="spellEnd"/>
      <w:r w:rsidRPr="001E26A1">
        <w:rPr>
          <w:sz w:val="40"/>
          <w:szCs w:val="40"/>
        </w:rPr>
        <w:t xml:space="preserve"> si può notare come i tempi necessari quando il carico di lavoro è costante per ogni processore siano lineari, il tempo necessario non aumenta mai più del doppio; grazie alla strong </w:t>
      </w:r>
      <w:proofErr w:type="spellStart"/>
      <w:r w:rsidRPr="001E26A1">
        <w:rPr>
          <w:sz w:val="40"/>
          <w:szCs w:val="40"/>
        </w:rPr>
        <w:t>scalability</w:t>
      </w:r>
      <w:proofErr w:type="spellEnd"/>
      <w:r w:rsidRPr="001E26A1">
        <w:rPr>
          <w:sz w:val="40"/>
          <w:szCs w:val="40"/>
        </w:rPr>
        <w:t xml:space="preserve"> si può evincere che all'aumentare dei processi, e quindi anche delle comunicazioni, l'efficienza non subisce un degrado eccessivo e resta sempre superiore al 70%, il comportamento peggiore in questo caso è dato dal carico di lavoro più basso poiché l'overhead di comunicazione diventa piuttosto rilevante rispetto al tempo necessario per effettuare il calcolo vero e proprio.</w:t>
      </w:r>
    </w:p>
    <w:p w14:paraId="3FD503D8" w14:textId="77777777" w:rsidR="00BD3F6A" w:rsidRDefault="00BD3F6A" w:rsidP="001E26A1">
      <w:pPr>
        <w:rPr>
          <w:b/>
          <w:bCs/>
          <w:sz w:val="44"/>
          <w:szCs w:val="44"/>
        </w:rPr>
      </w:pPr>
    </w:p>
    <w:p w14:paraId="4C050122" w14:textId="77777777" w:rsidR="00BD3F6A" w:rsidRDefault="00BD3F6A" w:rsidP="001E26A1">
      <w:pPr>
        <w:rPr>
          <w:b/>
          <w:bCs/>
          <w:sz w:val="44"/>
          <w:szCs w:val="44"/>
        </w:rPr>
      </w:pPr>
    </w:p>
    <w:p w14:paraId="4957E6F7" w14:textId="6A01396D" w:rsidR="001E26A1" w:rsidRPr="001E26A1" w:rsidRDefault="001E26A1" w:rsidP="001E26A1">
      <w:pPr>
        <w:rPr>
          <w:b/>
          <w:bCs/>
          <w:sz w:val="44"/>
          <w:szCs w:val="44"/>
        </w:rPr>
      </w:pPr>
      <w:r w:rsidRPr="001E26A1">
        <w:rPr>
          <w:b/>
          <w:bCs/>
          <w:sz w:val="44"/>
          <w:szCs w:val="44"/>
        </w:rPr>
        <w:lastRenderedPageBreak/>
        <w:t>Conclusioni</w:t>
      </w:r>
    </w:p>
    <w:p w14:paraId="711634A6" w14:textId="4C44620E" w:rsidR="001E26A1" w:rsidRPr="00FF00C4" w:rsidRDefault="001E26A1" w:rsidP="001E26A1">
      <w:pPr>
        <w:rPr>
          <w:sz w:val="40"/>
          <w:szCs w:val="40"/>
        </w:rPr>
      </w:pPr>
      <w:r w:rsidRPr="001E26A1">
        <w:rPr>
          <w:sz w:val="40"/>
          <w:szCs w:val="40"/>
        </w:rPr>
        <w:t xml:space="preserve">Le sezioni viste fino ad ora hanno permesso di avere una visione della logica e del funzionamento del codice, nonché delle sue performance. Attraverso i due tipi di scalabilità è stato possibile notare l'efficienza e il tempo necessario a seconda dei processi e del </w:t>
      </w:r>
      <w:proofErr w:type="spellStart"/>
      <w:r w:rsidRPr="001E26A1">
        <w:rPr>
          <w:sz w:val="40"/>
          <w:szCs w:val="40"/>
        </w:rPr>
        <w:t>workload</w:t>
      </w:r>
      <w:proofErr w:type="spellEnd"/>
      <w:r w:rsidRPr="001E26A1">
        <w:rPr>
          <w:sz w:val="40"/>
          <w:szCs w:val="40"/>
        </w:rPr>
        <w:t>. L'algoritmo ha dimostrato, attraverso i benchmark, di comportarsi bene nelle varie situazioni non perdendo troppa efficienza con l'aumento dei processori e non richiedendo un incremento di tempo esponenziale all'aumento del carico di lavoro.</w:t>
      </w:r>
    </w:p>
    <w:sectPr w:rsidR="001E26A1" w:rsidRPr="00FF00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C4"/>
    <w:rsid w:val="000C2689"/>
    <w:rsid w:val="00150F1D"/>
    <w:rsid w:val="001E26A1"/>
    <w:rsid w:val="003923D0"/>
    <w:rsid w:val="00674A60"/>
    <w:rsid w:val="00703BF2"/>
    <w:rsid w:val="00B85139"/>
    <w:rsid w:val="00BD3F6A"/>
    <w:rsid w:val="00C118C0"/>
    <w:rsid w:val="00CA0610"/>
    <w:rsid w:val="00D42C20"/>
    <w:rsid w:val="00E3701D"/>
    <w:rsid w:val="00F81440"/>
    <w:rsid w:val="00FF00C4"/>
    <w:rsid w:val="00FF43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DD56"/>
  <w15:chartTrackingRefBased/>
  <w15:docId w15:val="{0D594F7F-98DA-470F-ABCB-39DCC1A2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5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1A69-AB59-4DB6-B706-E156463A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792</Words>
  <Characters>4521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Fulvio</dc:creator>
  <cp:keywords/>
  <dc:description/>
  <cp:lastModifiedBy>Fulvio</cp:lastModifiedBy>
  <cp:revision>6</cp:revision>
  <dcterms:created xsi:type="dcterms:W3CDTF">2020-07-04T15:21:00Z</dcterms:created>
  <dcterms:modified xsi:type="dcterms:W3CDTF">2020-07-08T19:45:00Z</dcterms:modified>
</cp:coreProperties>
</file>