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LABORATORY 3 SESSION 1</w:t>
      </w:r>
    </w:p>
    <w:p w:rsidR="00000000" w:rsidDel="00000000" w:rsidP="00000000" w:rsidRDefault="00000000" w:rsidRPr="00000000" w14:paraId="00000002">
      <w:pPr>
        <w:jc w:val="both"/>
        <w:rPr/>
      </w:pPr>
      <w:r w:rsidDel="00000000" w:rsidR="00000000" w:rsidRPr="00000000">
        <w:rPr>
          <w:rtl w:val="0"/>
        </w:rPr>
        <w:t xml:space="preserve">Tareador executed without flags.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638800" cy="173931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15640" l="837" r="0" t="30043"/>
                    <a:stretch>
                      <a:fillRect/>
                    </a:stretch>
                  </pic:blipFill>
                  <pic:spPr>
                    <a:xfrm>
                      <a:off x="0" y="0"/>
                      <a:ext cx="5638800" cy="1739312"/>
                    </a:xfrm>
                    <a:prstGeom prst="rect"/>
                    <a:ln/>
                  </pic:spPr>
                </pic:pic>
              </a:graphicData>
            </a:graphic>
          </wp:anchor>
        </w:drawing>
      </w:r>
    </w:p>
    <w:p w:rsidR="00000000" w:rsidDel="00000000" w:rsidP="00000000" w:rsidRDefault="00000000" w:rsidRPr="00000000" w14:paraId="00000003">
      <w:pPr>
        <w:jc w:val="both"/>
        <w:rPr/>
      </w:pPr>
      <w:r w:rsidDel="00000000" w:rsidR="00000000" w:rsidRPr="00000000">
        <w:rPr>
          <w:rtl w:val="0"/>
        </w:rPr>
        <w:t xml:space="preserve">We can see that:</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There are 8 tasks because the matrix has 8 rows.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Code is highly parallelizable as the tasks are all in the same level.</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There exists a huge imbalance between the different tasks, that’s because of the different convergence times of each row of points, being the central ones the heaviest ones. This matches with our display with (incloure mandelbrot photo)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Tareador executed with flag -h:</w:t>
        <w:tab/>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188216</wp:posOffset>
            </wp:positionV>
            <wp:extent cx="1162050" cy="476478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4787" l="44518" r="45016" t="18719"/>
                    <a:stretch>
                      <a:fillRect/>
                    </a:stretch>
                  </pic:blipFill>
                  <pic:spPr>
                    <a:xfrm>
                      <a:off x="0" y="0"/>
                      <a:ext cx="1162050" cy="4764784"/>
                    </a:xfrm>
                    <a:prstGeom prst="rect"/>
                    <a:ln/>
                  </pic:spPr>
                </pic:pic>
              </a:graphicData>
            </a:graphic>
          </wp:anchor>
        </w:draw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Clearly indicate the most important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characteristics for the graphs that you obtained. Explain which section of the code is causing the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serialisation of tasks when using the </w:t>
      </w:r>
      <w:r w:rsidDel="00000000" w:rsidR="00000000" w:rsidRPr="00000000">
        <w:rPr>
          <w:rtl w:val="0"/>
        </w:rPr>
        <w:t xml:space="preserve">-d </w:t>
      </w:r>
      <w:r w:rsidDel="00000000" w:rsidR="00000000" w:rsidRPr="00000000">
        <w:rPr>
          <w:rtl w:val="0"/>
        </w:rPr>
        <w:t xml:space="preserve">and the </w:t>
      </w:r>
      <w:r w:rsidDel="00000000" w:rsidR="00000000" w:rsidRPr="00000000">
        <w:rPr>
          <w:rtl w:val="0"/>
        </w:rPr>
        <w:t xml:space="preserve">-h </w:t>
      </w:r>
      <w:r w:rsidDel="00000000" w:rsidR="00000000" w:rsidRPr="00000000">
        <w:rPr>
          <w:rtl w:val="0"/>
        </w:rPr>
        <w:t xml:space="preserve">options and how this section of code should be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protected when parallelising with OpenMP . Reason when each strategy/granularity should be used.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409575</wp:posOffset>
            </wp:positionV>
            <wp:extent cx="400050" cy="25832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1947" l="45831" r="47080" t="16781"/>
                    <a:stretch>
                      <a:fillRect/>
                    </a:stretch>
                  </pic:blipFill>
                  <pic:spPr>
                    <a:xfrm>
                      <a:off x="0" y="0"/>
                      <a:ext cx="400050" cy="2583228"/>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mirar edges desde tareador i analitzar codi de cada una de les tres versions per a determinar que causa que en la -d i menys -h sigui serial.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