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09875E38"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C1AE37D" w:rsidR="00096E6F" w:rsidRDefault="00096E6F" w:rsidP="00414FE5">
      <w:r>
        <w:t>Player Movement</w:t>
      </w:r>
      <w:r w:rsidR="00774A21">
        <w:t xml:space="preserve"> &amp; Animations</w:t>
      </w:r>
      <w:r w:rsidR="006D53D9">
        <w:tab/>
      </w:r>
      <w:r w:rsidR="007503FB">
        <w:tab/>
        <w:t xml:space="preserve">- Hours: </w:t>
      </w:r>
      <w:r w:rsidR="007022CF">
        <w:t>9</w:t>
      </w:r>
      <w:r w:rsidR="00C90974">
        <w:t>4</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3001E" w14:textId="77777777" w:rsidR="00391368" w:rsidRDefault="00391368" w:rsidP="005574B2">
      <w:pPr>
        <w:spacing w:after="0" w:line="240" w:lineRule="auto"/>
      </w:pPr>
      <w:r>
        <w:separator/>
      </w:r>
    </w:p>
  </w:endnote>
  <w:endnote w:type="continuationSeparator" w:id="0">
    <w:p w14:paraId="31929178" w14:textId="77777777" w:rsidR="00391368" w:rsidRDefault="00391368"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C0EA4" w14:textId="77777777" w:rsidR="00391368" w:rsidRDefault="00391368" w:rsidP="005574B2">
      <w:pPr>
        <w:spacing w:after="0" w:line="240" w:lineRule="auto"/>
      </w:pPr>
      <w:r>
        <w:separator/>
      </w:r>
    </w:p>
  </w:footnote>
  <w:footnote w:type="continuationSeparator" w:id="0">
    <w:p w14:paraId="552EB1B0" w14:textId="77777777" w:rsidR="00391368" w:rsidRDefault="00391368"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29443</TotalTime>
  <Pages>17</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1664</cp:revision>
  <dcterms:created xsi:type="dcterms:W3CDTF">2021-06-16T23:01:00Z</dcterms:created>
  <dcterms:modified xsi:type="dcterms:W3CDTF">2021-09-24T20:09:00Z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