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1FE74" w14:textId="638FB670" w:rsidR="00A3411D" w:rsidRPr="00D2717F" w:rsidRDefault="00A3411D" w:rsidP="00A3411D">
      <w:pPr>
        <w:jc w:val="center"/>
        <w:rPr>
          <w:rFonts w:ascii="黑体" w:eastAsia="黑体" w:hAnsi="黑体"/>
          <w:sz w:val="24"/>
        </w:rPr>
      </w:pPr>
      <w:r w:rsidRPr="00D2717F">
        <w:rPr>
          <w:rFonts w:ascii="黑体" w:eastAsia="黑体" w:hAnsi="黑体" w:hint="eastAsia"/>
          <w:sz w:val="24"/>
        </w:rPr>
        <w:t>实验名称：迈克尔逊干涉仪</w:t>
      </w:r>
    </w:p>
    <w:p w14:paraId="738B95FC" w14:textId="77777777" w:rsidR="00A3411D" w:rsidRPr="00D2717F" w:rsidRDefault="00A3411D" w:rsidP="00A3411D">
      <w:pPr>
        <w:jc w:val="center"/>
        <w:rPr>
          <w:rFonts w:ascii="黑体" w:eastAsia="黑体" w:hAnsi="黑体"/>
          <w:sz w:val="24"/>
        </w:rPr>
      </w:pPr>
    </w:p>
    <w:p w14:paraId="4D05C97A" w14:textId="2A2CE5C9" w:rsidR="00A3411D" w:rsidRPr="00D2717F" w:rsidRDefault="00A3411D" w:rsidP="00A3411D">
      <w:pPr>
        <w:rPr>
          <w:rFonts w:ascii="黑体" w:eastAsia="黑体" w:hAnsi="黑体"/>
          <w:sz w:val="24"/>
        </w:rPr>
      </w:pPr>
      <w:r w:rsidRPr="00D2717F">
        <w:rPr>
          <w:rFonts w:ascii="黑体" w:eastAsia="黑体" w:hAnsi="黑体" w:hint="eastAsia"/>
          <w:sz w:val="24"/>
        </w:rPr>
        <w:t>学生姓名：</w:t>
      </w:r>
      <w:r w:rsidRPr="00D2717F">
        <w:rPr>
          <w:rFonts w:ascii="黑体" w:eastAsia="黑体" w:hAnsi="黑体"/>
          <w:sz w:val="24"/>
        </w:rPr>
        <w:t xml:space="preserve"> </w:t>
      </w:r>
      <w:r w:rsidRPr="00D2717F">
        <w:rPr>
          <w:rFonts w:ascii="黑体" w:eastAsia="黑体" w:hAnsi="黑体" w:hint="eastAsia"/>
          <w:sz w:val="24"/>
        </w:rPr>
        <w:t>张奥喆</w:t>
      </w:r>
      <w:r w:rsidRPr="00D2717F">
        <w:rPr>
          <w:rFonts w:ascii="黑体" w:eastAsia="黑体" w:hAnsi="黑体"/>
          <w:sz w:val="24"/>
        </w:rPr>
        <w:t xml:space="preserve">                    </w:t>
      </w:r>
      <w:r w:rsidRPr="00D2717F">
        <w:rPr>
          <w:rFonts w:ascii="黑体" w:eastAsia="黑体" w:hAnsi="黑体" w:hint="eastAsia"/>
          <w:sz w:val="24"/>
        </w:rPr>
        <w:t>学号：2313447</w:t>
      </w:r>
    </w:p>
    <w:p w14:paraId="720F1A92" w14:textId="14530D82" w:rsidR="00A3411D" w:rsidRPr="00D2717F" w:rsidRDefault="00A3411D" w:rsidP="00A3411D">
      <w:pPr>
        <w:rPr>
          <w:rFonts w:ascii="黑体" w:eastAsia="黑体" w:hAnsi="黑体"/>
          <w:sz w:val="24"/>
        </w:rPr>
      </w:pPr>
    </w:p>
    <w:p w14:paraId="487B374B" w14:textId="12B5B46C" w:rsidR="00A3411D" w:rsidRPr="00D2717F" w:rsidRDefault="00A3411D" w:rsidP="00A3411D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4"/>
        </w:rPr>
      </w:pPr>
      <w:r w:rsidRPr="00D2717F">
        <w:rPr>
          <w:rFonts w:ascii="黑体" w:eastAsia="黑体" w:hAnsi="黑体" w:hint="eastAsia"/>
          <w:sz w:val="24"/>
        </w:rPr>
        <w:t>实验目的：</w:t>
      </w:r>
    </w:p>
    <w:p w14:paraId="1350E485" w14:textId="15FADE9A" w:rsidR="00A3411D" w:rsidRPr="00D2717F" w:rsidRDefault="00A3411D" w:rsidP="00A3411D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sz w:val="24"/>
        </w:rPr>
      </w:pPr>
      <w:r w:rsidRPr="00D2717F">
        <w:rPr>
          <w:rFonts w:ascii="黑体" w:eastAsia="黑体" w:hAnsi="黑体" w:hint="eastAsia"/>
          <w:sz w:val="24"/>
        </w:rPr>
        <w:t>了解迈克尔逊干涉仪的结构原理并掌握调节方法</w:t>
      </w:r>
    </w:p>
    <w:p w14:paraId="05EDD183" w14:textId="54CCD7BE" w:rsidR="00A3411D" w:rsidRPr="00D2717F" w:rsidRDefault="00F30A76" w:rsidP="00A3411D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sz w:val="24"/>
        </w:rPr>
      </w:pPr>
      <w:r w:rsidRPr="00D2717F">
        <w:rPr>
          <w:rFonts w:ascii="黑体" w:eastAsia="黑体" w:hAnsi="黑体" w:hint="eastAsia"/>
          <w:sz w:val="24"/>
        </w:rPr>
        <w:t>观察等厚干涉、等倾干涉以及白光干涉</w:t>
      </w:r>
    </w:p>
    <w:p w14:paraId="61204B60" w14:textId="2D128793" w:rsidR="00F30A76" w:rsidRPr="00D2717F" w:rsidRDefault="00F30A76" w:rsidP="00A3411D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sz w:val="24"/>
        </w:rPr>
      </w:pPr>
      <w:r w:rsidRPr="00D2717F">
        <w:rPr>
          <w:rFonts w:ascii="黑体" w:eastAsia="黑体" w:hAnsi="黑体" w:hint="eastAsia"/>
          <w:sz w:val="24"/>
        </w:rPr>
        <w:t>测量He-Ne激光波长</w:t>
      </w:r>
    </w:p>
    <w:p w14:paraId="3A051396" w14:textId="77777777" w:rsidR="00A3411D" w:rsidRPr="00D2717F" w:rsidRDefault="00A3411D" w:rsidP="00A3411D">
      <w:pPr>
        <w:rPr>
          <w:rFonts w:ascii="黑体" w:eastAsia="黑体" w:hAnsi="黑体"/>
          <w:sz w:val="24"/>
        </w:rPr>
      </w:pPr>
    </w:p>
    <w:p w14:paraId="6FCD2513" w14:textId="21CC4A71" w:rsidR="00A3411D" w:rsidRPr="00D2717F" w:rsidRDefault="00A3411D" w:rsidP="00A3411D">
      <w:pPr>
        <w:rPr>
          <w:rFonts w:ascii="黑体" w:eastAsia="黑体" w:hAnsi="黑体"/>
          <w:sz w:val="24"/>
        </w:rPr>
      </w:pPr>
      <w:r w:rsidRPr="00D2717F">
        <w:rPr>
          <w:rFonts w:ascii="黑体" w:eastAsia="黑体" w:hAnsi="黑体" w:hint="eastAsia"/>
          <w:sz w:val="24"/>
        </w:rPr>
        <w:t>二、实验原理：（文字简述实验原理、原理公式、光路图）</w:t>
      </w:r>
    </w:p>
    <w:p w14:paraId="4092CBDB" w14:textId="7E810929" w:rsidR="00F30A76" w:rsidRPr="00D2717F" w:rsidRDefault="005E113D" w:rsidP="005E113D">
      <w:pPr>
        <w:ind w:firstLine="420"/>
        <w:rPr>
          <w:rFonts w:ascii="黑体" w:eastAsia="黑体" w:hAnsi="黑体"/>
          <w:sz w:val="24"/>
        </w:rPr>
      </w:pPr>
      <w:r w:rsidRPr="00D2717F">
        <w:rPr>
          <w:rFonts w:ascii="黑体" w:eastAsia="黑体" w:hAnsi="黑体" w:hint="eastAsia"/>
          <w:sz w:val="24"/>
        </w:rPr>
        <w:t>1、</w:t>
      </w:r>
      <w:r w:rsidR="00F30A76" w:rsidRPr="00D2717F">
        <w:rPr>
          <w:rFonts w:ascii="黑体" w:eastAsia="黑体" w:hAnsi="黑体"/>
          <w:sz w:val="24"/>
        </w:rPr>
        <w:t>一个点光源S发出的光束经干涉仪的等效薄膜表面和反射后，相当于由两个虚光源、发出的相干光束。若原来空气膜厚度(即和之间的距离)为</w:t>
      </w:r>
      <w:r w:rsidRPr="00D2717F">
        <w:rPr>
          <w:rFonts w:ascii="黑体" w:eastAsia="黑体" w:hAnsi="黑体" w:hint="eastAsia"/>
          <w:sz w:val="24"/>
        </w:rPr>
        <w:t>d</w:t>
      </w:r>
      <w:r w:rsidR="00F30A76" w:rsidRPr="00D2717F">
        <w:rPr>
          <w:rFonts w:ascii="黑体" w:eastAsia="黑体" w:hAnsi="黑体"/>
          <w:sz w:val="24"/>
        </w:rPr>
        <w:t>，则两个虚光源和之间的距离为2</w:t>
      </w:r>
      <w:r w:rsidRPr="00D2717F">
        <w:rPr>
          <w:rFonts w:ascii="黑体" w:eastAsia="黑体" w:hAnsi="黑体" w:hint="eastAsia"/>
          <w:sz w:val="24"/>
        </w:rPr>
        <w:t>d</w:t>
      </w:r>
      <w:r w:rsidR="00F30A76" w:rsidRPr="00D2717F">
        <w:rPr>
          <w:rFonts w:ascii="黑体" w:eastAsia="黑体" w:hAnsi="黑体"/>
          <w:sz w:val="24"/>
        </w:rPr>
        <w:t>，显然只要和</w:t>
      </w:r>
      <w:r w:rsidR="00F30A76" w:rsidRPr="00D2717F">
        <w:rPr>
          <w:rFonts w:ascii="Calibri" w:eastAsia="黑体" w:hAnsi="Calibri" w:cs="Calibri"/>
          <w:sz w:val="24"/>
        </w:rPr>
        <w:t> </w:t>
      </w:r>
      <w:r w:rsidR="00F30A76" w:rsidRPr="00D2717F">
        <w:rPr>
          <w:rFonts w:ascii="黑体" w:eastAsia="黑体" w:hAnsi="黑体"/>
          <w:sz w:val="24"/>
        </w:rPr>
        <w:t>(即)足够大，在点光源同侧的任一点P上，总能有和的相干光线相交，从而在P点处可观察到干涉现象。</w:t>
      </w:r>
    </w:p>
    <w:p w14:paraId="5299B7FA" w14:textId="1B796E0B" w:rsidR="005E113D" w:rsidRPr="00D2717F" w:rsidRDefault="005E113D" w:rsidP="00A3411D">
      <w:pPr>
        <w:rPr>
          <w:rFonts w:ascii="黑体" w:eastAsia="黑体" w:hAnsi="黑体"/>
          <w:sz w:val="24"/>
        </w:rPr>
      </w:pPr>
      <w:r w:rsidRPr="00D2717F">
        <w:rPr>
          <w:rFonts w:ascii="黑体" w:eastAsia="黑体" w:hAnsi="黑体"/>
          <w:noProof/>
          <w:sz w:val="24"/>
        </w:rPr>
        <w:drawing>
          <wp:anchor distT="0" distB="0" distL="114300" distR="114300" simplePos="0" relativeHeight="251658240" behindDoc="0" locked="0" layoutInCell="1" allowOverlap="1" wp14:anchorId="441EF8FD" wp14:editId="3DD9DAFF">
            <wp:simplePos x="0" y="0"/>
            <wp:positionH relativeFrom="margin">
              <wp:posOffset>3907866</wp:posOffset>
            </wp:positionH>
            <wp:positionV relativeFrom="paragraph">
              <wp:posOffset>4699</wp:posOffset>
            </wp:positionV>
            <wp:extent cx="2238375" cy="1485265"/>
            <wp:effectExtent l="0" t="0" r="9525" b="635"/>
            <wp:wrapSquare wrapText="bothSides"/>
            <wp:docPr id="2480023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91AAD" w14:textId="3E63FD83" w:rsidR="005E113D" w:rsidRPr="00D2717F" w:rsidRDefault="005E113D" w:rsidP="00A3411D">
      <w:pPr>
        <w:rPr>
          <w:rFonts w:ascii="黑体" w:eastAsia="黑体" w:hAnsi="黑体"/>
          <w:sz w:val="24"/>
        </w:rPr>
      </w:pPr>
      <w:r w:rsidRPr="00D2717F">
        <w:rPr>
          <w:rFonts w:ascii="黑体" w:eastAsia="黑体" w:hAnsi="黑体"/>
          <w:sz w:val="24"/>
        </w:rPr>
        <w:tab/>
      </w:r>
      <w:r w:rsidRPr="00D2717F">
        <w:rPr>
          <w:rFonts w:ascii="黑体" w:eastAsia="黑体" w:hAnsi="黑体" w:hint="eastAsia"/>
          <w:sz w:val="24"/>
        </w:rPr>
        <w:t>2、推导公式：光程差</w:t>
      </w:r>
      <m:oMath>
        <m:r>
          <m:rPr>
            <m:sty m:val="bi"/>
          </m:rPr>
          <w:rPr>
            <w:rFonts w:ascii="Cambria Math" w:eastAsia="黑体" w:hAnsi="Cambria Math"/>
            <w:sz w:val="24"/>
          </w:rPr>
          <m:t>Δ</m:t>
        </m:r>
        <m:r>
          <m:rPr>
            <m:sty m:val="bi"/>
          </m:rPr>
          <w:rPr>
            <w:rFonts w:ascii="Cambria Math" w:eastAsia="黑体" w:hAnsi="Cambria Math" w:hint="eastAsia"/>
            <w:sz w:val="24"/>
          </w:rPr>
          <m:t>=</m:t>
        </m:r>
        <m:r>
          <m:rPr>
            <m:sty m:val="bi"/>
          </m:rPr>
          <w:rPr>
            <w:rFonts w:ascii="Cambria Math" w:eastAsia="黑体" w:hAnsi="Cambria Math"/>
            <w:sz w:val="24"/>
          </w:rPr>
          <m:t>2</m:t>
        </m:r>
        <m:r>
          <m:rPr>
            <m:sty m:val="bi"/>
          </m:rPr>
          <w:rPr>
            <w:rFonts w:ascii="Cambria Math" w:eastAsia="黑体" w:hAnsi="Cambria Math" w:hint="eastAsia"/>
            <w:sz w:val="24"/>
          </w:rPr>
          <m:t>d</m:t>
        </m:r>
        <m:r>
          <m:rPr>
            <m:sty m:val="bi"/>
          </m:rPr>
          <w:rPr>
            <w:rFonts w:ascii="Cambria Math" w:eastAsia="黑体" w:hAnsi="Cambria Math"/>
            <w:sz w:val="24"/>
          </w:rPr>
          <m:t>cosφ</m:t>
        </m:r>
      </m:oMath>
      <w:r w:rsidRPr="00D2717F">
        <w:rPr>
          <w:rFonts w:ascii="黑体" w:eastAsia="黑体" w:hAnsi="黑体" w:hint="eastAsia"/>
          <w:sz w:val="24"/>
        </w:rPr>
        <w:t>，由于</w:t>
      </w:r>
      <m:oMath>
        <m:r>
          <w:rPr>
            <w:rFonts w:ascii="Cambria Math" w:eastAsia="黑体" w:hAnsi="Cambria Math"/>
            <w:sz w:val="24"/>
          </w:rPr>
          <m:t>φ</m:t>
        </m:r>
      </m:oMath>
      <w:r w:rsidRPr="00D2717F">
        <w:rPr>
          <w:rFonts w:ascii="黑体" w:eastAsia="黑体" w:hAnsi="黑体" w:hint="eastAsia"/>
          <w:sz w:val="24"/>
        </w:rPr>
        <w:t>很小，所以</w:t>
      </w:r>
      <m:oMath>
        <m:r>
          <w:rPr>
            <w:rFonts w:ascii="Cambria Math" w:eastAsia="黑体" w:hAnsi="Cambria Math" w:hint="eastAsia"/>
            <w:sz w:val="24"/>
          </w:rPr>
          <m:t>cos</m:t>
        </m:r>
        <m:r>
          <w:rPr>
            <w:rFonts w:ascii="Cambria Math" w:eastAsia="黑体" w:hAnsi="Cambria Math"/>
            <w:sz w:val="24"/>
          </w:rPr>
          <m:t>φ≈1</m:t>
        </m:r>
      </m:oMath>
      <w:r w:rsidRPr="00D2717F">
        <w:rPr>
          <w:rFonts w:ascii="黑体" w:eastAsia="黑体" w:hAnsi="黑体" w:hint="eastAsia"/>
          <w:sz w:val="24"/>
        </w:rPr>
        <w:t>，</w:t>
      </w:r>
      <m:oMath>
        <m:r>
          <w:rPr>
            <w:rFonts w:ascii="Cambria Math" w:eastAsia="黑体" w:hAnsi="Cambria Math"/>
            <w:sz w:val="24"/>
          </w:rPr>
          <m:t>Δ</m:t>
        </m:r>
        <m:r>
          <w:rPr>
            <w:rFonts w:ascii="Cambria Math" w:eastAsia="黑体" w:hAnsi="Cambria Math" w:hint="eastAsia"/>
            <w:sz w:val="24"/>
          </w:rPr>
          <m:t>=</m:t>
        </m:r>
        <m:r>
          <w:rPr>
            <w:rFonts w:ascii="Cambria Math" w:eastAsia="黑体" w:hAnsi="Cambria Math"/>
            <w:sz w:val="24"/>
          </w:rPr>
          <m:t>2</m:t>
        </m:r>
        <m:r>
          <w:rPr>
            <w:rFonts w:ascii="Cambria Math" w:eastAsia="黑体" w:hAnsi="Cambria Math" w:hint="eastAsia"/>
            <w:sz w:val="24"/>
          </w:rPr>
          <m:t>d</m:t>
        </m:r>
      </m:oMath>
      <w:r w:rsidRPr="00D2717F">
        <w:rPr>
          <w:rFonts w:ascii="黑体" w:eastAsia="黑体" w:hAnsi="黑体" w:hint="eastAsia"/>
          <w:sz w:val="24"/>
        </w:rPr>
        <w:t>，有：</w:t>
      </w:r>
      <m:oMath>
        <m:r>
          <w:rPr>
            <w:rFonts w:ascii="Cambria Math" w:eastAsia="黑体" w:hAnsi="Cambria Math"/>
            <w:sz w:val="24"/>
          </w:rPr>
          <m:t>Δ</m:t>
        </m:r>
        <m:r>
          <w:rPr>
            <w:rFonts w:ascii="Cambria Math" w:eastAsia="黑体" w:hAnsi="Cambria Math" w:hint="eastAsia"/>
            <w:sz w:val="24"/>
          </w:rPr>
          <m:t>=kλ</m:t>
        </m:r>
      </m:oMath>
      <w:r w:rsidRPr="00D2717F">
        <w:rPr>
          <w:rFonts w:ascii="黑体" w:eastAsia="黑体" w:hAnsi="黑体" w:hint="eastAsia"/>
          <w:sz w:val="24"/>
        </w:rPr>
        <w:t>对应亮条纹；</w:t>
      </w:r>
      <m:oMath>
        <m:r>
          <w:rPr>
            <w:rFonts w:ascii="Cambria Math" w:eastAsia="黑体" w:hAnsi="Cambria Math"/>
            <w:sz w:val="24"/>
          </w:rPr>
          <m:t>Δ</m:t>
        </m:r>
        <m:r>
          <w:rPr>
            <w:rFonts w:ascii="Cambria Math" w:eastAsia="黑体" w:hAnsi="Cambria Math" w:hint="eastAsia"/>
            <w:sz w:val="24"/>
          </w:rPr>
          <m:t>=</m:t>
        </m:r>
        <m:r>
          <w:rPr>
            <w:rFonts w:ascii="Cambria Math" w:eastAsia="黑体" w:hAnsi="Cambria Math"/>
            <w:sz w:val="24"/>
          </w:rPr>
          <m:t>(k+</m:t>
        </m:r>
        <m:f>
          <m:fPr>
            <m:ctrlPr>
              <w:rPr>
                <w:rFonts w:ascii="Cambria Math" w:eastAsia="黑体" w:hAnsi="Cambria Math"/>
                <w:i/>
                <w:sz w:val="24"/>
              </w:rPr>
            </m:ctrlPr>
          </m:fPr>
          <m:num>
            <m:r>
              <w:rPr>
                <w:rFonts w:ascii="Cambria Math" w:eastAsia="黑体" w:hAnsi="Cambria Math"/>
                <w:sz w:val="24"/>
              </w:rPr>
              <m:t>1</m:t>
            </m:r>
          </m:num>
          <m:den>
            <m:r>
              <w:rPr>
                <w:rFonts w:ascii="Cambria Math" w:eastAsia="黑体" w:hAnsi="Cambria Math"/>
                <w:sz w:val="24"/>
              </w:rPr>
              <m:t>2</m:t>
            </m:r>
          </m:den>
        </m:f>
        <m:r>
          <w:rPr>
            <w:rFonts w:ascii="Cambria Math" w:eastAsia="黑体" w:hAnsi="Cambria Math"/>
            <w:sz w:val="24"/>
          </w:rPr>
          <m:t>)</m:t>
        </m:r>
        <m:r>
          <w:rPr>
            <w:rFonts w:ascii="Cambria Math" w:eastAsia="黑体" w:hAnsi="Cambria Math" w:hint="eastAsia"/>
            <w:sz w:val="24"/>
          </w:rPr>
          <m:t>λ</m:t>
        </m:r>
      </m:oMath>
      <w:r w:rsidRPr="00D2717F">
        <w:rPr>
          <w:rFonts w:ascii="黑体" w:eastAsia="黑体" w:hAnsi="黑体" w:hint="eastAsia"/>
          <w:sz w:val="24"/>
        </w:rPr>
        <w:t>为暗条纹。根据“冒出”或者“缩进”了N个条纹</w:t>
      </w:r>
      <w:r w:rsidR="00EB524E" w:rsidRPr="00D2717F">
        <w:rPr>
          <w:rFonts w:ascii="黑体" w:eastAsia="黑体" w:hAnsi="黑体" w:hint="eastAsia"/>
          <w:sz w:val="24"/>
        </w:rPr>
        <w:t>，确定用：</w:t>
      </w:r>
      <m:oMath>
        <m:r>
          <m:rPr>
            <m:sty m:val="bi"/>
          </m:rPr>
          <w:rPr>
            <w:rFonts w:ascii="Cambria Math" w:eastAsia="黑体" w:hAnsi="Cambria Math"/>
            <w:sz w:val="24"/>
          </w:rPr>
          <m:t>δd=N</m:t>
        </m:r>
        <m:f>
          <m:fPr>
            <m:ctrlPr>
              <w:rPr>
                <w:rFonts w:ascii="Cambria Math" w:eastAsia="黑体" w:hAnsi="Cambria Math"/>
                <w:b/>
                <w:bCs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λ</m:t>
            </m:r>
          </m:num>
          <m:den>
            <m:r>
              <m:rPr>
                <m:sty m:val="bi"/>
              </m:rPr>
              <w:rPr>
                <w:rFonts w:ascii="Cambria Math" w:eastAsia="黑体" w:hAnsi="Cambria Math"/>
                <w:sz w:val="24"/>
              </w:rPr>
              <m:t>2</m:t>
            </m:r>
          </m:den>
        </m:f>
      </m:oMath>
      <w:r w:rsidR="00EB524E" w:rsidRPr="00D2717F">
        <w:rPr>
          <w:rFonts w:ascii="黑体" w:eastAsia="黑体" w:hAnsi="黑体" w:hint="eastAsia"/>
          <w:sz w:val="24"/>
        </w:rPr>
        <w:t>计算光的波长。</w:t>
      </w:r>
    </w:p>
    <w:p w14:paraId="6B129FE8" w14:textId="77777777" w:rsidR="00A3411D" w:rsidRPr="00D2717F" w:rsidRDefault="00A3411D" w:rsidP="00A3411D">
      <w:pPr>
        <w:rPr>
          <w:rFonts w:ascii="黑体" w:eastAsia="黑体" w:hAnsi="黑体"/>
          <w:sz w:val="24"/>
        </w:rPr>
      </w:pPr>
    </w:p>
    <w:p w14:paraId="448D7F64" w14:textId="3AA99A5B" w:rsidR="00A3411D" w:rsidRPr="003D286D" w:rsidRDefault="00A3411D" w:rsidP="003D286D">
      <w:pPr>
        <w:pStyle w:val="a7"/>
        <w:numPr>
          <w:ilvl w:val="0"/>
          <w:numId w:val="5"/>
        </w:numPr>
        <w:ind w:firstLineChars="0"/>
        <w:rPr>
          <w:rFonts w:ascii="黑体" w:eastAsia="黑体" w:hAnsi="黑体"/>
          <w:sz w:val="24"/>
        </w:rPr>
      </w:pPr>
      <w:r w:rsidRPr="003D286D">
        <w:rPr>
          <w:rFonts w:ascii="黑体" w:eastAsia="黑体" w:hAnsi="黑体" w:hint="eastAsia"/>
          <w:sz w:val="24"/>
        </w:rPr>
        <w:t>实验仪器用具：</w:t>
      </w:r>
    </w:p>
    <w:p w14:paraId="4C1DD7EF" w14:textId="31386521" w:rsidR="00EB524E" w:rsidRPr="00D2717F" w:rsidRDefault="00EB524E" w:rsidP="00EB524E">
      <w:pPr>
        <w:pStyle w:val="a7"/>
        <w:numPr>
          <w:ilvl w:val="0"/>
          <w:numId w:val="3"/>
        </w:numPr>
        <w:ind w:firstLineChars="0"/>
        <w:rPr>
          <w:rFonts w:ascii="黑体" w:eastAsia="黑体" w:hAnsi="黑体"/>
          <w:sz w:val="24"/>
        </w:rPr>
      </w:pPr>
      <w:r w:rsidRPr="00D2717F">
        <w:rPr>
          <w:rFonts w:ascii="黑体" w:eastAsia="黑体" w:hAnsi="黑体" w:hint="eastAsia"/>
          <w:sz w:val="24"/>
        </w:rPr>
        <w:t>迈克尔逊干涉仪</w:t>
      </w:r>
    </w:p>
    <w:p w14:paraId="3FD388EB" w14:textId="3EE91AF2" w:rsidR="00EB524E" w:rsidRPr="00D2717F" w:rsidRDefault="0028074E" w:rsidP="00EB524E">
      <w:pPr>
        <w:pStyle w:val="a7"/>
        <w:numPr>
          <w:ilvl w:val="0"/>
          <w:numId w:val="3"/>
        </w:numPr>
        <w:ind w:firstLineChars="0"/>
        <w:rPr>
          <w:rFonts w:ascii="黑体" w:eastAsia="黑体" w:hAnsi="黑体"/>
          <w:sz w:val="24"/>
        </w:rPr>
      </w:pPr>
      <w:r w:rsidRPr="00D2717F">
        <w:rPr>
          <w:rFonts w:ascii="黑体" w:eastAsia="黑体" w:hAnsi="黑体" w:hint="eastAsia"/>
          <w:sz w:val="24"/>
        </w:rPr>
        <w:t>He-Ne多光束光纤激光器</w:t>
      </w:r>
    </w:p>
    <w:p w14:paraId="035CFFC4" w14:textId="77777777" w:rsidR="00A3411D" w:rsidRPr="00D2717F" w:rsidRDefault="00A3411D" w:rsidP="00A3411D">
      <w:pPr>
        <w:rPr>
          <w:rFonts w:ascii="黑体" w:eastAsia="黑体" w:hAnsi="黑体"/>
          <w:sz w:val="24"/>
        </w:rPr>
      </w:pPr>
    </w:p>
    <w:p w14:paraId="21CCACEA" w14:textId="77777777" w:rsidR="00A3411D" w:rsidRPr="00D2717F" w:rsidRDefault="00A3411D" w:rsidP="00A3411D">
      <w:pPr>
        <w:rPr>
          <w:rFonts w:ascii="黑体" w:eastAsia="黑体" w:hAnsi="黑体"/>
          <w:sz w:val="24"/>
        </w:rPr>
      </w:pPr>
      <w:r w:rsidRPr="00D2717F">
        <w:rPr>
          <w:rFonts w:ascii="黑体" w:eastAsia="黑体" w:hAnsi="黑体" w:hint="eastAsia"/>
          <w:sz w:val="24"/>
        </w:rPr>
        <w:t>四、实验步骤或内容：</w:t>
      </w:r>
      <w:r w:rsidRPr="00D2717F">
        <w:rPr>
          <w:rFonts w:ascii="黑体" w:eastAsia="黑体" w:hAnsi="黑体"/>
          <w:sz w:val="24"/>
        </w:rPr>
        <w:t>(</w:t>
      </w:r>
      <w:r w:rsidRPr="00D2717F">
        <w:rPr>
          <w:rFonts w:ascii="黑体" w:eastAsia="黑体" w:hAnsi="黑体" w:hint="eastAsia"/>
          <w:sz w:val="24"/>
        </w:rPr>
        <w:t>文字简要说明</w:t>
      </w:r>
      <w:r w:rsidRPr="00D2717F">
        <w:rPr>
          <w:rFonts w:ascii="黑体" w:eastAsia="黑体" w:hAnsi="黑体"/>
          <w:sz w:val="24"/>
        </w:rPr>
        <w:t>)</w:t>
      </w:r>
    </w:p>
    <w:p w14:paraId="6A3D899D" w14:textId="3CB8D445" w:rsidR="0028074E" w:rsidRPr="00D2717F" w:rsidRDefault="0028074E" w:rsidP="0028074E">
      <w:pPr>
        <w:rPr>
          <w:rFonts w:ascii="黑体" w:eastAsia="黑体" w:hAnsi="黑体"/>
          <w:b/>
          <w:bCs/>
          <w:sz w:val="24"/>
        </w:rPr>
      </w:pPr>
      <w:r w:rsidRPr="00D2717F">
        <w:rPr>
          <w:rFonts w:ascii="黑体" w:eastAsia="黑体" w:hAnsi="黑体"/>
          <w:sz w:val="24"/>
        </w:rPr>
        <w:tab/>
      </w:r>
      <w:r w:rsidRPr="00D2717F">
        <w:rPr>
          <w:rFonts w:ascii="黑体" w:eastAsia="黑体" w:hAnsi="黑体" w:hint="eastAsia"/>
          <w:sz w:val="24"/>
        </w:rPr>
        <w:t>1、</w:t>
      </w:r>
      <w:r w:rsidRPr="00D2717F">
        <w:rPr>
          <w:rFonts w:ascii="黑体" w:eastAsia="黑体" w:hAnsi="黑体" w:hint="eastAsia"/>
          <w:b/>
          <w:bCs/>
          <w:sz w:val="24"/>
        </w:rPr>
        <w:t>调节干涉仪</w:t>
      </w:r>
    </w:p>
    <w:p w14:paraId="4A63AE53" w14:textId="77777777" w:rsidR="0028074E" w:rsidRPr="00D2717F" w:rsidRDefault="0028074E" w:rsidP="0028074E">
      <w:pPr>
        <w:ind w:firstLineChars="100" w:firstLine="240"/>
        <w:rPr>
          <w:rFonts w:ascii="黑体" w:eastAsia="黑体" w:hAnsi="黑体"/>
          <w:sz w:val="24"/>
        </w:rPr>
      </w:pPr>
      <w:r w:rsidRPr="00D2717F">
        <w:rPr>
          <w:rFonts w:ascii="黑体" w:eastAsia="黑体" w:hAnsi="黑体" w:hint="eastAsia"/>
          <w:sz w:val="24"/>
        </w:rPr>
        <w:t>（1）先水平调节，</w:t>
      </w:r>
      <w:r w:rsidRPr="00D2717F">
        <w:rPr>
          <w:rFonts w:ascii="黑体" w:eastAsia="黑体" w:hAnsi="黑体"/>
          <w:sz w:val="24"/>
        </w:rPr>
        <w:t>使仪器导轨平面水平</w:t>
      </w:r>
    </w:p>
    <w:p w14:paraId="29273963" w14:textId="506B25B5" w:rsidR="0028074E" w:rsidRPr="00D2717F" w:rsidRDefault="0028074E" w:rsidP="0028074E">
      <w:pPr>
        <w:ind w:firstLineChars="100" w:firstLine="240"/>
        <w:rPr>
          <w:rFonts w:ascii="黑体" w:eastAsia="黑体" w:hAnsi="黑体"/>
          <w:sz w:val="24"/>
        </w:rPr>
      </w:pPr>
      <w:r w:rsidRPr="00D2717F">
        <w:rPr>
          <w:rFonts w:ascii="黑体" w:eastAsia="黑体" w:hAnsi="黑体" w:hint="eastAsia"/>
          <w:sz w:val="24"/>
        </w:rPr>
        <w:t>（2）再</w:t>
      </w:r>
      <w:r w:rsidRPr="00D2717F">
        <w:rPr>
          <w:rFonts w:ascii="黑体" w:eastAsia="黑体" w:hAnsi="黑体"/>
          <w:sz w:val="24"/>
        </w:rPr>
        <w:t>等臂调节</w:t>
      </w:r>
      <w:r w:rsidRPr="00D2717F">
        <w:rPr>
          <w:rFonts w:ascii="黑体" w:eastAsia="黑体" w:hAnsi="黑体" w:hint="eastAsia"/>
          <w:sz w:val="24"/>
        </w:rPr>
        <w:t>，</w:t>
      </w:r>
      <w:r w:rsidRPr="00D2717F">
        <w:rPr>
          <w:rFonts w:ascii="黑体" w:eastAsia="黑体" w:hAnsi="黑体"/>
          <w:sz w:val="24"/>
        </w:rPr>
        <w:t>让</w:t>
      </w:r>
      <w:r w:rsidRPr="00D2717F">
        <w:rPr>
          <w:rFonts w:ascii="黑体" w:eastAsia="黑体" w:hAnsi="黑体" w:hint="eastAsia"/>
          <w:sz w:val="24"/>
        </w:rPr>
        <w:t>两</w:t>
      </w:r>
      <w:r w:rsidRPr="00D2717F">
        <w:rPr>
          <w:rFonts w:ascii="黑体" w:eastAsia="黑体" w:hAnsi="黑体"/>
          <w:sz w:val="24"/>
        </w:rPr>
        <w:t>镜与分光板G1大致等距离。</w:t>
      </w:r>
    </w:p>
    <w:p w14:paraId="1BDAFC25" w14:textId="6B528E5A" w:rsidR="0028074E" w:rsidRPr="00D2717F" w:rsidRDefault="00E30CCF" w:rsidP="0028074E">
      <w:pPr>
        <w:ind w:firstLineChars="100" w:firstLine="240"/>
        <w:rPr>
          <w:rFonts w:ascii="黑体" w:eastAsia="黑体" w:hAnsi="黑体"/>
          <w:sz w:val="24"/>
        </w:rPr>
      </w:pPr>
      <w:r w:rsidRPr="00D2717F">
        <w:rPr>
          <w:rFonts w:ascii="黑体" w:eastAsia="黑体" w:hAnsi="黑体" w:hint="eastAsia"/>
          <w:noProof/>
          <w:sz w:val="24"/>
        </w:rPr>
        <w:drawing>
          <wp:anchor distT="0" distB="0" distL="114300" distR="114300" simplePos="0" relativeHeight="251662336" behindDoc="0" locked="0" layoutInCell="1" allowOverlap="1" wp14:anchorId="24BE14D5" wp14:editId="52FF9F39">
            <wp:simplePos x="0" y="0"/>
            <wp:positionH relativeFrom="margin">
              <wp:posOffset>4391025</wp:posOffset>
            </wp:positionH>
            <wp:positionV relativeFrom="paragraph">
              <wp:posOffset>247015</wp:posOffset>
            </wp:positionV>
            <wp:extent cx="1931670" cy="1449705"/>
            <wp:effectExtent l="0" t="6668" r="4763" b="4762"/>
            <wp:wrapSquare wrapText="bothSides"/>
            <wp:docPr id="1364919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931670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74E" w:rsidRPr="00D2717F">
        <w:rPr>
          <w:rFonts w:ascii="黑体" w:eastAsia="黑体" w:hAnsi="黑体" w:hint="eastAsia"/>
          <w:sz w:val="24"/>
        </w:rPr>
        <w:t>（3）</w:t>
      </w:r>
      <w:r w:rsidR="0028074E" w:rsidRPr="00D2717F">
        <w:rPr>
          <w:rFonts w:ascii="黑体" w:eastAsia="黑体" w:hAnsi="黑体"/>
          <w:sz w:val="24"/>
        </w:rPr>
        <w:t>最亮点重合。打开激光开关，让光束垂直射向</w:t>
      </w:r>
      <w:r w:rsidR="0028074E" w:rsidRPr="00D2717F">
        <w:rPr>
          <w:rFonts w:ascii="黑体" w:eastAsia="黑体" w:hAnsi="黑体" w:hint="eastAsia"/>
          <w:sz w:val="24"/>
        </w:rPr>
        <w:t>反射镜</w:t>
      </w:r>
      <w:r w:rsidR="0028074E" w:rsidRPr="00D2717F">
        <w:rPr>
          <w:rFonts w:ascii="黑体" w:eastAsia="黑体" w:hAnsi="黑体"/>
          <w:sz w:val="24"/>
        </w:rPr>
        <w:t>的中心</w:t>
      </w:r>
      <w:r w:rsidR="0028074E" w:rsidRPr="00D2717F">
        <w:rPr>
          <w:rFonts w:ascii="黑体" w:eastAsia="黑体" w:hAnsi="黑体" w:hint="eastAsia"/>
          <w:sz w:val="24"/>
        </w:rPr>
        <w:t>部位。</w:t>
      </w:r>
      <w:r w:rsidR="0028074E" w:rsidRPr="00D2717F">
        <w:rPr>
          <w:rFonts w:ascii="黑体" w:eastAsia="黑体" w:hAnsi="黑体"/>
          <w:sz w:val="24"/>
        </w:rPr>
        <w:t>找准每排亮点中最亮的那个点，使两排亮点中最亮的光点严格重合，</w:t>
      </w:r>
      <w:r w:rsidR="0028074E" w:rsidRPr="00D2717F">
        <w:rPr>
          <w:rFonts w:ascii="黑体" w:eastAsia="黑体" w:hAnsi="黑体" w:hint="eastAsia"/>
          <w:sz w:val="24"/>
        </w:rPr>
        <w:t>两反射镜已经垂直。</w:t>
      </w:r>
    </w:p>
    <w:p w14:paraId="738E0F66" w14:textId="591F030A" w:rsidR="0028074E" w:rsidRPr="00D2717F" w:rsidRDefault="0028074E" w:rsidP="0028074E">
      <w:pPr>
        <w:ind w:firstLineChars="100" w:firstLine="240"/>
        <w:rPr>
          <w:rFonts w:ascii="黑体" w:eastAsia="黑体" w:hAnsi="黑体"/>
          <w:sz w:val="24"/>
        </w:rPr>
      </w:pPr>
      <w:r w:rsidRPr="00D2717F">
        <w:rPr>
          <w:rFonts w:ascii="黑体" w:eastAsia="黑体" w:hAnsi="黑体" w:hint="eastAsia"/>
          <w:sz w:val="24"/>
        </w:rPr>
        <w:t>（4）</w:t>
      </w:r>
      <w:r w:rsidRPr="00D2717F">
        <w:rPr>
          <w:rFonts w:ascii="黑体" w:eastAsia="黑体" w:hAnsi="黑体"/>
          <w:sz w:val="24"/>
        </w:rPr>
        <w:t>条纹移到屏中央。将观察屏转回原位置</w:t>
      </w:r>
      <w:r w:rsidRPr="00D2717F">
        <w:rPr>
          <w:rFonts w:ascii="黑体" w:eastAsia="黑体" w:hAnsi="黑体" w:hint="eastAsia"/>
          <w:sz w:val="24"/>
        </w:rPr>
        <w:t>，可以观察到圆形干涉条纹</w:t>
      </w:r>
      <w:r w:rsidRPr="00D2717F">
        <w:rPr>
          <w:rFonts w:ascii="黑体" w:eastAsia="黑体" w:hAnsi="黑体"/>
          <w:sz w:val="24"/>
        </w:rPr>
        <w:t>，若没有条纹，可能是亮点没严格重合，</w:t>
      </w:r>
      <w:r w:rsidRPr="00D2717F">
        <w:rPr>
          <w:rFonts w:ascii="黑体" w:eastAsia="黑体" w:hAnsi="黑体" w:hint="eastAsia"/>
          <w:sz w:val="24"/>
        </w:rPr>
        <w:t>调节粗调手轮使条纹大小、粗细适中</w:t>
      </w:r>
      <w:r w:rsidRPr="00D2717F">
        <w:rPr>
          <w:rFonts w:ascii="黑体" w:eastAsia="黑体" w:hAnsi="黑体"/>
          <w:sz w:val="24"/>
        </w:rPr>
        <w:t>，再轻微调节</w:t>
      </w:r>
      <w:r w:rsidRPr="00D2717F">
        <w:rPr>
          <w:rFonts w:ascii="黑体" w:eastAsia="黑体" w:hAnsi="黑体" w:hint="eastAsia"/>
          <w:sz w:val="24"/>
        </w:rPr>
        <w:t>动</w:t>
      </w:r>
      <w:r w:rsidRPr="00D2717F">
        <w:rPr>
          <w:rFonts w:ascii="黑体" w:eastAsia="黑体" w:hAnsi="黑体"/>
          <w:sz w:val="24"/>
        </w:rPr>
        <w:t>镜上的水平或竖直拉簧螺丝，使圆形</w:t>
      </w:r>
      <w:r w:rsidRPr="00D2717F">
        <w:rPr>
          <w:rFonts w:ascii="黑体" w:eastAsia="黑体" w:hAnsi="黑体" w:hint="eastAsia"/>
          <w:sz w:val="24"/>
        </w:rPr>
        <w:t>条纹的中心位于屏中央。</w:t>
      </w:r>
    </w:p>
    <w:p w14:paraId="471A9B1B" w14:textId="16D076F2" w:rsidR="0028074E" w:rsidRPr="00D2717F" w:rsidRDefault="00E70DC4" w:rsidP="0028074E">
      <w:pPr>
        <w:rPr>
          <w:rFonts w:ascii="黑体" w:eastAsia="黑体" w:hAnsi="黑体"/>
          <w:sz w:val="24"/>
        </w:rPr>
      </w:pPr>
      <w:r w:rsidRPr="00D2717F">
        <w:rPr>
          <w:rFonts w:ascii="黑体" w:eastAsia="黑体" w:hAnsi="黑体"/>
          <w:sz w:val="24"/>
        </w:rPr>
        <w:tab/>
      </w:r>
    </w:p>
    <w:p w14:paraId="4AC264E8" w14:textId="77777777" w:rsidR="00E30CCF" w:rsidRPr="00D2717F" w:rsidRDefault="00E30CCF" w:rsidP="00E70DC4">
      <w:pPr>
        <w:ind w:firstLineChars="200" w:firstLine="480"/>
        <w:rPr>
          <w:rFonts w:ascii="黑体" w:eastAsia="黑体" w:hAnsi="黑体"/>
          <w:sz w:val="24"/>
        </w:rPr>
      </w:pPr>
    </w:p>
    <w:p w14:paraId="56DE9F82" w14:textId="190AB4AF" w:rsidR="00E70DC4" w:rsidRPr="00D2717F" w:rsidRDefault="00E70DC4" w:rsidP="00E70DC4">
      <w:pPr>
        <w:ind w:firstLineChars="200" w:firstLine="480"/>
        <w:rPr>
          <w:rFonts w:ascii="黑体" w:eastAsia="黑体" w:hAnsi="黑体"/>
          <w:b/>
          <w:bCs/>
          <w:sz w:val="24"/>
        </w:rPr>
      </w:pPr>
      <w:r w:rsidRPr="00D2717F">
        <w:rPr>
          <w:rFonts w:ascii="黑体" w:eastAsia="黑体" w:hAnsi="黑体" w:hint="eastAsia"/>
          <w:sz w:val="24"/>
        </w:rPr>
        <w:t>2、</w:t>
      </w:r>
      <w:r w:rsidRPr="00D2717F">
        <w:rPr>
          <w:rFonts w:ascii="黑体" w:eastAsia="黑体" w:hAnsi="黑体" w:hint="eastAsia"/>
          <w:b/>
          <w:bCs/>
          <w:sz w:val="24"/>
        </w:rPr>
        <w:t>测量激光波长</w:t>
      </w:r>
    </w:p>
    <w:p w14:paraId="14292E10" w14:textId="2C26E601" w:rsidR="00E70DC4" w:rsidRPr="00D2717F" w:rsidRDefault="00E70DC4" w:rsidP="00E70DC4">
      <w:pPr>
        <w:ind w:firstLineChars="200" w:firstLine="480"/>
        <w:rPr>
          <w:rFonts w:ascii="黑体" w:eastAsia="黑体" w:hAnsi="黑体"/>
          <w:sz w:val="24"/>
        </w:rPr>
      </w:pPr>
      <w:r w:rsidRPr="00D2717F">
        <w:rPr>
          <w:rFonts w:ascii="黑体" w:eastAsia="黑体" w:hAnsi="黑体"/>
          <w:sz w:val="24"/>
        </w:rPr>
        <w:t>(1)仪器调零。因为旋转微调手轮时,粗调手轮随之变化,而旋转粗调手轮时微调手轮并不</w:t>
      </w:r>
      <w:r w:rsidRPr="00D2717F">
        <w:rPr>
          <w:rFonts w:ascii="黑体" w:eastAsia="黑体" w:hAnsi="黑体" w:hint="eastAsia"/>
          <w:sz w:val="24"/>
        </w:rPr>
        <w:t>随之变化</w:t>
      </w:r>
      <w:r w:rsidRPr="00D2717F">
        <w:rPr>
          <w:rFonts w:ascii="黑体" w:eastAsia="黑体" w:hAnsi="黑体"/>
          <w:sz w:val="24"/>
        </w:rPr>
        <w:t>,所以测量前必须调零。</w:t>
      </w:r>
    </w:p>
    <w:p w14:paraId="35C223CE" w14:textId="323FB9C1" w:rsidR="00E70DC4" w:rsidRPr="00D2717F" w:rsidRDefault="00E70DC4" w:rsidP="00E70DC4">
      <w:pPr>
        <w:ind w:firstLineChars="200" w:firstLine="480"/>
        <w:rPr>
          <w:rFonts w:ascii="黑体" w:eastAsia="黑体" w:hAnsi="黑体"/>
          <w:sz w:val="24"/>
        </w:rPr>
      </w:pPr>
      <w:r w:rsidRPr="00D2717F">
        <w:rPr>
          <w:rFonts w:ascii="黑体" w:eastAsia="黑体" w:hAnsi="黑体"/>
          <w:sz w:val="24"/>
        </w:rPr>
        <w:t>方法如下:沿某方向(例如顺时针)将微调手轮调到零并</w:t>
      </w:r>
      <w:r w:rsidRPr="00D2717F">
        <w:rPr>
          <w:rFonts w:ascii="黑体" w:eastAsia="黑体" w:hAnsi="黑体" w:hint="eastAsia"/>
          <w:sz w:val="24"/>
        </w:rPr>
        <w:t>记住旋转方向</w:t>
      </w:r>
      <w:r w:rsidRPr="00D2717F">
        <w:rPr>
          <w:rFonts w:ascii="黑体" w:eastAsia="黑体" w:hAnsi="黑体"/>
          <w:sz w:val="24"/>
        </w:rPr>
        <w:t>(为避免空程差,后面的测量都要沿此方向),沿同一方向旋转粗调手轮使之</w:t>
      </w:r>
      <w:r w:rsidRPr="00D2717F">
        <w:rPr>
          <w:rFonts w:ascii="黑体" w:eastAsia="黑体" w:hAnsi="黑体" w:hint="eastAsia"/>
          <w:sz w:val="24"/>
        </w:rPr>
        <w:t>对准某一刻</w:t>
      </w:r>
      <w:r w:rsidRPr="00D2717F">
        <w:rPr>
          <w:rFonts w:ascii="黑体" w:eastAsia="黑体" w:hAnsi="黑体" w:hint="eastAsia"/>
          <w:sz w:val="24"/>
        </w:rPr>
        <w:lastRenderedPageBreak/>
        <w:t>度</w:t>
      </w:r>
      <w:r w:rsidRPr="00D2717F">
        <w:rPr>
          <w:rFonts w:ascii="黑体" w:eastAsia="黑体" w:hAnsi="黑体"/>
          <w:sz w:val="24"/>
        </w:rPr>
        <w:t>,注意此后粗调手轮不要再动。测量过程中若需要反方向旋转微调手轮,则一</w:t>
      </w:r>
      <w:r w:rsidRPr="00D2717F">
        <w:rPr>
          <w:rFonts w:ascii="黑体" w:eastAsia="黑体" w:hAnsi="黑体" w:hint="eastAsia"/>
          <w:sz w:val="24"/>
        </w:rPr>
        <w:t>定</w:t>
      </w:r>
      <w:r w:rsidR="00E30CCF" w:rsidRPr="00D2717F">
        <w:rPr>
          <w:rFonts w:ascii="黑体" w:eastAsia="黑体" w:hAnsi="黑体" w:hint="eastAsia"/>
          <w:noProof/>
          <w:sz w:val="24"/>
        </w:rPr>
        <w:drawing>
          <wp:anchor distT="0" distB="0" distL="114300" distR="114300" simplePos="0" relativeHeight="251660288" behindDoc="0" locked="0" layoutInCell="1" allowOverlap="1" wp14:anchorId="69019A2D" wp14:editId="4E55F75E">
            <wp:simplePos x="0" y="0"/>
            <wp:positionH relativeFrom="column">
              <wp:posOffset>3957320</wp:posOffset>
            </wp:positionH>
            <wp:positionV relativeFrom="paragraph">
              <wp:posOffset>128270</wp:posOffset>
            </wp:positionV>
            <wp:extent cx="1466850" cy="1100455"/>
            <wp:effectExtent l="0" t="0" r="0" b="4445"/>
            <wp:wrapSquare wrapText="bothSides"/>
            <wp:docPr id="554831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0CCF" w:rsidRPr="00D2717F">
        <w:rPr>
          <w:rFonts w:ascii="黑体" w:eastAsia="黑体" w:hAnsi="黑体" w:hint="eastAsia"/>
          <w:noProof/>
          <w:sz w:val="24"/>
        </w:rPr>
        <w:drawing>
          <wp:anchor distT="0" distB="0" distL="114300" distR="114300" simplePos="0" relativeHeight="251661312" behindDoc="0" locked="0" layoutInCell="1" allowOverlap="1" wp14:anchorId="3B84CD2E" wp14:editId="5440A064">
            <wp:simplePos x="0" y="0"/>
            <wp:positionH relativeFrom="column">
              <wp:posOffset>2667000</wp:posOffset>
            </wp:positionH>
            <wp:positionV relativeFrom="paragraph">
              <wp:posOffset>171450</wp:posOffset>
            </wp:positionV>
            <wp:extent cx="1320800" cy="991235"/>
            <wp:effectExtent l="0" t="6668" r="6033" b="6032"/>
            <wp:wrapSquare wrapText="bothSides"/>
            <wp:docPr id="12315398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2080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2717F">
        <w:rPr>
          <w:rFonts w:ascii="黑体" w:eastAsia="黑体" w:hAnsi="黑体" w:hint="eastAsia"/>
          <w:sz w:val="24"/>
        </w:rPr>
        <w:t>要重新调零。</w:t>
      </w:r>
    </w:p>
    <w:p w14:paraId="718389F0" w14:textId="69518AE4" w:rsidR="00E70DC4" w:rsidRPr="00D2717F" w:rsidRDefault="00E70DC4" w:rsidP="00E70DC4">
      <w:pPr>
        <w:ind w:firstLineChars="200" w:firstLine="480"/>
        <w:rPr>
          <w:rFonts w:ascii="黑体" w:eastAsia="黑体" w:hAnsi="黑体"/>
          <w:sz w:val="24"/>
        </w:rPr>
      </w:pPr>
      <w:r w:rsidRPr="00D2717F">
        <w:rPr>
          <w:rFonts w:ascii="黑体" w:eastAsia="黑体" w:hAnsi="黑体"/>
          <w:sz w:val="24"/>
        </w:rPr>
        <w:t>(2)测量并计算波长。沿刚才的方向旋转微调手轮,条纹每冒出或缩进50个记录相应的</w:t>
      </w:r>
      <w:r w:rsidRPr="00D2717F">
        <w:rPr>
          <w:rFonts w:ascii="黑体" w:eastAsia="黑体" w:hAnsi="黑体" w:hint="eastAsia"/>
          <w:sz w:val="24"/>
        </w:rPr>
        <w:t>的位置</w:t>
      </w:r>
      <w:r w:rsidRPr="00D2717F">
        <w:rPr>
          <w:rFonts w:ascii="黑体" w:eastAsia="黑体" w:hAnsi="黑体"/>
          <w:sz w:val="24"/>
        </w:rPr>
        <w:t>,连续记录6次以上,用最小二乘法计算激光的波长。</w:t>
      </w:r>
    </w:p>
    <w:p w14:paraId="1758543E" w14:textId="6C90C69A" w:rsidR="00A3411D" w:rsidRPr="00D2717F" w:rsidRDefault="00A3411D" w:rsidP="00A3411D">
      <w:pPr>
        <w:rPr>
          <w:rFonts w:ascii="黑体" w:eastAsia="黑体" w:hAnsi="黑体"/>
          <w:sz w:val="24"/>
        </w:rPr>
      </w:pPr>
    </w:p>
    <w:p w14:paraId="5EF3BA64" w14:textId="1BCE069F" w:rsidR="00E30CCF" w:rsidRPr="00D2717F" w:rsidRDefault="00E30CCF" w:rsidP="00A3411D">
      <w:pPr>
        <w:rPr>
          <w:rFonts w:ascii="黑体" w:eastAsia="黑体" w:hAnsi="黑体"/>
          <w:sz w:val="24"/>
        </w:rPr>
      </w:pPr>
    </w:p>
    <w:p w14:paraId="251B07E5" w14:textId="77777777" w:rsidR="00E30CCF" w:rsidRPr="00D2717F" w:rsidRDefault="00E30CCF" w:rsidP="00A3411D">
      <w:pPr>
        <w:rPr>
          <w:rFonts w:ascii="黑体" w:eastAsia="黑体" w:hAnsi="黑体"/>
          <w:sz w:val="24"/>
        </w:rPr>
      </w:pPr>
    </w:p>
    <w:p w14:paraId="32A49E8C" w14:textId="65C430DB" w:rsidR="00A3411D" w:rsidRPr="00D2717F" w:rsidRDefault="00542F18" w:rsidP="00A3411D">
      <w:pPr>
        <w:rPr>
          <w:rFonts w:ascii="黑体" w:eastAsia="黑体" w:hAnsi="黑体"/>
          <w:sz w:val="24"/>
        </w:rPr>
      </w:pPr>
      <w:r w:rsidRPr="00D2717F">
        <w:rPr>
          <w:rFonts w:ascii="黑体" w:eastAsia="黑体" w:hAnsi="黑体"/>
          <w:noProof/>
          <w:sz w:val="24"/>
        </w:rPr>
        <w:drawing>
          <wp:anchor distT="0" distB="0" distL="114300" distR="114300" simplePos="0" relativeHeight="251659264" behindDoc="0" locked="0" layoutInCell="1" allowOverlap="1" wp14:anchorId="4D6747FA" wp14:editId="1CA8DFDC">
            <wp:simplePos x="0" y="0"/>
            <wp:positionH relativeFrom="margin">
              <wp:align>left</wp:align>
            </wp:positionH>
            <wp:positionV relativeFrom="paragraph">
              <wp:posOffset>414655</wp:posOffset>
            </wp:positionV>
            <wp:extent cx="5396230" cy="1503045"/>
            <wp:effectExtent l="0" t="0" r="0" b="1905"/>
            <wp:wrapSquare wrapText="bothSides"/>
            <wp:docPr id="1605555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871" cy="151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11D" w:rsidRPr="00D2717F">
        <w:rPr>
          <w:rFonts w:ascii="黑体" w:eastAsia="黑体" w:hAnsi="黑体" w:hint="eastAsia"/>
          <w:sz w:val="24"/>
        </w:rPr>
        <w:t>五、实验数据记录及处理：（列表格记录实验数据，标注单位，注意有效数字，计算过程，误差分析）</w:t>
      </w:r>
    </w:p>
    <w:p w14:paraId="4656B807" w14:textId="114FE6C1" w:rsidR="00A3411D" w:rsidRPr="00D2717F" w:rsidRDefault="00542F18" w:rsidP="00A3411D">
      <w:pPr>
        <w:rPr>
          <w:rFonts w:ascii="黑体" w:eastAsia="黑体" w:hAnsi="黑体"/>
          <w:sz w:val="24"/>
        </w:rPr>
      </w:pPr>
      <w:r w:rsidRPr="00D2717F">
        <w:rPr>
          <w:rFonts w:ascii="黑体" w:eastAsia="黑体" w:hAnsi="黑体" w:hint="eastAsia"/>
          <w:sz w:val="24"/>
        </w:rPr>
        <w:t>1、上图为</w:t>
      </w:r>
      <w:r w:rsidR="0074717D" w:rsidRPr="00D2717F">
        <w:rPr>
          <w:rFonts w:ascii="黑体" w:eastAsia="黑体" w:hAnsi="黑体" w:hint="eastAsia"/>
          <w:sz w:val="24"/>
        </w:rPr>
        <w:t>实验时利用差值的平均值粗略算出的激光波长，下面利用最小二乘法来处理数据，值得注意的是，第一个数据明显与其他数据偏差较大，根据数据处理的原则，应该舍去。</w:t>
      </w:r>
    </w:p>
    <w:p w14:paraId="6E6CB0E1" w14:textId="77777777" w:rsidR="006A5586" w:rsidRPr="00D2717F" w:rsidRDefault="006A5586" w:rsidP="00A3411D">
      <w:pPr>
        <w:rPr>
          <w:rFonts w:ascii="黑体" w:eastAsia="黑体" w:hAnsi="黑体"/>
          <w:sz w:val="24"/>
        </w:rPr>
      </w:pPr>
    </w:p>
    <w:p w14:paraId="2BA7F994" w14:textId="161E7C19" w:rsidR="006A5586" w:rsidRPr="00D2717F" w:rsidRDefault="006A5586" w:rsidP="00A3411D">
      <w:pPr>
        <w:rPr>
          <w:rFonts w:ascii="黑体" w:eastAsia="黑体" w:hAnsi="黑体"/>
          <w:sz w:val="24"/>
        </w:rPr>
      </w:pPr>
      <w:r w:rsidRPr="00D2717F">
        <w:rPr>
          <w:rFonts w:ascii="黑体" w:eastAsia="黑体" w:hAnsi="黑体" w:hint="eastAsia"/>
          <w:sz w:val="24"/>
        </w:rPr>
        <w:t>2、这里使用MATLAB来处理数据，得到：</w:t>
      </w:r>
    </w:p>
    <w:p w14:paraId="3CC8AD03" w14:textId="31D4712D" w:rsidR="00B40BE6" w:rsidRPr="00D2717F" w:rsidRDefault="00B40BE6" w:rsidP="00A3411D">
      <w:pPr>
        <w:rPr>
          <w:rFonts w:ascii="黑体" w:eastAsia="黑体" w:hAnsi="黑体"/>
          <w:sz w:val="24"/>
        </w:rPr>
      </w:pPr>
      <w:r w:rsidRPr="00D2717F">
        <w:rPr>
          <w:rFonts w:ascii="黑体" w:eastAsia="黑体" w:hAnsi="黑体"/>
          <w:noProof/>
          <w:sz w:val="24"/>
        </w:rPr>
        <w:drawing>
          <wp:inline distT="0" distB="0" distL="0" distR="0" wp14:anchorId="3E069394" wp14:editId="38004172">
            <wp:extent cx="5204765" cy="3645717"/>
            <wp:effectExtent l="0" t="0" r="0" b="0"/>
            <wp:docPr id="8122478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478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1529" cy="365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B625" w14:textId="288D37AA" w:rsidR="00A3411D" w:rsidRPr="00D2717F" w:rsidRDefault="00B40BE6" w:rsidP="00A3411D">
      <w:pPr>
        <w:rPr>
          <w:rFonts w:ascii="黑体" w:eastAsia="黑体" w:hAnsi="黑体"/>
          <w:sz w:val="24"/>
        </w:rPr>
      </w:pPr>
      <w:r w:rsidRPr="00D2717F">
        <w:rPr>
          <w:rFonts w:ascii="黑体" w:eastAsia="黑体" w:hAnsi="黑体"/>
          <w:sz w:val="24"/>
        </w:rPr>
        <w:lastRenderedPageBreak/>
        <w:tab/>
      </w:r>
      <w:r w:rsidRPr="00D2717F">
        <w:rPr>
          <w:rFonts w:ascii="黑体" w:eastAsia="黑体" w:hAnsi="黑体" w:hint="eastAsia"/>
          <w:sz w:val="24"/>
        </w:rPr>
        <w:t>拟合效果较好，代入公式进行计算，有：</w:t>
      </w:r>
    </w:p>
    <w:p w14:paraId="452B8B50" w14:textId="03A7CD5D" w:rsidR="00B40BE6" w:rsidRPr="00D2717F" w:rsidRDefault="00B40BE6" w:rsidP="00B40BE6">
      <w:pPr>
        <w:jc w:val="center"/>
        <w:rPr>
          <w:rFonts w:ascii="黑体" w:eastAsia="黑体" w:hAnsi="黑体"/>
          <w:iCs/>
          <w:sz w:val="24"/>
        </w:rPr>
      </w:pPr>
      <m:oMathPara>
        <m:oMath>
          <m:r>
            <m:rPr>
              <m:sty m:val="p"/>
            </m:rPr>
            <w:rPr>
              <w:rFonts w:ascii="Cambria Math" w:eastAsia="黑体" w:hAnsi="Cambria Math"/>
              <w:sz w:val="24"/>
            </w:rPr>
            <m:t>δd=N</m:t>
          </m:r>
          <m:f>
            <m:fPr>
              <m:ctrlPr>
                <w:rPr>
                  <w:rFonts w:ascii="Cambria Math" w:eastAsia="黑体" w:hAnsi="Cambria Math"/>
                  <w:iCs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黑体" w:hAnsi="Cambria Math"/>
                  <w:sz w:val="24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eastAsia="黑体" w:hAnsi="Cambria Math"/>
                  <w:sz w:val="24"/>
                </w:rPr>
                <m:t>2</m:t>
              </m:r>
            </m:den>
          </m:f>
        </m:oMath>
      </m:oMathPara>
    </w:p>
    <w:p w14:paraId="3DA06755" w14:textId="1C093A2A" w:rsidR="00B40BE6" w:rsidRPr="00D2717F" w:rsidRDefault="00C62D66" w:rsidP="00C62D66">
      <w:pPr>
        <w:jc w:val="left"/>
        <w:rPr>
          <w:rFonts w:ascii="黑体" w:eastAsia="黑体" w:hAnsi="黑体"/>
          <w:iCs/>
          <w:sz w:val="24"/>
        </w:rPr>
      </w:pPr>
      <w:r w:rsidRPr="00D2717F">
        <w:rPr>
          <w:rFonts w:ascii="黑体" w:eastAsia="黑体" w:hAnsi="黑体" w:hint="eastAsia"/>
          <w:iCs/>
          <w:sz w:val="24"/>
        </w:rPr>
        <w:t>0.00031668mm=</w:t>
      </w:r>
      <m:oMath>
        <m:f>
          <m:fPr>
            <m:ctrlPr>
              <w:rPr>
                <w:rFonts w:ascii="Cambria Math" w:eastAsia="黑体" w:hAnsi="Cambria Math"/>
                <w:iCs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黑体" w:hAnsi="Cambria Math"/>
                <w:sz w:val="24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eastAsia="黑体" w:hAnsi="Cambria Math"/>
                <w:sz w:val="24"/>
              </w:rPr>
              <m:t>2</m:t>
            </m:r>
          </m:den>
        </m:f>
      </m:oMath>
      <w:r w:rsidRPr="00D2717F">
        <w:rPr>
          <w:rFonts w:ascii="黑体" w:eastAsia="黑体" w:hAnsi="黑体" w:hint="eastAsia"/>
          <w:iCs/>
          <w:sz w:val="24"/>
        </w:rPr>
        <w:t>，注意单位换算</w:t>
      </w:r>
      <m:oMath>
        <m:sSup>
          <m:sSupPr>
            <m:ctrlPr>
              <w:rPr>
                <w:rFonts w:ascii="Cambria Math" w:eastAsia="黑体" w:hAnsi="Cambria Math"/>
                <w:i/>
                <w:iCs/>
                <w:sz w:val="24"/>
              </w:rPr>
            </m:ctrlPr>
          </m:sSupPr>
          <m:e>
            <m:r>
              <w:rPr>
                <w:rFonts w:ascii="Cambria Math" w:eastAsia="黑体" w:hAnsi="Cambria Math"/>
                <w:sz w:val="24"/>
              </w:rPr>
              <m:t>1</m:t>
            </m:r>
            <m:r>
              <w:rPr>
                <w:rFonts w:ascii="Cambria Math" w:eastAsia="黑体" w:hAnsi="Cambria Math" w:hint="eastAsia"/>
                <w:sz w:val="24"/>
              </w:rPr>
              <m:t>mm=</m:t>
            </m:r>
            <m:r>
              <w:rPr>
                <w:rFonts w:ascii="Cambria Math" w:eastAsia="黑体" w:hAnsi="Cambria Math"/>
                <w:sz w:val="24"/>
              </w:rPr>
              <m:t>10</m:t>
            </m:r>
          </m:e>
          <m:sup>
            <m:r>
              <w:rPr>
                <w:rFonts w:ascii="Cambria Math" w:eastAsia="黑体" w:hAnsi="Cambria Math"/>
                <w:sz w:val="24"/>
              </w:rPr>
              <m:t>6</m:t>
            </m:r>
          </m:sup>
        </m:sSup>
        <m:r>
          <w:rPr>
            <w:rFonts w:ascii="Cambria Math" w:eastAsia="黑体" w:hAnsi="Cambria Math" w:hint="eastAsia"/>
            <w:sz w:val="24"/>
          </w:rPr>
          <m:t>nm</m:t>
        </m:r>
      </m:oMath>
      <w:r w:rsidRPr="00D2717F">
        <w:rPr>
          <w:rFonts w:ascii="黑体" w:eastAsia="黑体" w:hAnsi="黑体" w:hint="eastAsia"/>
          <w:iCs/>
          <w:sz w:val="24"/>
        </w:rPr>
        <w:t>，有：</w:t>
      </w:r>
    </w:p>
    <w:p w14:paraId="64928533" w14:textId="08589FEE" w:rsidR="00C62D66" w:rsidRPr="00D64C46" w:rsidRDefault="00C62D66" w:rsidP="009847AD">
      <w:pPr>
        <w:jc w:val="center"/>
        <w:rPr>
          <w:rFonts w:ascii="黑体" w:eastAsia="黑体" w:hAnsi="黑体"/>
          <w:b/>
          <w:bCs/>
          <w:iCs/>
          <w:sz w:val="28"/>
          <w:szCs w:val="28"/>
        </w:rPr>
      </w:pPr>
      <w:r w:rsidRPr="00D64C46">
        <w:rPr>
          <w:rFonts w:ascii="黑体" w:eastAsia="黑体" w:hAnsi="黑体" w:hint="eastAsia"/>
          <w:b/>
          <w:bCs/>
          <w:iCs/>
          <w:sz w:val="28"/>
          <w:szCs w:val="28"/>
        </w:rPr>
        <w:t>λ≈633.4nm</w:t>
      </w:r>
    </w:p>
    <w:p w14:paraId="20CD9EC7" w14:textId="77777777" w:rsidR="00E30CCF" w:rsidRPr="00D2717F" w:rsidRDefault="00E30CCF" w:rsidP="009847AD">
      <w:pPr>
        <w:jc w:val="center"/>
        <w:rPr>
          <w:rFonts w:ascii="黑体" w:eastAsia="黑体" w:hAnsi="黑体"/>
          <w:iCs/>
          <w:sz w:val="24"/>
        </w:rPr>
      </w:pPr>
    </w:p>
    <w:p w14:paraId="656288AF" w14:textId="6CA69F33" w:rsidR="00EC7B6E" w:rsidRPr="00D2717F" w:rsidRDefault="00EC7B6E" w:rsidP="00EC7B6E">
      <w:pPr>
        <w:jc w:val="left"/>
        <w:rPr>
          <w:rFonts w:ascii="黑体" w:eastAsia="黑体" w:hAnsi="黑体"/>
          <w:iCs/>
          <w:sz w:val="24"/>
        </w:rPr>
      </w:pPr>
      <w:r w:rsidRPr="00D2717F">
        <w:rPr>
          <w:rFonts w:ascii="黑体" w:eastAsia="黑体" w:hAnsi="黑体" w:hint="eastAsia"/>
          <w:iCs/>
          <w:sz w:val="24"/>
        </w:rPr>
        <w:t>3、不确定度计算</w:t>
      </w:r>
    </w:p>
    <w:p w14:paraId="73089BC4" w14:textId="2E6747E2" w:rsidR="00EC7B6E" w:rsidRPr="00D2717F" w:rsidRDefault="001E66E4" w:rsidP="00EC7B6E">
      <w:pPr>
        <w:jc w:val="left"/>
        <w:rPr>
          <w:rFonts w:ascii="黑体" w:eastAsia="黑体" w:hAnsi="黑体"/>
          <w:sz w:val="24"/>
        </w:rPr>
      </w:pPr>
      <w:r w:rsidRPr="00D2717F">
        <w:rPr>
          <w:rFonts w:ascii="黑体" w:eastAsia="黑体" w:hAnsi="黑体"/>
          <w:iCs/>
          <w:sz w:val="24"/>
        </w:rPr>
        <w:tab/>
      </w:r>
      <w:r w:rsidRPr="00D2717F">
        <w:rPr>
          <w:rFonts w:ascii="黑体" w:eastAsia="黑体" w:hAnsi="黑体" w:hint="eastAsia"/>
          <w:iCs/>
          <w:sz w:val="24"/>
        </w:rPr>
        <w:t>在本实验所用的公式中，N不会有误差，因此主要分析的是</w:t>
      </w:r>
      <m:oMath>
        <m:r>
          <m:rPr>
            <m:sty m:val="p"/>
          </m:rPr>
          <w:rPr>
            <w:rFonts w:ascii="Cambria Math" w:eastAsia="黑体" w:hAnsi="Cambria Math"/>
            <w:sz w:val="24"/>
          </w:rPr>
          <m:t>δd</m:t>
        </m:r>
      </m:oMath>
      <w:r w:rsidRPr="00D2717F">
        <w:rPr>
          <w:rFonts w:ascii="黑体" w:eastAsia="黑体" w:hAnsi="黑体" w:hint="eastAsia"/>
          <w:sz w:val="24"/>
        </w:rPr>
        <w:t>的误差，分为A类不确定度和B类不确定度。</w:t>
      </w:r>
    </w:p>
    <w:p w14:paraId="0FFADE91" w14:textId="1C5D8D6B" w:rsidR="001E66E4" w:rsidRPr="00D2717F" w:rsidRDefault="001E66E4" w:rsidP="003B1CE1">
      <w:pPr>
        <w:ind w:firstLine="420"/>
        <w:jc w:val="left"/>
        <w:rPr>
          <w:rFonts w:ascii="黑体" w:eastAsia="黑体" w:hAnsi="黑体"/>
          <w:sz w:val="24"/>
        </w:rPr>
      </w:pPr>
      <w:r w:rsidRPr="00D2717F">
        <w:rPr>
          <w:rFonts w:ascii="黑体" w:eastAsia="黑体" w:hAnsi="黑体" w:hint="eastAsia"/>
          <w:sz w:val="24"/>
        </w:rPr>
        <w:t>A类不确定度的计算：</w:t>
      </w:r>
    </w:p>
    <w:p w14:paraId="6DCE43A6" w14:textId="2CF1E1F3" w:rsidR="001E66E4" w:rsidRPr="00D2717F" w:rsidRDefault="001E66E4" w:rsidP="001E66E4">
      <w:pPr>
        <w:jc w:val="center"/>
        <w:rPr>
          <w:rFonts w:ascii="黑体" w:eastAsia="黑体" w:hAnsi="黑体"/>
          <w:sz w:val="24"/>
        </w:rPr>
      </w:pPr>
      <w:r w:rsidRPr="00D2717F">
        <w:rPr>
          <w:rFonts w:ascii="黑体" w:eastAsia="黑体" w:hAnsi="黑体"/>
          <w:noProof/>
          <w:sz w:val="24"/>
        </w:rPr>
        <w:drawing>
          <wp:inline distT="0" distB="0" distL="0" distR="0" wp14:anchorId="3D2B13D7" wp14:editId="251393E0">
            <wp:extent cx="2166938" cy="547370"/>
            <wp:effectExtent l="0" t="0" r="5080" b="5080"/>
            <wp:docPr id="1868587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878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5294" cy="5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524D" w14:textId="7F2EFFF9" w:rsidR="001E66E4" w:rsidRPr="00D2717F" w:rsidRDefault="001E66E4" w:rsidP="001E66E4">
      <w:pPr>
        <w:jc w:val="left"/>
        <w:rPr>
          <w:rFonts w:ascii="黑体" w:eastAsia="黑体" w:hAnsi="黑体"/>
          <w:sz w:val="24"/>
        </w:rPr>
      </w:pPr>
      <w:r w:rsidRPr="00D2717F">
        <w:rPr>
          <w:rFonts w:ascii="黑体" w:eastAsia="黑体" w:hAnsi="黑体" w:hint="eastAsia"/>
          <w:sz w:val="24"/>
        </w:rPr>
        <w:t>当测量次数是</w:t>
      </w:r>
      <w:r w:rsidR="00791C31" w:rsidRPr="00D2717F">
        <w:rPr>
          <w:rFonts w:ascii="黑体" w:eastAsia="黑体" w:hAnsi="黑体" w:hint="eastAsia"/>
          <w:sz w:val="24"/>
        </w:rPr>
        <w:t>5</w:t>
      </w:r>
      <w:r w:rsidR="00A7136D" w:rsidRPr="00D2717F">
        <w:rPr>
          <w:rFonts w:ascii="黑体" w:eastAsia="黑体" w:hAnsi="黑体" w:hint="eastAsia"/>
          <w:sz w:val="24"/>
        </w:rPr>
        <w:t>，置信概率为0.9</w:t>
      </w:r>
      <w:r w:rsidR="00791C31" w:rsidRPr="00D2717F">
        <w:rPr>
          <w:rFonts w:ascii="黑体" w:eastAsia="黑体" w:hAnsi="黑体" w:hint="eastAsia"/>
          <w:sz w:val="24"/>
        </w:rPr>
        <w:t>5</w:t>
      </w:r>
      <w:r w:rsidR="00A7136D" w:rsidRPr="00D2717F">
        <w:rPr>
          <w:rFonts w:ascii="黑体" w:eastAsia="黑体" w:hAnsi="黑体" w:hint="eastAsia"/>
          <w:sz w:val="24"/>
        </w:rPr>
        <w:t>时，置信因子</w:t>
      </w:r>
      <m:oMath>
        <m:sSub>
          <m:sSubPr>
            <m:ctrlPr>
              <w:rPr>
                <w:rFonts w:ascii="Cambria Math" w:eastAsia="黑体" w:hAnsi="Cambria Math"/>
                <w:i/>
                <w:sz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</w:rPr>
              <m:t>t</m:t>
            </m:r>
          </m:e>
          <m:sub>
            <m:r>
              <w:rPr>
                <w:rFonts w:ascii="Cambria Math" w:eastAsia="黑体" w:hAnsi="Cambria Math"/>
                <w:sz w:val="24"/>
              </w:rPr>
              <m:t>p</m:t>
            </m:r>
          </m:sub>
        </m:sSub>
        <m:r>
          <w:rPr>
            <w:rFonts w:ascii="Cambria Math" w:eastAsia="黑体" w:hAnsi="Cambria Math" w:hint="eastAsia"/>
            <w:sz w:val="24"/>
          </w:rPr>
          <m:t>=</m:t>
        </m:r>
      </m:oMath>
      <w:r w:rsidR="00FF1DF5" w:rsidRPr="00D2717F">
        <w:rPr>
          <w:rFonts w:ascii="黑体" w:eastAsia="黑体" w:hAnsi="黑体" w:hint="eastAsia"/>
          <w:sz w:val="24"/>
        </w:rPr>
        <w:t>2.</w:t>
      </w:r>
      <w:r w:rsidR="00791C31" w:rsidRPr="00D2717F">
        <w:rPr>
          <w:rFonts w:ascii="黑体" w:eastAsia="黑体" w:hAnsi="黑体" w:hint="eastAsia"/>
          <w:sz w:val="24"/>
        </w:rPr>
        <w:t>78</w:t>
      </w:r>
      <w:r w:rsidR="00FF1DF5" w:rsidRPr="00D2717F">
        <w:rPr>
          <w:rFonts w:ascii="黑体" w:eastAsia="黑体" w:hAnsi="黑体" w:hint="eastAsia"/>
          <w:sz w:val="24"/>
        </w:rPr>
        <w:t>，根据公式</w:t>
      </w:r>
    </w:p>
    <w:p w14:paraId="72706DC1" w14:textId="6D913560" w:rsidR="00FF1DF5" w:rsidRPr="00D2717F" w:rsidRDefault="00000000" w:rsidP="001E66E4">
      <w:pPr>
        <w:jc w:val="left"/>
        <w:rPr>
          <w:rFonts w:ascii="黑体" w:eastAsia="黑体" w:hAnsi="黑体"/>
          <w:iCs/>
          <w:sz w:val="24"/>
        </w:rPr>
      </w:pPr>
      <m:oMath>
        <m:sSub>
          <m:sSubPr>
            <m:ctrlPr>
              <w:rPr>
                <w:rFonts w:ascii="Cambria Math" w:eastAsia="黑体" w:hAnsi="Cambria Math"/>
                <w:i/>
                <w:sz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</w:rPr>
              <m:t>s</m:t>
            </m:r>
          </m:e>
          <m:sub>
            <m:r>
              <w:rPr>
                <w:rFonts w:ascii="Cambria Math" w:eastAsia="黑体" w:hAnsi="Cambria Math"/>
                <w:sz w:val="24"/>
              </w:rPr>
              <m:t>x</m:t>
            </m:r>
          </m:sub>
        </m:sSub>
        <m:r>
          <w:rPr>
            <w:rFonts w:ascii="Cambria Math" w:eastAsia="黑体" w:hAnsi="Cambria Math"/>
            <w:sz w:val="24"/>
          </w:rPr>
          <m:t>=</m:t>
        </m:r>
        <m:rad>
          <m:radPr>
            <m:degHide m:val="1"/>
            <m:ctrlPr>
              <w:rPr>
                <w:rFonts w:ascii="Cambria Math" w:eastAsia="黑体" w:hAnsi="Cambria Math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eastAsia="黑体" w:hAnsi="Cambria Math"/>
                    <w:i/>
                    <w:sz w:val="24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黑体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="黑体" w:hAnsi="Cambria Math"/>
                        <w:sz w:val="24"/>
                      </w:rPr>
                      <m:t>j=1</m:t>
                    </m:r>
                  </m:sub>
                  <m:sup>
                    <m:r>
                      <w:rPr>
                        <w:rFonts w:ascii="Cambria Math" w:eastAsia="黑体" w:hAnsi="Cambria Math"/>
                        <w:sz w:val="24"/>
                      </w:rPr>
                      <m:t>5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黑体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黑体" w:hAnsi="Cambria Math"/>
                                <w:sz w:val="24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="黑体" w:hAnsi="Cambria Math"/>
                                <w:sz w:val="24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Δδ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黑体" w:hAnsi="Cambria Math"/>
                    <w:sz w:val="24"/>
                  </w:rPr>
                  <m:t>n-1</m:t>
                </m:r>
              </m:den>
            </m:f>
          </m:e>
        </m:rad>
        <m:r>
          <w:rPr>
            <w:rFonts w:ascii="Cambria Math" w:eastAsia="黑体" w:hAnsi="Cambria Math" w:hint="eastAsia"/>
            <w:sz w:val="24"/>
          </w:rPr>
          <m:t>≈</m:t>
        </m:r>
        <m:r>
          <w:rPr>
            <w:rFonts w:ascii="Cambria Math" w:eastAsia="黑体" w:hAnsi="Cambria Math"/>
            <w:sz w:val="24"/>
          </w:rPr>
          <m:t>1.11</m:t>
        </m:r>
        <m:r>
          <w:rPr>
            <w:rFonts w:ascii="Cambria Math" w:eastAsia="黑体" w:hAnsi="Cambria Math" w:cs="MS Gothic"/>
            <w:sz w:val="24"/>
          </w:rPr>
          <m:t>×</m:t>
        </m:r>
        <m:sSup>
          <m:sSupPr>
            <m:ctrlPr>
              <w:rPr>
                <w:rFonts w:ascii="Cambria Math" w:eastAsia="黑体" w:hAnsi="Cambria Math" w:cs="MS Gothic"/>
                <w:i/>
                <w:sz w:val="24"/>
              </w:rPr>
            </m:ctrlPr>
          </m:sSupPr>
          <m:e>
            <m:r>
              <w:rPr>
                <w:rFonts w:ascii="Cambria Math" w:eastAsia="黑体" w:hAnsi="Cambria Math" w:cs="MS Gothic"/>
                <w:sz w:val="24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  <w:sz w:val="24"/>
              </w:rPr>
              <m:t>-</m:t>
            </m:r>
            <m:r>
              <w:rPr>
                <w:rFonts w:ascii="Cambria Math" w:eastAsia="黑体" w:hAnsi="Cambria Math" w:cs="MS Gothic"/>
                <w:sz w:val="24"/>
              </w:rPr>
              <m:t>4</m:t>
            </m:r>
          </m:sup>
        </m:sSup>
      </m:oMath>
      <w:r w:rsidR="003B1CE1" w:rsidRPr="00D2717F">
        <w:rPr>
          <w:rFonts w:ascii="黑体" w:eastAsia="黑体" w:hAnsi="黑体" w:hint="eastAsia"/>
          <w:i/>
          <w:sz w:val="24"/>
        </w:rPr>
        <w:t>mm</w:t>
      </w:r>
      <w:r w:rsidR="003B1CE1" w:rsidRPr="00D2717F">
        <w:rPr>
          <w:rFonts w:ascii="黑体" w:eastAsia="黑体" w:hAnsi="黑体" w:hint="eastAsia"/>
          <w:iCs/>
          <w:sz w:val="24"/>
        </w:rPr>
        <w:t>，</w:t>
      </w:r>
      <m:oMath>
        <m:sSub>
          <m:sSubPr>
            <m:ctrlPr>
              <w:rPr>
                <w:rFonts w:ascii="Cambria Math" w:eastAsia="黑体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</w:rPr>
              <m:t>u</m:t>
            </m:r>
          </m:e>
          <m:sub>
            <m:r>
              <w:rPr>
                <w:rFonts w:ascii="Cambria Math" w:eastAsia="黑体" w:hAnsi="Cambria Math"/>
                <w:sz w:val="24"/>
              </w:rPr>
              <m:t>A</m:t>
            </m:r>
          </m:sub>
        </m:sSub>
        <m:r>
          <w:rPr>
            <w:rFonts w:ascii="Cambria Math" w:eastAsia="黑体" w:hAnsi="Cambria Math"/>
            <w:sz w:val="24"/>
          </w:rPr>
          <m:t>=1.38×</m:t>
        </m:r>
        <m:sSup>
          <m:sSupPr>
            <m:ctrlPr>
              <w:rPr>
                <w:rFonts w:ascii="Cambria Math" w:eastAsia="黑体" w:hAnsi="Cambria Math"/>
                <w:i/>
                <w:iCs/>
                <w:sz w:val="24"/>
              </w:rPr>
            </m:ctrlPr>
          </m:sSupPr>
          <m:e>
            <m:r>
              <w:rPr>
                <w:rFonts w:ascii="Cambria Math" w:eastAsia="黑体" w:hAnsi="Cambria Math"/>
                <w:sz w:val="24"/>
              </w:rPr>
              <m:t>10</m:t>
            </m:r>
          </m:e>
          <m:sup>
            <m:r>
              <w:rPr>
                <w:rFonts w:ascii="Cambria Math" w:eastAsia="黑体" w:hAnsi="Cambria Math"/>
                <w:sz w:val="24"/>
              </w:rPr>
              <m:t>-4</m:t>
            </m:r>
          </m:sup>
        </m:sSup>
      </m:oMath>
      <w:r w:rsidR="003B1CE1" w:rsidRPr="00D2717F">
        <w:rPr>
          <w:rFonts w:ascii="黑体" w:eastAsia="黑体" w:hAnsi="黑体" w:hint="eastAsia"/>
          <w:iCs/>
          <w:sz w:val="24"/>
        </w:rPr>
        <w:t>mm</w:t>
      </w:r>
    </w:p>
    <w:p w14:paraId="4804059A" w14:textId="5D57C813" w:rsidR="003B1CE1" w:rsidRPr="00D2717F" w:rsidRDefault="003B1CE1" w:rsidP="001E66E4">
      <w:pPr>
        <w:jc w:val="left"/>
        <w:rPr>
          <w:rFonts w:ascii="黑体" w:eastAsia="黑体" w:hAnsi="黑体"/>
          <w:iCs/>
          <w:sz w:val="24"/>
        </w:rPr>
      </w:pPr>
      <w:r w:rsidRPr="00D2717F">
        <w:rPr>
          <w:rFonts w:ascii="黑体" w:eastAsia="黑体" w:hAnsi="黑体"/>
          <w:iCs/>
          <w:sz w:val="24"/>
        </w:rPr>
        <w:tab/>
      </w:r>
    </w:p>
    <w:p w14:paraId="16A60823" w14:textId="4C06FEDD" w:rsidR="003B1CE1" w:rsidRPr="00D2717F" w:rsidRDefault="003B1CE1" w:rsidP="003B1CE1">
      <w:pPr>
        <w:ind w:firstLine="420"/>
        <w:jc w:val="left"/>
        <w:rPr>
          <w:rFonts w:ascii="黑体" w:eastAsia="黑体" w:hAnsi="黑体"/>
          <w:iCs/>
          <w:sz w:val="24"/>
        </w:rPr>
      </w:pPr>
      <w:r w:rsidRPr="00D2717F">
        <w:rPr>
          <w:rFonts w:ascii="黑体" w:eastAsia="黑体" w:hAnsi="黑体" w:hint="eastAsia"/>
          <w:iCs/>
          <w:sz w:val="24"/>
        </w:rPr>
        <w:t>B类不确定度的计算：本实验仪器说明按照正态分布讨论，故</w:t>
      </w:r>
    </w:p>
    <w:p w14:paraId="3C89F509" w14:textId="5519D07B" w:rsidR="003B1CE1" w:rsidRPr="00D2717F" w:rsidRDefault="00000000" w:rsidP="001E66E4">
      <w:pPr>
        <w:jc w:val="left"/>
        <w:rPr>
          <w:rFonts w:ascii="黑体" w:eastAsia="黑体" w:hAnsi="黑体"/>
          <w:iCs/>
          <w:sz w:val="24"/>
        </w:rPr>
      </w:pPr>
      <m:oMathPara>
        <m:oMath>
          <m:sSub>
            <m:sSubPr>
              <m:ctrlPr>
                <w:rPr>
                  <w:rFonts w:ascii="Cambria Math" w:eastAsia="黑体" w:hAnsi="Cambria Math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eastAsia="黑体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="黑体" w:hAnsi="Cambria Math"/>
                  <w:sz w:val="24"/>
                </w:rPr>
                <m:t>B</m:t>
              </m:r>
            </m:sub>
          </m:sSub>
          <m:r>
            <w:rPr>
              <w:rFonts w:ascii="Cambria Math" w:eastAsia="黑体" w:hAnsi="Cambria Math"/>
              <w:sz w:val="24"/>
            </w:rPr>
            <m:t>=</m:t>
          </m:r>
          <m:f>
            <m:fPr>
              <m:ctrlPr>
                <w:rPr>
                  <w:rFonts w:ascii="Cambria Math" w:eastAsia="黑体" w:hAnsi="Cambria Math"/>
                  <w:i/>
                  <w:iCs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黑体" w:hAnsi="Cambria Math"/>
                      <w:i/>
                      <w:iCs/>
                      <w:sz w:val="24"/>
                    </w:rPr>
                  </m:ctrlPr>
                </m:sSupPr>
                <m:e>
                  <m:r>
                    <w:rPr>
                      <w:rFonts w:ascii="Cambria Math" w:eastAsia="黑体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eastAsia="黑体" w:hAnsi="Cambria Math"/>
                      <w:sz w:val="24"/>
                    </w:rPr>
                    <m:t>-4</m:t>
                  </m:r>
                </m:sup>
              </m:sSup>
            </m:num>
            <m:den>
              <m:r>
                <w:rPr>
                  <w:rFonts w:ascii="Cambria Math" w:eastAsia="黑体" w:hAnsi="Cambria Math"/>
                  <w:sz w:val="24"/>
                </w:rPr>
                <m:t>3</m:t>
              </m:r>
            </m:den>
          </m:f>
          <m:r>
            <w:rPr>
              <w:rFonts w:ascii="Cambria Math" w:eastAsia="黑体" w:hAnsi="Cambria Math" w:hint="eastAsia"/>
              <w:sz w:val="24"/>
            </w:rPr>
            <m:t>mm</m:t>
          </m:r>
        </m:oMath>
      </m:oMathPara>
    </w:p>
    <w:p w14:paraId="6B53667D" w14:textId="1C2D3FB9" w:rsidR="003B1CE1" w:rsidRPr="00D2717F" w:rsidRDefault="00000000" w:rsidP="00704B0A">
      <w:pPr>
        <w:jc w:val="center"/>
        <w:rPr>
          <w:rFonts w:ascii="黑体" w:eastAsia="黑体" w:hAnsi="黑体"/>
          <w:iCs/>
          <w:sz w:val="24"/>
        </w:rPr>
      </w:pPr>
      <m:oMath>
        <m:sSub>
          <m:sSubPr>
            <m:ctrlPr>
              <w:rPr>
                <w:rFonts w:ascii="Cambria Math" w:eastAsia="黑体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</w:rPr>
              <m:t>u</m:t>
            </m:r>
          </m:e>
          <m:sub>
            <m:r>
              <w:rPr>
                <w:rFonts w:ascii="Cambria Math" w:eastAsia="黑体" w:hAnsi="Cambria Math"/>
                <w:sz w:val="24"/>
              </w:rPr>
              <m:t>Δd</m:t>
            </m:r>
          </m:sub>
        </m:sSub>
        <m:r>
          <w:rPr>
            <w:rFonts w:ascii="Cambria Math" w:eastAsia="黑体" w:hAnsi="Cambria Math"/>
            <w:sz w:val="24"/>
          </w:rPr>
          <m:t>=</m:t>
        </m:r>
        <m:rad>
          <m:radPr>
            <m:degHide m:val="1"/>
            <m:ctrlPr>
              <w:rPr>
                <w:rFonts w:ascii="Cambria Math" w:eastAsia="黑体" w:hAnsi="Cambria Math"/>
                <w:i/>
                <w:iCs/>
                <w:sz w:val="24"/>
              </w:rPr>
            </m:ctrlPr>
          </m:radPr>
          <m:deg/>
          <m:e>
            <m:sSubSup>
              <m:sSubSupPr>
                <m:ctrlPr>
                  <w:rPr>
                    <w:rFonts w:ascii="Cambria Math" w:eastAsia="黑体" w:hAnsi="Cambria Math"/>
                    <w:i/>
                    <w:iCs/>
                    <w:sz w:val="24"/>
                  </w:rPr>
                </m:ctrlPr>
              </m:sSubSupPr>
              <m:e>
                <m:r>
                  <w:rPr>
                    <w:rFonts w:ascii="Cambria Math" w:eastAsia="黑体" w:hAnsi="Cambria Math" w:hint="eastAsia"/>
                    <w:sz w:val="24"/>
                  </w:rPr>
                  <m:t>u</m:t>
                </m:r>
              </m:e>
              <m:sub>
                <m:r>
                  <w:rPr>
                    <w:rFonts w:ascii="Cambria Math" w:eastAsia="黑体" w:hAnsi="Cambria Math" w:hint="eastAsia"/>
                    <w:sz w:val="24"/>
                  </w:rPr>
                  <m:t>A</m:t>
                </m:r>
              </m:sub>
              <m:sup>
                <m:r>
                  <w:rPr>
                    <w:rFonts w:ascii="Cambria Math" w:eastAsia="黑体" w:hAnsi="Cambria Math"/>
                    <w:sz w:val="24"/>
                  </w:rPr>
                  <m:t>2</m:t>
                </m:r>
              </m:sup>
            </m:sSubSup>
            <m:r>
              <w:rPr>
                <w:rFonts w:ascii="Cambria Math" w:eastAsia="黑体" w:hAnsi="Cambria Math" w:hint="eastAsia"/>
                <w:sz w:val="24"/>
              </w:rPr>
              <m:t>+</m:t>
            </m:r>
            <m:sSubSup>
              <m:sSubSupPr>
                <m:ctrlPr>
                  <w:rPr>
                    <w:rFonts w:ascii="Cambria Math" w:eastAsia="黑体" w:hAnsi="Cambria Math"/>
                    <w:i/>
                    <w:iCs/>
                    <w:sz w:val="24"/>
                  </w:rPr>
                </m:ctrlPr>
              </m:sSubSupPr>
              <m:e>
                <m:r>
                  <w:rPr>
                    <w:rFonts w:ascii="Cambria Math" w:eastAsia="黑体" w:hAnsi="Cambria Math" w:hint="eastAsia"/>
                    <w:sz w:val="24"/>
                  </w:rPr>
                  <m:t>u</m:t>
                </m:r>
              </m:e>
              <m:sub>
                <m:r>
                  <w:rPr>
                    <w:rFonts w:ascii="Cambria Math" w:eastAsia="黑体" w:hAnsi="Cambria Math"/>
                    <w:sz w:val="24"/>
                  </w:rPr>
                  <m:t>B</m:t>
                </m:r>
              </m:sub>
              <m:sup>
                <m:r>
                  <w:rPr>
                    <w:rFonts w:ascii="Cambria Math" w:eastAsia="黑体" w:hAnsi="Cambria Math"/>
                    <w:sz w:val="24"/>
                  </w:rPr>
                  <m:t>2</m:t>
                </m:r>
              </m:sup>
            </m:sSubSup>
          </m:e>
        </m:rad>
      </m:oMath>
      <w:r w:rsidR="003B1CE1" w:rsidRPr="00D2717F">
        <w:rPr>
          <w:rFonts w:ascii="黑体" w:eastAsia="黑体" w:hAnsi="黑体" w:hint="eastAsia"/>
          <w:iCs/>
          <w:sz w:val="24"/>
        </w:rPr>
        <w:t>=</w:t>
      </w:r>
      <w:r w:rsidR="00704B0A" w:rsidRPr="00D2717F">
        <w:rPr>
          <w:rFonts w:ascii="黑体" w:eastAsia="黑体" w:hAnsi="黑体" w:hint="eastAsia"/>
          <w:iCs/>
          <w:sz w:val="24"/>
        </w:rPr>
        <w:t>1.42</w:t>
      </w:r>
      <m:oMath>
        <m:r>
          <w:rPr>
            <w:rFonts w:ascii="Cambria Math" w:eastAsia="黑体" w:hAnsi="Cambria Math"/>
            <w:sz w:val="24"/>
          </w:rPr>
          <m:t>×</m:t>
        </m:r>
        <m:sSup>
          <m:sSupPr>
            <m:ctrlPr>
              <w:rPr>
                <w:rFonts w:ascii="Cambria Math" w:eastAsia="黑体" w:hAnsi="Cambria Math"/>
                <w:i/>
                <w:iCs/>
                <w:sz w:val="24"/>
              </w:rPr>
            </m:ctrlPr>
          </m:sSupPr>
          <m:e>
            <m:r>
              <w:rPr>
                <w:rFonts w:ascii="Cambria Math" w:eastAsia="黑体" w:hAnsi="Cambria Math"/>
                <w:sz w:val="24"/>
              </w:rPr>
              <m:t>10</m:t>
            </m:r>
          </m:e>
          <m:sup>
            <m:r>
              <w:rPr>
                <w:rFonts w:ascii="Cambria Math" w:eastAsia="黑体" w:hAnsi="Cambria Math"/>
                <w:sz w:val="24"/>
              </w:rPr>
              <m:t>-4</m:t>
            </m:r>
          </m:sup>
        </m:sSup>
      </m:oMath>
      <w:r w:rsidR="00704B0A" w:rsidRPr="00D2717F">
        <w:rPr>
          <w:rFonts w:ascii="黑体" w:eastAsia="黑体" w:hAnsi="黑体" w:hint="eastAsia"/>
          <w:iCs/>
          <w:sz w:val="24"/>
        </w:rPr>
        <w:t>mm.</w:t>
      </w:r>
    </w:p>
    <w:p w14:paraId="5B53A2C2" w14:textId="493647E0" w:rsidR="00D2717F" w:rsidRPr="00D2717F" w:rsidRDefault="00704B0A" w:rsidP="001E66E4">
      <w:pPr>
        <w:jc w:val="left"/>
        <w:rPr>
          <w:rFonts w:ascii="黑体" w:eastAsia="黑体" w:hAnsi="黑体"/>
          <w:iCs/>
          <w:sz w:val="24"/>
        </w:rPr>
      </w:pPr>
      <w:r w:rsidRPr="00D2717F">
        <w:rPr>
          <w:rFonts w:ascii="黑体" w:eastAsia="黑体" w:hAnsi="黑体" w:hint="eastAsia"/>
          <w:iCs/>
          <w:sz w:val="24"/>
        </w:rPr>
        <w:t>所以</w:t>
      </w:r>
      <m:oMath>
        <m:sSub>
          <m:sSubPr>
            <m:ctrlPr>
              <w:rPr>
                <w:rFonts w:ascii="Cambria Math" w:eastAsia="黑体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</w:rPr>
              <m:t>u</m:t>
            </m:r>
          </m:e>
          <m:sub>
            <m:r>
              <w:rPr>
                <w:rFonts w:ascii="Cambria Math" w:eastAsia="黑体" w:hAnsi="Cambria Math"/>
                <w:sz w:val="24"/>
              </w:rPr>
              <m:t>λ</m:t>
            </m:r>
          </m:sub>
        </m:sSub>
        <m:r>
          <w:rPr>
            <w:rFonts w:ascii="Cambria Math" w:eastAsia="黑体" w:hAnsi="Cambria Math"/>
            <w:sz w:val="24"/>
          </w:rPr>
          <m:t>=</m:t>
        </m:r>
        <m:rad>
          <m:radPr>
            <m:degHide m:val="1"/>
            <m:ctrlPr>
              <w:rPr>
                <w:rFonts w:ascii="Cambria Math" w:eastAsia="黑体" w:hAnsi="Cambria Math"/>
                <w:i/>
                <w:iCs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黑体" w:hAnsi="Cambria Math"/>
                    <w:i/>
                    <w:iCs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黑体" w:hAnsi="Cambria Math"/>
                        <w:i/>
                        <w:iCs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黑体" w:hAnsi="Cambria Math"/>
                            <w:i/>
                            <w:iCs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∂Δd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iCs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Δd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黑体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eastAsia="黑体" w:hAnsi="Cambria Math" w:hint="eastAsia"/>
                <w:sz w:val="24"/>
              </w:rPr>
              <m:t>+</m:t>
            </m:r>
            <m:r>
              <w:rPr>
                <w:rFonts w:ascii="Cambria Math" w:eastAsia="黑体" w:hAnsi="Cambria Math"/>
                <w:sz w:val="24"/>
              </w:rPr>
              <m:t>0</m:t>
            </m:r>
          </m:e>
        </m:rad>
        <m:r>
          <w:rPr>
            <w:rFonts w:ascii="Cambria Math" w:eastAsia="黑体" w:hAnsi="Cambria Math" w:hint="eastAsia"/>
            <w:sz w:val="24"/>
          </w:rPr>
          <m:t>=</m:t>
        </m:r>
        <m:r>
          <w:rPr>
            <w:rFonts w:ascii="Cambria Math" w:eastAsia="黑体" w:hAnsi="Cambria Math"/>
            <w:sz w:val="24"/>
          </w:rPr>
          <m:t>8.52×</m:t>
        </m:r>
        <m:sSup>
          <m:sSupPr>
            <m:ctrlPr>
              <w:rPr>
                <w:rFonts w:ascii="Cambria Math" w:eastAsia="黑体" w:hAnsi="Cambria Math"/>
                <w:i/>
                <w:iCs/>
                <w:sz w:val="24"/>
              </w:rPr>
            </m:ctrlPr>
          </m:sSupPr>
          <m:e>
            <m:r>
              <w:rPr>
                <w:rFonts w:ascii="Cambria Math" w:eastAsia="黑体" w:hAnsi="Cambria Math"/>
                <w:sz w:val="24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  <w:sz w:val="24"/>
              </w:rPr>
              <m:t>-</m:t>
            </m:r>
            <m:r>
              <w:rPr>
                <w:rFonts w:ascii="Cambria Math" w:eastAsia="黑体" w:hAnsi="Cambria Math"/>
                <w:sz w:val="24"/>
              </w:rPr>
              <m:t>6</m:t>
            </m:r>
          </m:sup>
        </m:sSup>
      </m:oMath>
      <w:r w:rsidR="00D2717F" w:rsidRPr="00D2717F">
        <w:rPr>
          <w:rFonts w:ascii="黑体" w:eastAsia="黑体" w:hAnsi="黑体" w:hint="eastAsia"/>
          <w:iCs/>
          <w:sz w:val="24"/>
        </w:rPr>
        <w:t>mm=8.5nm.</w:t>
      </w:r>
    </w:p>
    <w:p w14:paraId="62919CA9" w14:textId="31395A02" w:rsidR="001E66E4" w:rsidRPr="00D2717F" w:rsidRDefault="00D2717F" w:rsidP="00EC7B6E">
      <w:pPr>
        <w:jc w:val="left"/>
        <w:rPr>
          <w:rFonts w:ascii="黑体" w:eastAsia="黑体" w:hAnsi="黑体"/>
          <w:iCs/>
          <w:sz w:val="24"/>
        </w:rPr>
      </w:pPr>
      <w:r w:rsidRPr="00D2717F">
        <w:rPr>
          <w:rFonts w:ascii="黑体" w:eastAsia="黑体" w:hAnsi="黑体" w:hint="eastAsia"/>
          <w:iCs/>
          <w:sz w:val="24"/>
        </w:rPr>
        <w:t>综上，</w:t>
      </w:r>
      <w:r w:rsidR="004331CF">
        <w:rPr>
          <w:rFonts w:ascii="黑体" w:eastAsia="黑体" w:hAnsi="黑体" w:hint="eastAsia"/>
          <w:iCs/>
          <w:sz w:val="24"/>
        </w:rPr>
        <w:t>本次实验的结果表示为：(633.4</w:t>
      </w:r>
      <m:oMath>
        <m:r>
          <w:rPr>
            <w:rFonts w:ascii="Cambria Math" w:eastAsia="黑体" w:hAnsi="Cambria Math"/>
            <w:sz w:val="24"/>
          </w:rPr>
          <m:t>±</m:t>
        </m:r>
      </m:oMath>
      <w:r w:rsidR="004331CF">
        <w:rPr>
          <w:rFonts w:ascii="黑体" w:eastAsia="黑体" w:hAnsi="黑体" w:hint="eastAsia"/>
          <w:iCs/>
          <w:sz w:val="24"/>
        </w:rPr>
        <w:t>8.5)nm</w:t>
      </w:r>
    </w:p>
    <w:p w14:paraId="6D83090D" w14:textId="77777777" w:rsidR="001E66E4" w:rsidRPr="00D2717F" w:rsidRDefault="001E66E4" w:rsidP="00EC7B6E">
      <w:pPr>
        <w:jc w:val="left"/>
        <w:rPr>
          <w:rFonts w:ascii="黑体" w:eastAsia="黑体" w:hAnsi="黑体"/>
          <w:iCs/>
          <w:sz w:val="24"/>
        </w:rPr>
      </w:pPr>
    </w:p>
    <w:p w14:paraId="1A3F0D36" w14:textId="77777777" w:rsidR="00A3411D" w:rsidRPr="00D2717F" w:rsidRDefault="00A3411D" w:rsidP="00A3411D">
      <w:pPr>
        <w:rPr>
          <w:rFonts w:ascii="黑体" w:eastAsia="黑体" w:hAnsi="黑体"/>
          <w:sz w:val="24"/>
        </w:rPr>
      </w:pPr>
      <w:r w:rsidRPr="00D2717F">
        <w:rPr>
          <w:rFonts w:ascii="黑体" w:eastAsia="黑体" w:hAnsi="黑体" w:hint="eastAsia"/>
          <w:sz w:val="24"/>
        </w:rPr>
        <w:t>六、实验结果及讨论（学习反馈）（实验结果分析，测量方法优缺点分析，实验中遇到的问题和如何解决的，或由于条件所限无法解决的问题，实验心得体会）</w:t>
      </w:r>
    </w:p>
    <w:p w14:paraId="7FEAA01D" w14:textId="2F661BCF" w:rsidR="00A3411D" w:rsidRPr="00D2717F" w:rsidRDefault="005D736D" w:rsidP="00A3411D">
      <w:pPr>
        <w:rPr>
          <w:rFonts w:ascii="黑体" w:eastAsia="黑体" w:hAnsi="黑体"/>
          <w:sz w:val="24"/>
        </w:rPr>
      </w:pPr>
      <w:r w:rsidRPr="00D2717F">
        <w:rPr>
          <w:rFonts w:ascii="黑体" w:eastAsia="黑体" w:hAnsi="黑体" w:hint="eastAsia"/>
          <w:sz w:val="24"/>
        </w:rPr>
        <w:t>1、各光学元件的作用：</w:t>
      </w:r>
    </w:p>
    <w:p w14:paraId="347B33FE" w14:textId="38D55442" w:rsidR="00A8193D" w:rsidRPr="00D2717F" w:rsidRDefault="00A8193D" w:rsidP="00A8193D">
      <w:pPr>
        <w:numPr>
          <w:ilvl w:val="0"/>
          <w:numId w:val="4"/>
        </w:numPr>
        <w:rPr>
          <w:rFonts w:ascii="黑体" w:eastAsia="黑体" w:hAnsi="黑体"/>
          <w:sz w:val="24"/>
        </w:rPr>
      </w:pPr>
      <w:r w:rsidRPr="00D2717F">
        <w:rPr>
          <w:rFonts w:ascii="黑体" w:eastAsia="黑体" w:hAnsi="黑体" w:hint="eastAsia"/>
          <w:b/>
          <w:bCs/>
          <w:sz w:val="24"/>
        </w:rPr>
        <w:t>激光</w:t>
      </w:r>
      <w:r w:rsidRPr="00D2717F">
        <w:rPr>
          <w:rFonts w:ascii="黑体" w:eastAsia="黑体" w:hAnsi="黑体"/>
          <w:b/>
          <w:bCs/>
          <w:sz w:val="24"/>
        </w:rPr>
        <w:t>光源</w:t>
      </w:r>
      <w:r w:rsidRPr="00D2717F">
        <w:rPr>
          <w:rFonts w:ascii="黑体" w:eastAsia="黑体" w:hAnsi="黑体"/>
          <w:sz w:val="24"/>
        </w:rPr>
        <w:t>：提供稳定、单色性好的光束</w:t>
      </w:r>
      <w:r w:rsidRPr="00D2717F">
        <w:rPr>
          <w:rFonts w:ascii="黑体" w:eastAsia="黑体" w:hAnsi="黑体" w:hint="eastAsia"/>
          <w:sz w:val="24"/>
        </w:rPr>
        <w:t>。</w:t>
      </w:r>
    </w:p>
    <w:p w14:paraId="75866831" w14:textId="507EA2E5" w:rsidR="00A8193D" w:rsidRPr="00D2717F" w:rsidRDefault="00A8193D" w:rsidP="00A8193D">
      <w:pPr>
        <w:numPr>
          <w:ilvl w:val="0"/>
          <w:numId w:val="4"/>
        </w:numPr>
        <w:rPr>
          <w:rFonts w:ascii="黑体" w:eastAsia="黑体" w:hAnsi="黑体"/>
          <w:sz w:val="24"/>
        </w:rPr>
      </w:pPr>
      <w:r w:rsidRPr="00D2717F">
        <w:rPr>
          <w:rFonts w:ascii="黑体" w:eastAsia="黑体" w:hAnsi="黑体"/>
          <w:b/>
          <w:bCs/>
          <w:sz w:val="24"/>
        </w:rPr>
        <w:t>分束</w:t>
      </w:r>
      <w:r w:rsidRPr="00D2717F">
        <w:rPr>
          <w:rFonts w:ascii="黑体" w:eastAsia="黑体" w:hAnsi="黑体" w:hint="eastAsia"/>
          <w:b/>
          <w:bCs/>
          <w:sz w:val="24"/>
        </w:rPr>
        <w:t>镜</w:t>
      </w:r>
      <w:r w:rsidRPr="00D2717F">
        <w:rPr>
          <w:rFonts w:ascii="黑体" w:eastAsia="黑体" w:hAnsi="黑体"/>
          <w:sz w:val="24"/>
        </w:rPr>
        <w:t>：通常是一个半透半反的镜片，它将光源发出的光束分成两束，一束透射过去，另一束被反射。这两束光随后分别沿着不同的路径传播，最终在某些条件下发生干涉。</w:t>
      </w:r>
    </w:p>
    <w:p w14:paraId="40582699" w14:textId="77777777" w:rsidR="00A8193D" w:rsidRPr="00D2717F" w:rsidRDefault="00A8193D" w:rsidP="00A8193D">
      <w:pPr>
        <w:numPr>
          <w:ilvl w:val="0"/>
          <w:numId w:val="4"/>
        </w:numPr>
        <w:rPr>
          <w:rFonts w:ascii="黑体" w:eastAsia="黑体" w:hAnsi="黑体"/>
          <w:sz w:val="24"/>
        </w:rPr>
      </w:pPr>
      <w:r w:rsidRPr="00D2717F">
        <w:rPr>
          <w:rFonts w:ascii="黑体" w:eastAsia="黑体" w:hAnsi="黑体"/>
          <w:b/>
          <w:bCs/>
          <w:sz w:val="24"/>
        </w:rPr>
        <w:t>反射镜</w:t>
      </w:r>
      <w:r w:rsidRPr="00D2717F">
        <w:rPr>
          <w:rFonts w:ascii="黑体" w:eastAsia="黑体" w:hAnsi="黑体"/>
          <w:sz w:val="24"/>
        </w:rPr>
        <w:t>：迈克尔逊干涉仪中通常有两个反射镜，一个固定，另一个可移动。这两个反射镜分别将分束器分出的两束光反射回来，使它们能够相遇并发生干涉。通过调整可移动反射镜的位置，可以改变两束光的光程差，从而观察到不同的干涉图样。</w:t>
      </w:r>
    </w:p>
    <w:p w14:paraId="10CD8CBC" w14:textId="77777777" w:rsidR="00A8193D" w:rsidRPr="00D2717F" w:rsidRDefault="00A8193D" w:rsidP="00A8193D">
      <w:pPr>
        <w:numPr>
          <w:ilvl w:val="0"/>
          <w:numId w:val="4"/>
        </w:numPr>
        <w:rPr>
          <w:rFonts w:ascii="黑体" w:eastAsia="黑体" w:hAnsi="黑体"/>
          <w:sz w:val="24"/>
        </w:rPr>
      </w:pPr>
      <w:r w:rsidRPr="00D2717F">
        <w:rPr>
          <w:rFonts w:ascii="黑体" w:eastAsia="黑体" w:hAnsi="黑体"/>
          <w:b/>
          <w:bCs/>
          <w:sz w:val="24"/>
        </w:rPr>
        <w:t>补偿板</w:t>
      </w:r>
      <w:r w:rsidRPr="00D2717F">
        <w:rPr>
          <w:rFonts w:ascii="黑体" w:eastAsia="黑体" w:hAnsi="黑体"/>
          <w:sz w:val="24"/>
        </w:rPr>
        <w:t>：补偿板通常用于补偿因玻璃厚度不同而引起的光程差，确保两束光在相遇时的光程大致相等。</w:t>
      </w:r>
    </w:p>
    <w:p w14:paraId="389CB0E9" w14:textId="77777777" w:rsidR="00A8193D" w:rsidRPr="00D2717F" w:rsidRDefault="00A8193D" w:rsidP="00A8193D">
      <w:pPr>
        <w:numPr>
          <w:ilvl w:val="0"/>
          <w:numId w:val="4"/>
        </w:numPr>
        <w:rPr>
          <w:rFonts w:ascii="黑体" w:eastAsia="黑体" w:hAnsi="黑体"/>
          <w:sz w:val="24"/>
        </w:rPr>
      </w:pPr>
      <w:r w:rsidRPr="00D2717F">
        <w:rPr>
          <w:rFonts w:ascii="黑体" w:eastAsia="黑体" w:hAnsi="黑体"/>
          <w:b/>
          <w:bCs/>
          <w:sz w:val="24"/>
        </w:rPr>
        <w:t>观察屏</w:t>
      </w:r>
      <w:r w:rsidRPr="00D2717F">
        <w:rPr>
          <w:rFonts w:ascii="黑体" w:eastAsia="黑体" w:hAnsi="黑体"/>
          <w:sz w:val="24"/>
        </w:rPr>
        <w:t>：用于观察干涉图样。当两束光相遇并发生干涉时，会在观察屏上</w:t>
      </w:r>
      <w:r w:rsidRPr="00D2717F">
        <w:rPr>
          <w:rFonts w:ascii="黑体" w:eastAsia="黑体" w:hAnsi="黑体"/>
          <w:sz w:val="24"/>
        </w:rPr>
        <w:lastRenderedPageBreak/>
        <w:t>形成特定的干涉条纹。通过观察和测量这些条纹，可以推断出光程差、波长等物理量。</w:t>
      </w:r>
    </w:p>
    <w:p w14:paraId="067DB6AC" w14:textId="15BDB7D8" w:rsidR="00A8193D" w:rsidRPr="00D2717F" w:rsidRDefault="00A8193D" w:rsidP="00A3411D">
      <w:pPr>
        <w:rPr>
          <w:rFonts w:ascii="黑体" w:eastAsia="黑体" w:hAnsi="黑体"/>
          <w:sz w:val="24"/>
        </w:rPr>
      </w:pPr>
      <w:r w:rsidRPr="00D2717F">
        <w:rPr>
          <w:rFonts w:ascii="黑体" w:eastAsia="黑体" w:hAnsi="黑体" w:hint="eastAsia"/>
          <w:sz w:val="24"/>
        </w:rPr>
        <w:t>2、在观察非定域干涉时，为什么当d足够大时，屏上看不到干涉条纹？</w:t>
      </w:r>
    </w:p>
    <w:p w14:paraId="64227139" w14:textId="7DAAD57F" w:rsidR="00A8193D" w:rsidRPr="00D2717F" w:rsidRDefault="00A8193D" w:rsidP="00A3411D">
      <w:pPr>
        <w:rPr>
          <w:rFonts w:ascii="黑体" w:eastAsia="黑体" w:hAnsi="黑体"/>
          <w:sz w:val="24"/>
        </w:rPr>
      </w:pPr>
      <w:r w:rsidRPr="00D2717F">
        <w:rPr>
          <w:rFonts w:ascii="黑体" w:eastAsia="黑体" w:hAnsi="黑体"/>
          <w:sz w:val="24"/>
        </w:rPr>
        <w:tab/>
        <w:t>可能是由于光程差超出了光的相干长度，或者干涉条纹过于密集而无法用肉眼分辨。</w:t>
      </w:r>
    </w:p>
    <w:p w14:paraId="0A245AFA" w14:textId="3B470152" w:rsidR="00FD08C8" w:rsidRPr="00D2717F" w:rsidRDefault="00A8193D" w:rsidP="00A3411D">
      <w:pPr>
        <w:rPr>
          <w:rFonts w:ascii="黑体" w:eastAsia="黑体" w:hAnsi="黑体"/>
          <w:sz w:val="24"/>
        </w:rPr>
      </w:pPr>
      <w:r w:rsidRPr="00D2717F">
        <w:rPr>
          <w:rFonts w:ascii="黑体" w:eastAsia="黑体" w:hAnsi="黑体" w:hint="eastAsia"/>
          <w:sz w:val="24"/>
        </w:rPr>
        <w:t>3、遇到的问题</w:t>
      </w:r>
    </w:p>
    <w:p w14:paraId="15691CD1" w14:textId="70DA84C5" w:rsidR="00A8193D" w:rsidRPr="00D2717F" w:rsidRDefault="00A8193D" w:rsidP="00FD08C8">
      <w:pPr>
        <w:ind w:firstLine="420"/>
        <w:rPr>
          <w:rFonts w:ascii="黑体" w:eastAsia="黑体" w:hAnsi="黑体"/>
          <w:sz w:val="24"/>
        </w:rPr>
      </w:pPr>
      <w:r w:rsidRPr="00D2717F">
        <w:rPr>
          <w:rFonts w:ascii="黑体" w:eastAsia="黑体" w:hAnsi="黑体" w:hint="eastAsia"/>
          <w:sz w:val="24"/>
        </w:rPr>
        <w:t>这个仪器非常容易受到干扰，甚至轻轻碰一下仪器都会让屏幕上的图像不稳定，给条纹的计数带来了困难，因此在</w:t>
      </w:r>
      <w:r w:rsidR="00FD08C8" w:rsidRPr="00D2717F">
        <w:rPr>
          <w:rFonts w:ascii="黑体" w:eastAsia="黑体" w:hAnsi="黑体" w:hint="eastAsia"/>
          <w:sz w:val="24"/>
        </w:rPr>
        <w:t>计数的时候，注意力需要高度集中才行。</w:t>
      </w:r>
    </w:p>
    <w:p w14:paraId="7AB27FC3" w14:textId="77777777" w:rsidR="00A8193D" w:rsidRPr="00D2717F" w:rsidRDefault="00A8193D" w:rsidP="00A3411D">
      <w:pPr>
        <w:rPr>
          <w:rFonts w:ascii="黑体" w:eastAsia="黑体" w:hAnsi="黑体"/>
          <w:sz w:val="24"/>
        </w:rPr>
      </w:pPr>
    </w:p>
    <w:p w14:paraId="67EA724B" w14:textId="27AB86D2" w:rsidR="00A3411D" w:rsidRPr="00D2717F" w:rsidRDefault="00A3411D" w:rsidP="00A3411D">
      <w:pPr>
        <w:rPr>
          <w:rFonts w:ascii="黑体" w:eastAsia="黑体" w:hAnsi="黑体"/>
          <w:sz w:val="24"/>
        </w:rPr>
      </w:pPr>
      <w:r w:rsidRPr="00D2717F">
        <w:rPr>
          <w:rFonts w:ascii="黑体" w:eastAsia="黑体" w:hAnsi="黑体" w:hint="eastAsia"/>
          <w:sz w:val="24"/>
        </w:rPr>
        <w:t>七、思考题（根据各个实验老师要求）</w:t>
      </w:r>
    </w:p>
    <w:p w14:paraId="5B95C726" w14:textId="673E92D4" w:rsidR="00FD08C8" w:rsidRPr="00D2717F" w:rsidRDefault="00FD08C8" w:rsidP="00A3411D">
      <w:pPr>
        <w:rPr>
          <w:rFonts w:ascii="黑体" w:eastAsia="黑体" w:hAnsi="黑体"/>
          <w:sz w:val="24"/>
        </w:rPr>
      </w:pPr>
      <w:r w:rsidRPr="00D2717F">
        <w:rPr>
          <w:rFonts w:ascii="黑体" w:eastAsia="黑体" w:hAnsi="黑体" w:hint="eastAsia"/>
          <w:sz w:val="24"/>
        </w:rPr>
        <w:t>1、在实验中有时会看到椭圆或者马鞍形的条纹，思考成因。</w:t>
      </w:r>
    </w:p>
    <w:p w14:paraId="4D8D3F85" w14:textId="04F020A1" w:rsidR="00FD08C8" w:rsidRPr="00D2717F" w:rsidRDefault="00FD08C8" w:rsidP="00FD08C8">
      <w:pPr>
        <w:rPr>
          <w:rFonts w:ascii="黑体" w:eastAsia="黑体" w:hAnsi="黑体"/>
          <w:sz w:val="24"/>
        </w:rPr>
      </w:pPr>
      <w:r w:rsidRPr="00D2717F">
        <w:rPr>
          <w:rFonts w:ascii="黑体" w:eastAsia="黑体" w:hAnsi="黑体"/>
          <w:sz w:val="24"/>
        </w:rPr>
        <w:tab/>
      </w:r>
      <w:r w:rsidRPr="00D2717F">
        <w:rPr>
          <w:rFonts w:ascii="黑体" w:eastAsia="黑体" w:hAnsi="黑体" w:hint="eastAsia"/>
          <w:sz w:val="24"/>
        </w:rPr>
        <w:t>（1）观测屏不平行于可移动平面镜时，因为由两个虚光源发出两束锥形区域球面波发生干涉，其干涉区域也应该是一个锥形区域，会看到椭圆形干涉条纹。</w:t>
      </w:r>
    </w:p>
    <w:p w14:paraId="77E252D4" w14:textId="0092881D" w:rsidR="00FD08C8" w:rsidRPr="00D2717F" w:rsidRDefault="00FD08C8" w:rsidP="00FD08C8">
      <w:pPr>
        <w:rPr>
          <w:rFonts w:ascii="黑体" w:eastAsia="黑体" w:hAnsi="黑体"/>
          <w:sz w:val="24"/>
        </w:rPr>
      </w:pPr>
      <w:r w:rsidRPr="00D2717F">
        <w:rPr>
          <w:rFonts w:ascii="黑体" w:eastAsia="黑体" w:hAnsi="黑体"/>
          <w:sz w:val="24"/>
        </w:rPr>
        <w:tab/>
      </w:r>
      <w:r w:rsidRPr="00D2717F">
        <w:rPr>
          <w:rFonts w:ascii="黑体" w:eastAsia="黑体" w:hAnsi="黑体" w:hint="eastAsia"/>
          <w:sz w:val="24"/>
        </w:rPr>
        <w:t>（2）</w:t>
      </w:r>
      <w:r w:rsidRPr="00D2717F">
        <w:rPr>
          <w:rFonts w:ascii="黑体" w:eastAsia="黑体" w:hAnsi="黑体"/>
          <w:sz w:val="24"/>
        </w:rPr>
        <w:t>如果使用的光源不是单色的，而是包含多种波长的复色光，那么由于不同波长的光在干涉时会产生不同的相位差，这可能导致干涉条纹的形状变得复杂，如椭圆或马鞍形。</w:t>
      </w:r>
    </w:p>
    <w:p w14:paraId="45D6285B" w14:textId="77777777" w:rsidR="00A3411D" w:rsidRPr="00D2717F" w:rsidRDefault="00A3411D" w:rsidP="00A3411D">
      <w:pPr>
        <w:rPr>
          <w:rFonts w:ascii="黑体" w:eastAsia="黑体" w:hAnsi="黑体"/>
          <w:sz w:val="24"/>
        </w:rPr>
      </w:pPr>
    </w:p>
    <w:p w14:paraId="13A07011" w14:textId="26974E79" w:rsidR="00FD08C8" w:rsidRPr="00D2717F" w:rsidRDefault="00FD08C8" w:rsidP="00A3411D">
      <w:pPr>
        <w:rPr>
          <w:rFonts w:ascii="黑体" w:eastAsia="黑体" w:hAnsi="黑体"/>
          <w:sz w:val="24"/>
        </w:rPr>
      </w:pPr>
      <w:r w:rsidRPr="00D2717F">
        <w:rPr>
          <w:rFonts w:ascii="黑体" w:eastAsia="黑体" w:hAnsi="黑体" w:hint="eastAsia"/>
          <w:sz w:val="24"/>
        </w:rPr>
        <w:t>2、改用白色台灯作为光源会有什么现象？</w:t>
      </w:r>
    </w:p>
    <w:p w14:paraId="43EDEAFC" w14:textId="56FEFB43" w:rsidR="00FD08C8" w:rsidRPr="00D2717F" w:rsidRDefault="00FD08C8" w:rsidP="00FD08C8">
      <w:pPr>
        <w:rPr>
          <w:rFonts w:ascii="黑体" w:eastAsia="黑体" w:hAnsi="黑体"/>
          <w:sz w:val="24"/>
        </w:rPr>
      </w:pPr>
      <w:r w:rsidRPr="00D2717F">
        <w:rPr>
          <w:rFonts w:ascii="黑体" w:eastAsia="黑体" w:hAnsi="黑体"/>
          <w:sz w:val="24"/>
        </w:rPr>
        <w:tab/>
        <w:t>当使用白色台灯作为光源时，由于不同波长的光在干涉时产生的相位差不同，会导致干涉条纹变得复杂且难以分辨。</w:t>
      </w:r>
      <w:r w:rsidRPr="00D2717F">
        <w:rPr>
          <w:rFonts w:ascii="黑体" w:eastAsia="黑体" w:hAnsi="黑体" w:hint="eastAsia"/>
          <w:sz w:val="24"/>
        </w:rPr>
        <w:t>而且，</w:t>
      </w:r>
      <w:r w:rsidRPr="00D2717F">
        <w:rPr>
          <w:rFonts w:ascii="黑体" w:eastAsia="黑体" w:hAnsi="黑体"/>
          <w:sz w:val="24"/>
        </w:rPr>
        <w:t>白色台灯的光强分布可能不均匀，这也会对干涉条纹的清晰度产生影响。光强分布的不均匀性可能导致干涉条纹在某些区域明显，而在其他区域则较为模糊。</w:t>
      </w:r>
    </w:p>
    <w:p w14:paraId="05A4D438" w14:textId="77777777" w:rsidR="00FD08C8" w:rsidRPr="00D2717F" w:rsidRDefault="00FD08C8" w:rsidP="00A3411D">
      <w:pPr>
        <w:rPr>
          <w:rFonts w:ascii="黑体" w:eastAsia="黑体" w:hAnsi="黑体"/>
          <w:sz w:val="24"/>
        </w:rPr>
      </w:pPr>
    </w:p>
    <w:p w14:paraId="2DCF5A14" w14:textId="2EF6A29B" w:rsidR="00FD08C8" w:rsidRPr="00D2717F" w:rsidRDefault="00FD08C8" w:rsidP="00A3411D">
      <w:pPr>
        <w:rPr>
          <w:rFonts w:ascii="黑体" w:eastAsia="黑体" w:hAnsi="黑体"/>
          <w:sz w:val="24"/>
        </w:rPr>
      </w:pPr>
      <w:r w:rsidRPr="00D2717F">
        <w:rPr>
          <w:rFonts w:ascii="黑体" w:eastAsia="黑体" w:hAnsi="黑体" w:hint="eastAsia"/>
          <w:sz w:val="24"/>
        </w:rPr>
        <w:t>3、如果用激光作光源，迈克尔逊干涉仪的两臂不相等，对现象有影响吗？</w:t>
      </w:r>
    </w:p>
    <w:p w14:paraId="2411C8BD" w14:textId="04ACBC24" w:rsidR="00FD08C8" w:rsidRPr="00D2717F" w:rsidRDefault="00FD08C8" w:rsidP="00A3411D">
      <w:pPr>
        <w:rPr>
          <w:rFonts w:ascii="黑体" w:eastAsia="黑体" w:hAnsi="黑体"/>
          <w:sz w:val="24"/>
        </w:rPr>
      </w:pPr>
      <w:r w:rsidRPr="00D2717F">
        <w:rPr>
          <w:rFonts w:ascii="黑体" w:eastAsia="黑体" w:hAnsi="黑体"/>
          <w:sz w:val="24"/>
        </w:rPr>
        <w:tab/>
      </w:r>
      <w:r w:rsidR="00C82CA8" w:rsidRPr="00D2717F">
        <w:rPr>
          <w:rFonts w:ascii="黑体" w:eastAsia="黑体" w:hAnsi="黑体"/>
          <w:sz w:val="24"/>
        </w:rPr>
        <w:t>两臂不等长意味着每束光往返一次所需的时间不同。当这两束光在干涉仪的中心位置相遇时，它们的波峰和波谷可能无法完全重合</w:t>
      </w:r>
      <w:r w:rsidR="00C82CA8" w:rsidRPr="00D2717F">
        <w:rPr>
          <w:rFonts w:ascii="黑体" w:eastAsia="黑体" w:hAnsi="黑体" w:hint="eastAsia"/>
          <w:sz w:val="24"/>
        </w:rPr>
        <w:t>，</w:t>
      </w:r>
      <w:r w:rsidR="00C82CA8" w:rsidRPr="00D2717F">
        <w:rPr>
          <w:rFonts w:ascii="黑体" w:eastAsia="黑体" w:hAnsi="黑体"/>
          <w:sz w:val="24"/>
        </w:rPr>
        <w:t>原本应该重叠的波峰和波谷会相互交错，形成</w:t>
      </w:r>
      <w:r w:rsidR="00C82CA8" w:rsidRPr="00D2717F">
        <w:rPr>
          <w:rFonts w:ascii="黑体" w:eastAsia="黑体" w:hAnsi="黑体" w:hint="eastAsia"/>
          <w:sz w:val="24"/>
        </w:rPr>
        <w:t>不那么分明的</w:t>
      </w:r>
      <w:r w:rsidR="00C82CA8" w:rsidRPr="00D2717F">
        <w:rPr>
          <w:rFonts w:ascii="黑体" w:eastAsia="黑体" w:hAnsi="黑体"/>
          <w:sz w:val="24"/>
        </w:rPr>
        <w:t>的干涉条纹。</w:t>
      </w:r>
    </w:p>
    <w:p w14:paraId="4410A3EA" w14:textId="566F3E0F" w:rsidR="00C82CA8" w:rsidRPr="00D2717F" w:rsidRDefault="00C82CA8" w:rsidP="00A3411D">
      <w:pPr>
        <w:rPr>
          <w:rFonts w:ascii="黑体" w:eastAsia="黑体" w:hAnsi="黑体"/>
          <w:sz w:val="24"/>
        </w:rPr>
      </w:pPr>
    </w:p>
    <w:p w14:paraId="43D70C9E" w14:textId="6140592C" w:rsidR="00A3411D" w:rsidRPr="00D2717F" w:rsidRDefault="00A3411D" w:rsidP="00A3411D">
      <w:pPr>
        <w:rPr>
          <w:rFonts w:ascii="黑体" w:eastAsia="黑体" w:hAnsi="黑体"/>
          <w:sz w:val="24"/>
        </w:rPr>
      </w:pPr>
      <w:r w:rsidRPr="00D2717F">
        <w:rPr>
          <w:rFonts w:ascii="黑体" w:eastAsia="黑体" w:hAnsi="黑体" w:hint="eastAsia"/>
          <w:sz w:val="24"/>
        </w:rPr>
        <w:t>八、参考文献：</w:t>
      </w:r>
    </w:p>
    <w:p w14:paraId="1A45E5B6" w14:textId="4AFC1ADE" w:rsidR="008A7DA9" w:rsidRPr="00D2717F" w:rsidRDefault="009847AD">
      <w:pPr>
        <w:rPr>
          <w:rFonts w:ascii="黑体" w:eastAsia="黑体" w:hAnsi="黑体"/>
          <w:sz w:val="24"/>
        </w:rPr>
      </w:pPr>
      <w:r w:rsidRPr="00D2717F">
        <w:rPr>
          <w:rFonts w:ascii="黑体" w:eastAsia="黑体" w:hAnsi="黑体"/>
          <w:sz w:val="24"/>
        </w:rPr>
        <w:t>[1] 张春玲, 刘丽飒, 牛紫平. 大学物理基础实验[M]. 北京: 高等教育出版社, 2019.</w:t>
      </w:r>
    </w:p>
    <w:sectPr w:rsidR="008A7DA9" w:rsidRPr="00D2717F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08E20" w14:textId="77777777" w:rsidR="0001132C" w:rsidRDefault="0001132C" w:rsidP="00A3411D">
      <w:r>
        <w:separator/>
      </w:r>
    </w:p>
  </w:endnote>
  <w:endnote w:type="continuationSeparator" w:id="0">
    <w:p w14:paraId="3A5416F0" w14:textId="77777777" w:rsidR="0001132C" w:rsidRDefault="0001132C" w:rsidP="00A34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7102611"/>
      <w:docPartObj>
        <w:docPartGallery w:val="Page Numbers (Bottom of Page)"/>
        <w:docPartUnique/>
      </w:docPartObj>
    </w:sdtPr>
    <w:sdtContent>
      <w:p w14:paraId="29EEDDA6" w14:textId="3876A6DE" w:rsidR="00A3411D" w:rsidRDefault="00A34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1B36ECE" w14:textId="77777777" w:rsidR="00A3411D" w:rsidRDefault="00A34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6B8F8" w14:textId="77777777" w:rsidR="0001132C" w:rsidRDefault="0001132C" w:rsidP="00A3411D">
      <w:r>
        <w:separator/>
      </w:r>
    </w:p>
  </w:footnote>
  <w:footnote w:type="continuationSeparator" w:id="0">
    <w:p w14:paraId="57BDD224" w14:textId="77777777" w:rsidR="0001132C" w:rsidRDefault="0001132C" w:rsidP="00A34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25B2"/>
    <w:multiLevelType w:val="hybridMultilevel"/>
    <w:tmpl w:val="542C6BD6"/>
    <w:lvl w:ilvl="0" w:tplc="BA3E5780">
      <w:start w:val="3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7D64E85"/>
    <w:multiLevelType w:val="hybridMultilevel"/>
    <w:tmpl w:val="6720C0FA"/>
    <w:lvl w:ilvl="0" w:tplc="D2CECAF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5F208E6"/>
    <w:multiLevelType w:val="multilevel"/>
    <w:tmpl w:val="CE2CEB1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4D0427"/>
    <w:multiLevelType w:val="hybridMultilevel"/>
    <w:tmpl w:val="A07883B4"/>
    <w:lvl w:ilvl="0" w:tplc="8FDA351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3B4A56A1"/>
    <w:multiLevelType w:val="hybridMultilevel"/>
    <w:tmpl w:val="6CDEDA4A"/>
    <w:lvl w:ilvl="0" w:tplc="D5DCF15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327200910">
    <w:abstractNumId w:val="1"/>
  </w:num>
  <w:num w:numId="2" w16cid:durableId="288976695">
    <w:abstractNumId w:val="4"/>
  </w:num>
  <w:num w:numId="3" w16cid:durableId="1482698796">
    <w:abstractNumId w:val="3"/>
  </w:num>
  <w:num w:numId="4" w16cid:durableId="779227940">
    <w:abstractNumId w:val="2"/>
  </w:num>
  <w:num w:numId="5" w16cid:durableId="1668315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A9"/>
    <w:rsid w:val="0001132C"/>
    <w:rsid w:val="001E66E4"/>
    <w:rsid w:val="001E6A52"/>
    <w:rsid w:val="0028074E"/>
    <w:rsid w:val="003B1CE1"/>
    <w:rsid w:val="003D286D"/>
    <w:rsid w:val="004331CF"/>
    <w:rsid w:val="00542F18"/>
    <w:rsid w:val="00560ED9"/>
    <w:rsid w:val="005D736D"/>
    <w:rsid w:val="005E113D"/>
    <w:rsid w:val="006A5586"/>
    <w:rsid w:val="00704B0A"/>
    <w:rsid w:val="0074717D"/>
    <w:rsid w:val="00791C31"/>
    <w:rsid w:val="007F290D"/>
    <w:rsid w:val="008A7DA9"/>
    <w:rsid w:val="009847AD"/>
    <w:rsid w:val="00990B8B"/>
    <w:rsid w:val="00A3411D"/>
    <w:rsid w:val="00A7136D"/>
    <w:rsid w:val="00A8193D"/>
    <w:rsid w:val="00B40BE6"/>
    <w:rsid w:val="00C62D66"/>
    <w:rsid w:val="00C82CA8"/>
    <w:rsid w:val="00D2717F"/>
    <w:rsid w:val="00D64C46"/>
    <w:rsid w:val="00D73843"/>
    <w:rsid w:val="00E30CCF"/>
    <w:rsid w:val="00E70DC4"/>
    <w:rsid w:val="00EB524E"/>
    <w:rsid w:val="00EC7B6E"/>
    <w:rsid w:val="00F30A76"/>
    <w:rsid w:val="00F5668A"/>
    <w:rsid w:val="00FD08C8"/>
    <w:rsid w:val="00FF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3908A"/>
  <w15:chartTrackingRefBased/>
  <w15:docId w15:val="{F9412DA2-FD94-4CA4-B191-7C9D1574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11D"/>
    <w:pPr>
      <w:widowControl w:val="0"/>
      <w:jc w:val="both"/>
    </w:pPr>
    <w:rPr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11D"/>
    <w:pPr>
      <w:tabs>
        <w:tab w:val="center" w:pos="4153"/>
        <w:tab w:val="right" w:pos="8306"/>
      </w:tabs>
      <w:snapToGrid w:val="0"/>
      <w:jc w:val="center"/>
    </w:pPr>
    <w:rPr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A341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411D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A3411D"/>
    <w:rPr>
      <w:sz w:val="18"/>
      <w:szCs w:val="18"/>
    </w:rPr>
  </w:style>
  <w:style w:type="paragraph" w:styleId="a7">
    <w:name w:val="List Paragraph"/>
    <w:basedOn w:val="a"/>
    <w:uiPriority w:val="34"/>
    <w:qFormat/>
    <w:rsid w:val="00A3411D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B40BE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9C36D-9B3A-44F1-A4B4-FB2856D4B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4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 James</dc:creator>
  <cp:keywords/>
  <dc:description/>
  <cp:lastModifiedBy>Fun James</cp:lastModifiedBy>
  <cp:revision>12</cp:revision>
  <dcterms:created xsi:type="dcterms:W3CDTF">2024-03-22T11:53:00Z</dcterms:created>
  <dcterms:modified xsi:type="dcterms:W3CDTF">2024-04-14T11:53:00Z</dcterms:modified>
</cp:coreProperties>
</file>