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65FED" w14:textId="77777777" w:rsidR="00BC5A47" w:rsidRDefault="00000000">
      <w:pPr>
        <w:pStyle w:val="Heading1"/>
      </w:pPr>
      <w:r>
        <w:t>AI Usage Reflection</w:t>
      </w:r>
    </w:p>
    <w:p w14:paraId="34EAE12A" w14:textId="77777777" w:rsidR="00BC5A47" w:rsidRDefault="00000000">
      <w:pPr>
        <w:spacing w:before="60" w:after="60"/>
      </w:pPr>
      <w:r>
        <w:rPr>
          <w:color w:val="556699"/>
        </w:rPr>
        <w:t>Module: Functional Programming</w:t>
      </w:r>
    </w:p>
    <w:p w14:paraId="31CCC879" w14:textId="77777777" w:rsidR="00BC5A47" w:rsidRDefault="00000000">
      <w:pPr>
        <w:spacing w:before="60" w:after="60"/>
      </w:pPr>
      <w:r>
        <w:rPr>
          <w:color w:val="556699"/>
        </w:rPr>
        <w:t>Assignment: Quiz Bank Parser and Paper Generator</w:t>
      </w:r>
    </w:p>
    <w:p w14:paraId="183396FC" w14:textId="77777777" w:rsidR="00BC5A47" w:rsidRDefault="00BC5A47">
      <w:pPr>
        <w:pBdr>
          <w:bottom w:val="single" w:sz="4" w:space="1" w:color="CADCFC"/>
        </w:pBdr>
        <w:spacing w:before="100" w:after="100"/>
      </w:pPr>
    </w:p>
    <w:p w14:paraId="0E3410E6" w14:textId="77777777" w:rsidR="00BC5A47" w:rsidRDefault="00000000">
      <w:pPr>
        <w:pStyle w:val="Heading2"/>
      </w:pPr>
      <w:r>
        <w:t>Purpose</w:t>
      </w:r>
    </w:p>
    <w:p w14:paraId="7E7908BD" w14:textId="77777777" w:rsidR="00BC5A47" w:rsidRDefault="00000000">
      <w:pPr>
        <w:spacing w:before="60" w:after="60"/>
      </w:pPr>
      <w:r>
        <w:rPr>
          <w:color w:val="000000"/>
        </w:rPr>
        <w:t>This reflection is not about catching you using AI. It is about demonstrating that you engaged with it critically. AI tools can produce plausible-looking Haskell that compiles but is wrong, ignores your invariants, uses the wrong types, or misses the point of the task entirely. Knowing how to recognise that, and fix it, is part of what this module is assessing.</w:t>
      </w:r>
    </w:p>
    <w:p w14:paraId="04513BEA" w14:textId="77777777" w:rsidR="00BC5A47" w:rsidRDefault="00BC5A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A47" w14:paraId="75D097BB" w14:textId="77777777">
        <w:tblPrEx>
          <w:tblCellMar>
            <w:top w:w="0" w:type="dxa"/>
            <w:bottom w:w="0" w:type="dxa"/>
          </w:tblCellMar>
        </w:tblPrEx>
        <w:tc>
          <w:tcPr>
            <w:tcW w:w="9360" w:type="dxa"/>
            <w:tcBorders>
              <w:top w:val="single" w:sz="1" w:space="0" w:color="CADCFC"/>
              <w:left w:val="single" w:sz="1" w:space="0" w:color="CADCFC"/>
              <w:bottom w:val="single" w:sz="1" w:space="0" w:color="CADCFC"/>
              <w:right w:val="single" w:sz="1" w:space="0" w:color="CADCFC"/>
            </w:tcBorders>
            <w:shd w:val="clear" w:color="auto" w:fill="EFF3FF"/>
            <w:tcMar>
              <w:top w:w="80" w:type="dxa"/>
              <w:left w:w="120" w:type="dxa"/>
              <w:bottom w:w="80" w:type="dxa"/>
              <w:right w:w="120" w:type="dxa"/>
            </w:tcMar>
          </w:tcPr>
          <w:p w14:paraId="3B744039" w14:textId="77777777" w:rsidR="00BC5A47" w:rsidRDefault="00000000">
            <w:r>
              <w:rPr>
                <w:b/>
                <w:bCs/>
              </w:rPr>
              <w:t xml:space="preserve">Using AI is permitted.  </w:t>
            </w:r>
            <w:r>
              <w:t>Submitting AI output you do not understand is not.</w:t>
            </w:r>
          </w:p>
        </w:tc>
      </w:tr>
    </w:tbl>
    <w:p w14:paraId="5E59D6A5" w14:textId="77777777" w:rsidR="00BC5A47" w:rsidRDefault="00BC5A47">
      <w:pPr>
        <w:spacing w:before="60" w:after="60"/>
      </w:pPr>
    </w:p>
    <w:p w14:paraId="378C5F91" w14:textId="77777777" w:rsidR="00BC5A47" w:rsidRDefault="00000000">
      <w:pPr>
        <w:pStyle w:val="Heading2"/>
      </w:pPr>
      <w:r>
        <w:t>Format and Length</w:t>
      </w:r>
    </w:p>
    <w:p w14:paraId="1F3B1F89" w14:textId="77777777" w:rsidR="00BC5A47" w:rsidRDefault="00000000">
      <w:pPr>
        <w:spacing w:before="60" w:after="60"/>
      </w:pPr>
      <w:r>
        <w:rPr>
          <w:color w:val="000000"/>
        </w:rPr>
        <w:t>Submit your reflection as a separate document alongside your code. It should be 300–500 words, not counting code excerpts. Plain text, Markdown, or PDF are all acceptable.</w:t>
      </w:r>
    </w:p>
    <w:p w14:paraId="3A3586CA" w14:textId="77777777" w:rsidR="00BC5A47" w:rsidRDefault="00BC5A47">
      <w:pPr>
        <w:pBdr>
          <w:bottom w:val="single" w:sz="4" w:space="1" w:color="CADCFC"/>
        </w:pBdr>
        <w:spacing w:before="100" w:after="100"/>
      </w:pPr>
    </w:p>
    <w:p w14:paraId="3280B9D1" w14:textId="77777777" w:rsidR="00BC5A47" w:rsidRDefault="00000000">
      <w:pPr>
        <w:pStyle w:val="Heading2"/>
      </w:pPr>
      <w:r>
        <w:t>Part 1 — Declaration  (approx. 50 words)</w:t>
      </w:r>
    </w:p>
    <w:p w14:paraId="0F6556E1" w14:textId="77777777" w:rsidR="00BC5A47" w:rsidRDefault="00000000">
      <w:pPr>
        <w:spacing w:before="60" w:after="60"/>
      </w:pPr>
      <w:r>
        <w:rPr>
          <w:color w:val="000000"/>
        </w:rPr>
        <w:t>State clearly whether you used any AI tools during this assignment. If yes, name them (for example: ChatGPT, Claude, GitHub Copilot, Gemini). If you did not use any AI tools, state this and skip Parts 2 and 3.</w:t>
      </w:r>
    </w:p>
    <w:p w14:paraId="3DC2A1F2" w14:textId="77777777" w:rsidR="00BC5A47" w:rsidRDefault="00BC5A47">
      <w:pPr>
        <w:pBdr>
          <w:bottom w:val="single" w:sz="4" w:space="1" w:color="CADCFC"/>
        </w:pBdr>
        <w:spacing w:before="100" w:after="100"/>
      </w:pPr>
    </w:p>
    <w:p w14:paraId="6ECBA132" w14:textId="77777777" w:rsidR="00BC5A47" w:rsidRDefault="00000000">
      <w:pPr>
        <w:pStyle w:val="Heading2"/>
      </w:pPr>
      <w:r>
        <w:t>Part 2 — Worked Example  (approx. 200 words + code)</w:t>
      </w:r>
    </w:p>
    <w:p w14:paraId="14F3E4AB" w14:textId="77777777" w:rsidR="00BC5A47" w:rsidRDefault="00000000">
      <w:pPr>
        <w:spacing w:before="60" w:after="60"/>
      </w:pPr>
      <w:r>
        <w:rPr>
          <w:color w:val="000000"/>
        </w:rPr>
        <w:t>Choose one specific interaction where AI assisted you on this assignment. It does not have to be the most impressive — it should be the most honest. Include all three of the following.</w:t>
      </w:r>
    </w:p>
    <w:p w14:paraId="6B981E01" w14:textId="77777777" w:rsidR="00BC5A47" w:rsidRDefault="00BC5A47">
      <w:pPr>
        <w:spacing w:before="60" w:after="60"/>
      </w:pPr>
    </w:p>
    <w:p w14:paraId="45C3FACF" w14:textId="77777777" w:rsidR="00BC5A47" w:rsidRDefault="00000000">
      <w:pPr>
        <w:pStyle w:val="Heading3"/>
      </w:pPr>
      <w:r>
        <w:t>a)  The prompt you gave</w:t>
      </w:r>
    </w:p>
    <w:p w14:paraId="0A79A700" w14:textId="77777777" w:rsidR="00BC5A47" w:rsidRDefault="00000000">
      <w:pPr>
        <w:spacing w:before="60" w:after="60"/>
      </w:pPr>
      <w:r>
        <w:rPr>
          <w:color w:val="000000"/>
        </w:rPr>
        <w:t>Copy your prompt exactly as you typed it.</w:t>
      </w:r>
    </w:p>
    <w:p w14:paraId="78086FA2" w14:textId="77777777" w:rsidR="00BC5A47" w:rsidRDefault="00000000">
      <w:pPr>
        <w:pStyle w:val="Heading3"/>
      </w:pPr>
      <w:r>
        <w:t>b)  What the AI produced</w:t>
      </w:r>
    </w:p>
    <w:p w14:paraId="76AF8260" w14:textId="77777777" w:rsidR="00BC5A47" w:rsidRDefault="00000000">
      <w:pPr>
        <w:spacing w:before="60" w:after="60"/>
      </w:pPr>
      <w:r>
        <w:rPr>
          <w:color w:val="000000"/>
        </w:rPr>
        <w:t>Include a relevant excerpt of the response or code. You do not need to paste everything — just enough to show what it gave you.</w:t>
      </w:r>
    </w:p>
    <w:p w14:paraId="462985B3" w14:textId="77777777" w:rsidR="00BC5A47" w:rsidRDefault="00000000">
      <w:pPr>
        <w:pStyle w:val="Heading3"/>
      </w:pPr>
      <w:r>
        <w:t>c)  What you changed, and why</w:t>
      </w:r>
    </w:p>
    <w:p w14:paraId="41FB025D" w14:textId="77777777" w:rsidR="00BC5A47" w:rsidRDefault="00000000">
      <w:pPr>
        <w:spacing w:before="60" w:after="60"/>
      </w:pPr>
      <w:r>
        <w:rPr>
          <w:color w:val="000000"/>
        </w:rPr>
        <w:t>Explain specifically what you modified, added, or rejected in the AI output. This is the most important part. A vague statement such as “I tidied it up” is not sufficient. Show the before and after if the change was to code.</w:t>
      </w:r>
    </w:p>
    <w:p w14:paraId="5596778F" w14:textId="77777777" w:rsidR="00BC5A47" w:rsidRDefault="00BC5A47">
      <w:pPr>
        <w:spacing w:before="60" w:after="60"/>
      </w:pPr>
    </w:p>
    <w:p w14:paraId="0875979F" w14:textId="77777777" w:rsidR="00BC5A47" w:rsidRDefault="00000000">
      <w:pPr>
        <w:spacing w:before="60" w:after="60"/>
      </w:pPr>
      <w:r>
        <w:rPr>
          <w:i/>
          <w:iCs/>
          <w:color w:val="000000"/>
        </w:rPr>
        <w:t>Examples of the kind of change being looked for:</w:t>
      </w:r>
    </w:p>
    <w:p w14:paraId="22466D1B" w14:textId="77777777" w:rsidR="00BC5A47" w:rsidRDefault="00000000">
      <w:pPr>
        <w:pStyle w:val="ListParagraph"/>
        <w:numPr>
          <w:ilvl w:val="0"/>
          <w:numId w:val="2"/>
        </w:numPr>
        <w:spacing w:before="40" w:after="40"/>
      </w:pPr>
      <w:r>
        <w:t>The AI ignored the category inheritance rule from Section 2, so you rewrote that part</w:t>
      </w:r>
    </w:p>
    <w:p w14:paraId="02D45D15" w14:textId="77777777" w:rsidR="00BC5A47" w:rsidRDefault="00000000">
      <w:pPr>
        <w:pStyle w:val="ListParagraph"/>
        <w:numPr>
          <w:ilvl w:val="0"/>
          <w:numId w:val="2"/>
        </w:numPr>
        <w:spacing w:before="40" w:after="40"/>
      </w:pPr>
      <w:r>
        <w:t>The AI used String where your design uses a proper ADT, so you changed the types throughout</w:t>
      </w:r>
    </w:p>
    <w:p w14:paraId="2803B1EB" w14:textId="77777777" w:rsidR="00BC5A47" w:rsidRDefault="00000000">
      <w:pPr>
        <w:pStyle w:val="ListParagraph"/>
        <w:numPr>
          <w:ilvl w:val="0"/>
          <w:numId w:val="2"/>
        </w:numPr>
        <w:spacing w:before="40" w:after="40"/>
      </w:pPr>
      <w:r>
        <w:lastRenderedPageBreak/>
        <w:t xml:space="preserve">The AI generated a </w:t>
      </w:r>
      <w:proofErr w:type="spellStart"/>
      <w:r>
        <w:t>QuickCheck</w:t>
      </w:r>
      <w:proofErr w:type="spellEnd"/>
      <w:r>
        <w:t xml:space="preserve"> property that always passed trivially, so you replaced it with one that actually tests the invariant</w:t>
      </w:r>
    </w:p>
    <w:p w14:paraId="30CD3C32" w14:textId="77777777" w:rsidR="00BC5A47" w:rsidRDefault="00000000">
      <w:pPr>
        <w:pStyle w:val="ListParagraph"/>
        <w:numPr>
          <w:ilvl w:val="0"/>
          <w:numId w:val="2"/>
        </w:numPr>
        <w:spacing w:before="40" w:after="40"/>
      </w:pPr>
      <w:r>
        <w:t>The AI produced a valid-paper generator that did not fail clearly when constraints were unsatisfiable, so you added the error handling from Section 5.3</w:t>
      </w:r>
    </w:p>
    <w:p w14:paraId="4C8B2101" w14:textId="77777777" w:rsidR="00BC5A47" w:rsidRDefault="00BC5A47">
      <w:pPr>
        <w:pBdr>
          <w:bottom w:val="single" w:sz="4" w:space="1" w:color="CADCFC"/>
        </w:pBdr>
        <w:spacing w:before="100" w:after="100"/>
      </w:pPr>
    </w:p>
    <w:p w14:paraId="107E1136" w14:textId="77777777" w:rsidR="00BC5A47" w:rsidRDefault="00000000">
      <w:pPr>
        <w:pStyle w:val="Heading2"/>
      </w:pPr>
      <w:r>
        <w:t>Part 3 — Critical Reflection  (approx. 150–200 words)</w:t>
      </w:r>
    </w:p>
    <w:p w14:paraId="4F670308" w14:textId="77777777" w:rsidR="00BC5A47" w:rsidRDefault="00000000">
      <w:pPr>
        <w:spacing w:before="60" w:after="60"/>
      </w:pPr>
      <w:r>
        <w:rPr>
          <w:color w:val="000000"/>
        </w:rPr>
        <w:t>Reflect briefly on your experience of using AI for this assignment. Address at least two of the following.</w:t>
      </w:r>
    </w:p>
    <w:p w14:paraId="3DEC2F82" w14:textId="77777777" w:rsidR="00BC5A47" w:rsidRDefault="00BC5A47">
      <w:pPr>
        <w:spacing w:before="60" w:after="60"/>
      </w:pPr>
    </w:p>
    <w:p w14:paraId="28E773C2" w14:textId="77777777" w:rsidR="00BC5A47" w:rsidRDefault="00000000">
      <w:pPr>
        <w:pStyle w:val="ListParagraph"/>
        <w:numPr>
          <w:ilvl w:val="0"/>
          <w:numId w:val="2"/>
        </w:numPr>
        <w:spacing w:before="40" w:after="40"/>
      </w:pPr>
      <w:r>
        <w:t>Where was AI most useful? (for example: explaining a concept, producing boilerplate, suggesting a structure)</w:t>
      </w:r>
    </w:p>
    <w:p w14:paraId="525091AC" w14:textId="77777777" w:rsidR="00BC5A47" w:rsidRDefault="00000000">
      <w:pPr>
        <w:pStyle w:val="ListParagraph"/>
        <w:numPr>
          <w:ilvl w:val="0"/>
          <w:numId w:val="2"/>
        </w:numPr>
        <w:spacing w:before="40" w:after="40"/>
      </w:pPr>
      <w:r>
        <w:t>Where did it fall short or mislead you? (for example: wrong types, ignoring invariants, not understanding the Moodle XML format)</w:t>
      </w:r>
    </w:p>
    <w:p w14:paraId="77F15629" w14:textId="77777777" w:rsidR="00BC5A47" w:rsidRDefault="00000000">
      <w:pPr>
        <w:pStyle w:val="ListParagraph"/>
        <w:numPr>
          <w:ilvl w:val="0"/>
          <w:numId w:val="2"/>
        </w:numPr>
        <w:spacing w:before="40" w:after="40"/>
      </w:pPr>
      <w:r>
        <w:t>Did AI help you move faster, or did fixing its output cost more time than writing from scratch?</w:t>
      </w:r>
    </w:p>
    <w:p w14:paraId="00836B91" w14:textId="77777777" w:rsidR="00BC5A47" w:rsidRDefault="00000000">
      <w:pPr>
        <w:pStyle w:val="ListParagraph"/>
        <w:numPr>
          <w:ilvl w:val="0"/>
          <w:numId w:val="2"/>
        </w:numPr>
        <w:spacing w:before="40" w:after="40"/>
      </w:pPr>
      <w:r>
        <w:t>What would you do differently if you were starting again?</w:t>
      </w:r>
    </w:p>
    <w:p w14:paraId="4CC25924" w14:textId="77777777" w:rsidR="00BC5A47" w:rsidRDefault="00BC5A47">
      <w:pPr>
        <w:pBdr>
          <w:bottom w:val="single" w:sz="4" w:space="1" w:color="CADCFC"/>
        </w:pBdr>
        <w:spacing w:before="100" w:after="100"/>
      </w:pPr>
    </w:p>
    <w:p w14:paraId="56E28E26" w14:textId="77777777" w:rsidR="00BC5A47" w:rsidRDefault="00000000">
      <w:pPr>
        <w:pStyle w:val="Heading2"/>
      </w:pPr>
      <w:r>
        <w:t>Part 4 — References</w:t>
      </w:r>
    </w:p>
    <w:p w14:paraId="4C742577" w14:textId="77777777" w:rsidR="00BC5A47" w:rsidRDefault="00000000">
      <w:pPr>
        <w:spacing w:before="60" w:after="60"/>
      </w:pPr>
      <w:r>
        <w:rPr>
          <w:color w:val="000000"/>
        </w:rPr>
        <w:t>List each AI tool you used, the approximate date, and a one-line description of what you used it for. Example:</w:t>
      </w:r>
    </w:p>
    <w:p w14:paraId="1ECE2205" w14:textId="77777777" w:rsidR="00BC5A47" w:rsidRDefault="00BC5A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2541"/>
        <w:gridCol w:w="4258"/>
      </w:tblGrid>
      <w:tr w:rsidR="00BC5A47" w14:paraId="1D199AFD" w14:textId="77777777">
        <w:tblPrEx>
          <w:tblCellMar>
            <w:top w:w="0" w:type="dxa"/>
            <w:bottom w:w="0" w:type="dxa"/>
          </w:tblCellMar>
        </w:tblPrEx>
        <w:tc>
          <w:tcPr>
            <w:tcW w:w="3120" w:type="dxa"/>
            <w:tcBorders>
              <w:top w:val="single" w:sz="1" w:space="0" w:color="CADCFC"/>
              <w:left w:val="single" w:sz="1" w:space="0" w:color="CADCFC"/>
              <w:bottom w:val="single" w:sz="1" w:space="0" w:color="CADCFC"/>
              <w:right w:val="single" w:sz="1" w:space="0" w:color="CADCFC"/>
            </w:tcBorders>
            <w:shd w:val="clear" w:color="auto" w:fill="1E2761"/>
            <w:tcMar>
              <w:top w:w="80" w:type="dxa"/>
              <w:left w:w="120" w:type="dxa"/>
              <w:bottom w:w="80" w:type="dxa"/>
              <w:right w:w="120" w:type="dxa"/>
            </w:tcMar>
          </w:tcPr>
          <w:p w14:paraId="64FBE0D9" w14:textId="77777777" w:rsidR="00BC5A47" w:rsidRDefault="00000000">
            <w:r>
              <w:rPr>
                <w:b/>
                <w:bCs/>
                <w:color w:val="FFFFFF"/>
                <w:sz w:val="20"/>
                <w:szCs w:val="20"/>
              </w:rPr>
              <w:t>Tool</w:t>
            </w:r>
          </w:p>
        </w:tc>
        <w:tc>
          <w:tcPr>
            <w:tcW w:w="3120" w:type="dxa"/>
            <w:tcBorders>
              <w:top w:val="single" w:sz="1" w:space="0" w:color="CADCFC"/>
              <w:left w:val="single" w:sz="1" w:space="0" w:color="CADCFC"/>
              <w:bottom w:val="single" w:sz="1" w:space="0" w:color="CADCFC"/>
              <w:right w:val="single" w:sz="1" w:space="0" w:color="CADCFC"/>
            </w:tcBorders>
            <w:shd w:val="clear" w:color="auto" w:fill="1E2761"/>
            <w:tcMar>
              <w:top w:w="80" w:type="dxa"/>
              <w:left w:w="120" w:type="dxa"/>
              <w:bottom w:w="80" w:type="dxa"/>
              <w:right w:w="120" w:type="dxa"/>
            </w:tcMar>
          </w:tcPr>
          <w:p w14:paraId="2DEDC62A" w14:textId="77777777" w:rsidR="00BC5A47" w:rsidRDefault="00000000">
            <w:r>
              <w:rPr>
                <w:b/>
                <w:bCs/>
                <w:color w:val="FFFFFF"/>
                <w:sz w:val="20"/>
                <w:szCs w:val="20"/>
              </w:rPr>
              <w:t>Approx. Date</w:t>
            </w:r>
          </w:p>
        </w:tc>
        <w:tc>
          <w:tcPr>
            <w:tcW w:w="3120" w:type="dxa"/>
            <w:tcBorders>
              <w:top w:val="single" w:sz="1" w:space="0" w:color="CADCFC"/>
              <w:left w:val="single" w:sz="1" w:space="0" w:color="CADCFC"/>
              <w:bottom w:val="single" w:sz="1" w:space="0" w:color="CADCFC"/>
              <w:right w:val="single" w:sz="1" w:space="0" w:color="CADCFC"/>
            </w:tcBorders>
            <w:shd w:val="clear" w:color="auto" w:fill="1E2761"/>
            <w:tcMar>
              <w:top w:w="80" w:type="dxa"/>
              <w:left w:w="120" w:type="dxa"/>
              <w:bottom w:w="80" w:type="dxa"/>
              <w:right w:w="120" w:type="dxa"/>
            </w:tcMar>
          </w:tcPr>
          <w:p w14:paraId="15D8113A" w14:textId="77777777" w:rsidR="00BC5A47" w:rsidRDefault="00000000">
            <w:r>
              <w:rPr>
                <w:b/>
                <w:bCs/>
                <w:color w:val="FFFFFF"/>
                <w:sz w:val="20"/>
                <w:szCs w:val="20"/>
              </w:rPr>
              <w:t>Used for</w:t>
            </w:r>
          </w:p>
        </w:tc>
      </w:tr>
      <w:tr w:rsidR="00BC5A47" w14:paraId="0670565D" w14:textId="77777777">
        <w:tblPrEx>
          <w:tblCellMar>
            <w:top w:w="0" w:type="dxa"/>
            <w:bottom w:w="0" w:type="dxa"/>
          </w:tblCellMar>
        </w:tblPrEx>
        <w:tc>
          <w:tcPr>
            <w:tcW w:w="2000"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7A5BA93C" w14:textId="77777777" w:rsidR="00BC5A47" w:rsidRDefault="00000000">
            <w:r>
              <w:rPr>
                <w:i/>
                <w:iCs/>
                <w:color w:val="556699"/>
                <w:sz w:val="20"/>
                <w:szCs w:val="20"/>
              </w:rPr>
              <w:t>Claude</w:t>
            </w:r>
          </w:p>
        </w:tc>
        <w:tc>
          <w:tcPr>
            <w:tcW w:w="2000"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29784E05" w14:textId="77777777" w:rsidR="00BC5A47" w:rsidRDefault="00000000">
            <w:r>
              <w:rPr>
                <w:i/>
                <w:iCs/>
                <w:color w:val="556699"/>
                <w:sz w:val="20"/>
                <w:szCs w:val="20"/>
              </w:rPr>
              <w:t>March 2026</w:t>
            </w:r>
          </w:p>
        </w:tc>
        <w:tc>
          <w:tcPr>
            <w:tcW w:w="5360"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0755ECF6" w14:textId="77777777" w:rsidR="00BC5A47" w:rsidRDefault="00000000">
            <w:r>
              <w:rPr>
                <w:i/>
                <w:iCs/>
                <w:color w:val="556699"/>
                <w:sz w:val="20"/>
                <w:szCs w:val="20"/>
              </w:rPr>
              <w:t>Explaining cursor-based XML navigation</w:t>
            </w:r>
          </w:p>
        </w:tc>
      </w:tr>
      <w:tr w:rsidR="00BC5A47" w14:paraId="21B8CAE8" w14:textId="77777777">
        <w:tblPrEx>
          <w:tblCellMar>
            <w:top w:w="0" w:type="dxa"/>
            <w:bottom w:w="0" w:type="dxa"/>
          </w:tblCellMar>
        </w:tblPrEx>
        <w:tc>
          <w:tcPr>
            <w:tcW w:w="2000"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1EADDBB8" w14:textId="77777777" w:rsidR="00BC5A47" w:rsidRDefault="00000000">
            <w:r>
              <w:rPr>
                <w:i/>
                <w:iCs/>
                <w:color w:val="556699"/>
                <w:sz w:val="20"/>
                <w:szCs w:val="20"/>
              </w:rPr>
              <w:t>ChatGPT</w:t>
            </w:r>
          </w:p>
        </w:tc>
        <w:tc>
          <w:tcPr>
            <w:tcW w:w="2000"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0ED2E296" w14:textId="77777777" w:rsidR="00BC5A47" w:rsidRDefault="00000000">
            <w:r>
              <w:rPr>
                <w:i/>
                <w:iCs/>
                <w:color w:val="556699"/>
                <w:sz w:val="20"/>
                <w:szCs w:val="20"/>
              </w:rPr>
              <w:t>March 2026</w:t>
            </w:r>
          </w:p>
        </w:tc>
        <w:tc>
          <w:tcPr>
            <w:tcW w:w="5360"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4B4B4592" w14:textId="77777777" w:rsidR="00BC5A47" w:rsidRDefault="00000000">
            <w:r>
              <w:rPr>
                <w:i/>
                <w:iCs/>
                <w:color w:val="556699"/>
                <w:sz w:val="20"/>
                <w:szCs w:val="20"/>
              </w:rPr>
              <w:t xml:space="preserve">Draft of the </w:t>
            </w:r>
            <w:proofErr w:type="spellStart"/>
            <w:r>
              <w:rPr>
                <w:i/>
                <w:iCs/>
                <w:color w:val="556699"/>
                <w:sz w:val="20"/>
                <w:szCs w:val="20"/>
              </w:rPr>
              <w:t>QuickCheck</w:t>
            </w:r>
            <w:proofErr w:type="spellEnd"/>
            <w:r>
              <w:rPr>
                <w:i/>
                <w:iCs/>
                <w:color w:val="556699"/>
                <w:sz w:val="20"/>
                <w:szCs w:val="20"/>
              </w:rPr>
              <w:t xml:space="preserve"> Arbitrary instance</w:t>
            </w:r>
          </w:p>
        </w:tc>
      </w:tr>
    </w:tbl>
    <w:p w14:paraId="494CEA17" w14:textId="77777777" w:rsidR="00BC5A47" w:rsidRDefault="00BC5A47">
      <w:pPr>
        <w:pBdr>
          <w:bottom w:val="single" w:sz="4" w:space="1" w:color="CADCFC"/>
        </w:pBdr>
        <w:spacing w:before="100" w:after="100"/>
      </w:pPr>
    </w:p>
    <w:p w14:paraId="26BD5CF5" w14:textId="77777777" w:rsidR="00BC5A47" w:rsidRDefault="00000000">
      <w:pPr>
        <w:pStyle w:val="Heading2"/>
      </w:pPr>
      <w:r>
        <w:t>Marking</w:t>
      </w:r>
    </w:p>
    <w:p w14:paraId="49A3EC5C" w14:textId="77777777" w:rsidR="00BC5A47" w:rsidRDefault="00000000">
      <w:pPr>
        <w:spacing w:before="60" w:after="60"/>
      </w:pPr>
      <w:r>
        <w:rPr>
          <w:color w:val="000000"/>
        </w:rPr>
        <w:t>The reflection contributes to the Code Quality and Communication criterion (Section 10.5 of the spec, 15% of the total mark). It will be assessed on:</w:t>
      </w:r>
    </w:p>
    <w:p w14:paraId="30AF5898" w14:textId="77777777" w:rsidR="00BC5A47" w:rsidRDefault="00BC5A47">
      <w:pPr>
        <w:spacing w:before="60" w:after="60"/>
      </w:pPr>
    </w:p>
    <w:p w14:paraId="51E68A85" w14:textId="77777777" w:rsidR="00BC5A47" w:rsidRDefault="00000000">
      <w:pPr>
        <w:pStyle w:val="ListParagraph"/>
        <w:numPr>
          <w:ilvl w:val="0"/>
          <w:numId w:val="2"/>
        </w:numPr>
        <w:spacing w:before="40" w:after="40"/>
      </w:pPr>
      <w:r>
        <w:t>Honesty and specificity — a reflection that shows real engagement is worth more than a polished one that says nothing</w:t>
      </w:r>
    </w:p>
    <w:p w14:paraId="145CFF37" w14:textId="77777777" w:rsidR="00BC5A47" w:rsidRDefault="00000000">
      <w:pPr>
        <w:pStyle w:val="ListParagraph"/>
        <w:numPr>
          <w:ilvl w:val="0"/>
          <w:numId w:val="2"/>
        </w:numPr>
        <w:spacing w:before="40" w:after="40"/>
      </w:pPr>
      <w:r>
        <w:t>Evidence that you understood any AI-generated code you submitted</w:t>
      </w:r>
    </w:p>
    <w:p w14:paraId="4EB78DDD" w14:textId="77777777" w:rsidR="00BC5A47" w:rsidRDefault="00000000">
      <w:pPr>
        <w:pStyle w:val="ListParagraph"/>
        <w:numPr>
          <w:ilvl w:val="0"/>
          <w:numId w:val="2"/>
        </w:numPr>
        <w:spacing w:before="40" w:after="40"/>
      </w:pPr>
      <w:r>
        <w:t>Clarity of the worked example</w:t>
      </w:r>
    </w:p>
    <w:p w14:paraId="72CA298E" w14:textId="77777777" w:rsidR="00BC5A47" w:rsidRDefault="00BC5A47">
      <w:pPr>
        <w:spacing w:before="60" w:after="60"/>
      </w:pPr>
    </w:p>
    <w:p w14:paraId="50A9175C" w14:textId="77777777" w:rsidR="00BC5A47" w:rsidRDefault="00000000">
      <w:pPr>
        <w:spacing w:before="60" w:after="60"/>
      </w:pPr>
      <w:r>
        <w:rPr>
          <w:color w:val="000000"/>
        </w:rPr>
        <w:t>A reflection that is vague, generic, or inconsistent with the code you submitted will attract a low mark in this criterion. A reflection that honestly documents where AI helped and where you had to correct it will attract a high one.</w:t>
      </w:r>
    </w:p>
    <w:p w14:paraId="01F1F81F" w14:textId="77777777" w:rsidR="00BC5A47" w:rsidRDefault="00BC5A47">
      <w:pPr>
        <w:pBdr>
          <w:bottom w:val="single" w:sz="4" w:space="1" w:color="CADCFC"/>
        </w:pBdr>
        <w:spacing w:before="100" w:after="100"/>
      </w:pPr>
    </w:p>
    <w:p w14:paraId="3AC86C9E" w14:textId="77777777" w:rsidR="00BC5A47" w:rsidRDefault="00000000">
      <w:pPr>
        <w:pStyle w:val="Heading2"/>
      </w:pPr>
      <w:r>
        <w:t>Important Notes</w:t>
      </w:r>
    </w:p>
    <w:p w14:paraId="35FBBB73" w14:textId="77777777" w:rsidR="00BC5A47" w:rsidRDefault="00000000">
      <w:pPr>
        <w:pStyle w:val="ListParagraph"/>
        <w:numPr>
          <w:ilvl w:val="0"/>
          <w:numId w:val="2"/>
        </w:numPr>
        <w:spacing w:before="40" w:after="40"/>
      </w:pPr>
      <w:r>
        <w:t>You will not be penalised for having used AI, only for not reflecting on it honestly.</w:t>
      </w:r>
    </w:p>
    <w:p w14:paraId="1552F14A" w14:textId="77777777" w:rsidR="00BC5A47" w:rsidRDefault="00000000">
      <w:pPr>
        <w:pStyle w:val="ListParagraph"/>
        <w:numPr>
          <w:ilvl w:val="0"/>
          <w:numId w:val="2"/>
        </w:numPr>
        <w:spacing w:before="40" w:after="40"/>
      </w:pPr>
      <w:r>
        <w:t>If your reflection suggests you do not understand the code in your submission, that will affect your mark across all criteria, not just this one.</w:t>
      </w:r>
    </w:p>
    <w:p w14:paraId="29FF5470" w14:textId="77777777" w:rsidR="00BC5A47" w:rsidRDefault="00000000">
      <w:pPr>
        <w:pStyle w:val="ListParagraph"/>
        <w:numPr>
          <w:ilvl w:val="0"/>
          <w:numId w:val="2"/>
        </w:numPr>
        <w:spacing w:before="40" w:after="40"/>
      </w:pPr>
      <w:r>
        <w:lastRenderedPageBreak/>
        <w:t>There is no requirement to have used AI. A genuine “I did not use it” reflection is perfectly valid.</w:t>
      </w:r>
    </w:p>
    <w:sectPr w:rsidR="00BC5A4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BF3F0" w14:textId="77777777" w:rsidR="00103C2E" w:rsidRDefault="00103C2E">
      <w:r>
        <w:separator/>
      </w:r>
    </w:p>
  </w:endnote>
  <w:endnote w:type="continuationSeparator" w:id="0">
    <w:p w14:paraId="24DA87BB" w14:textId="77777777" w:rsidR="00103C2E" w:rsidRDefault="00103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445D" w14:textId="77777777" w:rsidR="00BC5A47" w:rsidRDefault="00000000">
    <w:pPr>
      <w:pBdr>
        <w:top w:val="single" w:sz="4" w:space="1" w:color="CADCFC"/>
      </w:pBdr>
      <w:jc w:val="right"/>
    </w:pPr>
    <w:r>
      <w:rPr>
        <w:color w:val="556699"/>
        <w:sz w:val="18"/>
        <w:szCs w:val="18"/>
      </w:rPr>
      <w:t xml:space="preserve">Page </w:t>
    </w:r>
    <w:r>
      <w:rPr>
        <w:color w:val="556699"/>
        <w:sz w:val="18"/>
        <w:szCs w:val="18"/>
      </w:rPr>
      <w:fldChar w:fldCharType="begin"/>
    </w:r>
    <w:r>
      <w:rPr>
        <w:color w:val="556699"/>
        <w:sz w:val="18"/>
        <w:szCs w:val="18"/>
      </w:rPr>
      <w:instrText>PAGE</w:instrText>
    </w:r>
    <w:r>
      <w:rPr>
        <w:color w:val="556699"/>
        <w:sz w:val="18"/>
        <w:szCs w:val="18"/>
      </w:rPr>
      <w:fldChar w:fldCharType="separate"/>
    </w:r>
    <w:r w:rsidR="003D0990">
      <w:rPr>
        <w:noProof/>
        <w:color w:val="556699"/>
        <w:sz w:val="18"/>
        <w:szCs w:val="18"/>
      </w:rPr>
      <w:t>1</w:t>
    </w:r>
    <w:r>
      <w:rPr>
        <w:color w:val="5566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EDBE0" w14:textId="77777777" w:rsidR="00103C2E" w:rsidRDefault="00103C2E">
      <w:r>
        <w:separator/>
      </w:r>
    </w:p>
  </w:footnote>
  <w:footnote w:type="continuationSeparator" w:id="0">
    <w:p w14:paraId="1EA700E1" w14:textId="77777777" w:rsidR="00103C2E" w:rsidRDefault="00103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E764" w14:textId="77777777" w:rsidR="00BC5A47" w:rsidRDefault="00000000">
    <w:pPr>
      <w:pBdr>
        <w:bottom w:val="single" w:sz="4" w:space="1" w:color="CADCFC"/>
      </w:pBdr>
    </w:pPr>
    <w:r>
      <w:rPr>
        <w:color w:val="556699"/>
        <w:sz w:val="18"/>
        <w:szCs w:val="18"/>
      </w:rPr>
      <w:t>Functional Programming  —  AI Usage Reflection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05033"/>
    <w:multiLevelType w:val="hybridMultilevel"/>
    <w:tmpl w:val="F4C0165C"/>
    <w:lvl w:ilvl="0" w:tplc="1F74F636">
      <w:start w:val="1"/>
      <w:numFmt w:val="bullet"/>
      <w:lvlText w:val="•"/>
      <w:lvlJc w:val="left"/>
      <w:pPr>
        <w:ind w:left="720" w:hanging="360"/>
      </w:pPr>
    </w:lvl>
    <w:lvl w:ilvl="1" w:tplc="0C44D09E">
      <w:numFmt w:val="decimal"/>
      <w:lvlText w:val=""/>
      <w:lvlJc w:val="left"/>
    </w:lvl>
    <w:lvl w:ilvl="2" w:tplc="E2E864B2">
      <w:numFmt w:val="decimal"/>
      <w:lvlText w:val=""/>
      <w:lvlJc w:val="left"/>
    </w:lvl>
    <w:lvl w:ilvl="3" w:tplc="95BAA95C">
      <w:numFmt w:val="decimal"/>
      <w:lvlText w:val=""/>
      <w:lvlJc w:val="left"/>
    </w:lvl>
    <w:lvl w:ilvl="4" w:tplc="C90090BC">
      <w:numFmt w:val="decimal"/>
      <w:lvlText w:val=""/>
      <w:lvlJc w:val="left"/>
    </w:lvl>
    <w:lvl w:ilvl="5" w:tplc="0B725230">
      <w:numFmt w:val="decimal"/>
      <w:lvlText w:val=""/>
      <w:lvlJc w:val="left"/>
    </w:lvl>
    <w:lvl w:ilvl="6" w:tplc="6E92683C">
      <w:numFmt w:val="decimal"/>
      <w:lvlText w:val=""/>
      <w:lvlJc w:val="left"/>
    </w:lvl>
    <w:lvl w:ilvl="7" w:tplc="4F60AC38">
      <w:numFmt w:val="decimal"/>
      <w:lvlText w:val=""/>
      <w:lvlJc w:val="left"/>
    </w:lvl>
    <w:lvl w:ilvl="8" w:tplc="5E649856">
      <w:numFmt w:val="decimal"/>
      <w:lvlText w:val=""/>
      <w:lvlJc w:val="left"/>
    </w:lvl>
  </w:abstractNum>
  <w:abstractNum w:abstractNumId="1" w15:restartNumberingAfterBreak="0">
    <w:nsid w:val="704728D0"/>
    <w:multiLevelType w:val="hybridMultilevel"/>
    <w:tmpl w:val="DA0A626C"/>
    <w:lvl w:ilvl="0" w:tplc="48A09644">
      <w:start w:val="1"/>
      <w:numFmt w:val="bullet"/>
      <w:lvlText w:val="●"/>
      <w:lvlJc w:val="left"/>
      <w:pPr>
        <w:ind w:left="720" w:hanging="360"/>
      </w:pPr>
    </w:lvl>
    <w:lvl w:ilvl="1" w:tplc="171041FA">
      <w:start w:val="1"/>
      <w:numFmt w:val="bullet"/>
      <w:lvlText w:val="○"/>
      <w:lvlJc w:val="left"/>
      <w:pPr>
        <w:ind w:left="1440" w:hanging="360"/>
      </w:pPr>
    </w:lvl>
    <w:lvl w:ilvl="2" w:tplc="647EBAAA">
      <w:start w:val="1"/>
      <w:numFmt w:val="bullet"/>
      <w:lvlText w:val="■"/>
      <w:lvlJc w:val="left"/>
      <w:pPr>
        <w:ind w:left="2160" w:hanging="360"/>
      </w:pPr>
    </w:lvl>
    <w:lvl w:ilvl="3" w:tplc="A03EE9A4">
      <w:start w:val="1"/>
      <w:numFmt w:val="bullet"/>
      <w:lvlText w:val="●"/>
      <w:lvlJc w:val="left"/>
      <w:pPr>
        <w:ind w:left="2880" w:hanging="360"/>
      </w:pPr>
    </w:lvl>
    <w:lvl w:ilvl="4" w:tplc="DF823E38">
      <w:start w:val="1"/>
      <w:numFmt w:val="bullet"/>
      <w:lvlText w:val="○"/>
      <w:lvlJc w:val="left"/>
      <w:pPr>
        <w:ind w:left="3600" w:hanging="360"/>
      </w:pPr>
    </w:lvl>
    <w:lvl w:ilvl="5" w:tplc="552284A6">
      <w:start w:val="1"/>
      <w:numFmt w:val="bullet"/>
      <w:lvlText w:val="■"/>
      <w:lvlJc w:val="left"/>
      <w:pPr>
        <w:ind w:left="4320" w:hanging="360"/>
      </w:pPr>
    </w:lvl>
    <w:lvl w:ilvl="6" w:tplc="37340F44">
      <w:start w:val="1"/>
      <w:numFmt w:val="bullet"/>
      <w:lvlText w:val="●"/>
      <w:lvlJc w:val="left"/>
      <w:pPr>
        <w:ind w:left="5040" w:hanging="360"/>
      </w:pPr>
    </w:lvl>
    <w:lvl w:ilvl="7" w:tplc="DF545C3E">
      <w:start w:val="1"/>
      <w:numFmt w:val="bullet"/>
      <w:lvlText w:val="●"/>
      <w:lvlJc w:val="left"/>
      <w:pPr>
        <w:ind w:left="5760" w:hanging="360"/>
      </w:pPr>
    </w:lvl>
    <w:lvl w:ilvl="8" w:tplc="2014085C">
      <w:start w:val="1"/>
      <w:numFmt w:val="bullet"/>
      <w:lvlText w:val="●"/>
      <w:lvlJc w:val="left"/>
      <w:pPr>
        <w:ind w:left="6480" w:hanging="360"/>
      </w:pPr>
    </w:lvl>
  </w:abstractNum>
  <w:num w:numId="1" w16cid:durableId="2143379767">
    <w:abstractNumId w:val="1"/>
    <w:lvlOverride w:ilvl="0">
      <w:startOverride w:val="1"/>
    </w:lvlOverride>
  </w:num>
  <w:num w:numId="2" w16cid:durableId="850026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A47"/>
    <w:rsid w:val="00103C2E"/>
    <w:rsid w:val="00302A3D"/>
    <w:rsid w:val="003D0990"/>
    <w:rsid w:val="00BC5A4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1F3D19C"/>
  <w15:docId w15:val="{1EACEF42-4044-894B-8959-B26B9294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2761"/>
      <w:sz w:val="32"/>
      <w:szCs w:val="32"/>
    </w:rPr>
  </w:style>
  <w:style w:type="paragraph" w:styleId="Heading2">
    <w:name w:val="heading 2"/>
    <w:uiPriority w:val="9"/>
    <w:unhideWhenUsed/>
    <w:qFormat/>
    <w:pPr>
      <w:spacing w:before="200" w:after="80"/>
      <w:outlineLvl w:val="1"/>
    </w:pPr>
    <w:rPr>
      <w:b/>
      <w:bCs/>
      <w:color w:val="1E2761"/>
      <w:sz w:val="26"/>
      <w:szCs w:val="26"/>
    </w:rPr>
  </w:style>
  <w:style w:type="paragraph" w:styleId="Heading3">
    <w:name w:val="heading 3"/>
    <w:uiPriority w:val="9"/>
    <w:unhideWhenUsed/>
    <w:qFormat/>
    <w:pPr>
      <w:spacing w:before="160" w:after="60"/>
      <w:outlineLvl w:val="2"/>
    </w:pPr>
    <w:rPr>
      <w:b/>
      <w:bCs/>
      <w:color w:val="3D4E8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Mairead Meagher</cp:lastModifiedBy>
  <cp:revision>2</cp:revision>
  <dcterms:created xsi:type="dcterms:W3CDTF">2026-04-02T15:24:00Z</dcterms:created>
  <dcterms:modified xsi:type="dcterms:W3CDTF">2026-04-02T15:24:00Z</dcterms:modified>
</cp:coreProperties>
</file>