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CA" w:rsidRPr="007230CA" w:rsidRDefault="007230CA" w:rsidP="007230CA">
      <w:pPr>
        <w:widowControl/>
        <w:numPr>
          <w:ilvl w:val="0"/>
          <w:numId w:val="1"/>
        </w:numPr>
        <w:spacing w:line="240" w:lineRule="atLeast"/>
        <w:ind w:left="0"/>
        <w:outlineLvl w:val="1"/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</w:pPr>
      <w:hyperlink r:id="rId7" w:history="1">
        <w:r w:rsidRPr="007230CA">
          <w:rPr>
            <w:rFonts w:ascii="微軟正黑體" w:eastAsia="微軟正黑體" w:hAnsi="微軟正黑體" w:cs="新細明體" w:hint="eastAsia"/>
            <w:b/>
            <w:bCs/>
            <w:color w:val="111111"/>
            <w:spacing w:val="12"/>
            <w:kern w:val="0"/>
            <w:u w:val="single"/>
          </w:rPr>
          <w:t>Excel-公式中使用萬用字元</w:t>
        </w:r>
      </w:hyperlink>
    </w:p>
    <w:p w:rsidR="007230CA" w:rsidRPr="007230CA" w:rsidRDefault="007230CA" w:rsidP="007230CA">
      <w:pPr>
        <w:widowControl/>
        <w:spacing w:line="240" w:lineRule="atLeast"/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</w:pP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分享</w:t>
      </w: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: </w:t>
      </w:r>
      <w:r>
        <w:rPr>
          <w:rFonts w:ascii="Century Gothic" w:eastAsia="新細明體" w:hAnsi="Century Gothic" w:cs="新細明體"/>
          <w:noProof/>
          <w:color w:val="575143"/>
          <w:spacing w:val="12"/>
          <w:kern w:val="0"/>
          <w:sz w:val="16"/>
          <w:szCs w:val="16"/>
        </w:rPr>
        <w:drawing>
          <wp:inline distT="0" distB="0" distL="0" distR="0">
            <wp:extent cx="525780" cy="190500"/>
            <wp:effectExtent l="19050" t="0" r="7620" b="0"/>
            <wp:docPr id="1" name="圖片 1" descr="7Headlines">
              <a:hlinkClick xmlns:a="http://schemas.openxmlformats.org/drawingml/2006/main" r:id="rId8" tooltip="&quot;喀嚓到7Headlin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Headlines">
                      <a:hlinkClick r:id="rId8" tooltip="&quot;喀嚓到7Headlin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 </w:t>
      </w:r>
      <w:r>
        <w:rPr>
          <w:rFonts w:ascii="Century Gothic" w:eastAsia="新細明體" w:hAnsi="Century Gothic" w:cs="新細明體"/>
          <w:noProof/>
          <w:color w:val="333333"/>
          <w:spacing w:val="12"/>
          <w:kern w:val="0"/>
          <w:sz w:val="16"/>
          <w:szCs w:val="16"/>
        </w:rPr>
        <w:drawing>
          <wp:inline distT="0" distB="0" distL="0" distR="0">
            <wp:extent cx="175260" cy="190500"/>
            <wp:effectExtent l="19050" t="0" r="0" b="0"/>
            <wp:docPr id="2" name="圖片 2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ebook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 </w:t>
      </w:r>
      <w:r>
        <w:rPr>
          <w:rFonts w:ascii="Century Gothic" w:eastAsia="新細明體" w:hAnsi="Century Gothic" w:cs="新細明體"/>
          <w:noProof/>
          <w:color w:val="333333"/>
          <w:spacing w:val="12"/>
          <w:kern w:val="0"/>
          <w:sz w:val="16"/>
          <w:szCs w:val="16"/>
        </w:rPr>
        <w:drawing>
          <wp:inline distT="0" distB="0" distL="0" distR="0">
            <wp:extent cx="175260" cy="190500"/>
            <wp:effectExtent l="19050" t="0" r="0" b="0"/>
            <wp:docPr id="3" name="圖片 3" descr="PLU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UR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 </w:t>
      </w:r>
      <w:r>
        <w:rPr>
          <w:rFonts w:ascii="Century Gothic" w:eastAsia="新細明體" w:hAnsi="Century Gothic" w:cs="新細明體"/>
          <w:noProof/>
          <w:color w:val="333333"/>
          <w:spacing w:val="12"/>
          <w:kern w:val="0"/>
          <w:sz w:val="16"/>
          <w:szCs w:val="16"/>
        </w:rPr>
        <w:drawing>
          <wp:inline distT="0" distB="0" distL="0" distR="0">
            <wp:extent cx="175260" cy="190500"/>
            <wp:effectExtent l="19050" t="0" r="0" b="0"/>
            <wp:docPr id="4" name="圖片 4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it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  </w:t>
      </w:r>
    </w:p>
    <w:p w:rsidR="007230CA" w:rsidRPr="007230CA" w:rsidRDefault="007230CA" w:rsidP="007230CA">
      <w:pPr>
        <w:widowControl/>
        <w:spacing w:line="240" w:lineRule="atLeast"/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</w:pPr>
      <w:r w:rsidRPr="007230CA">
        <w:rPr>
          <w:rFonts w:ascii="Century Gothic" w:eastAsia="新細明體" w:hAnsi="Century Gothic" w:cs="新細明體"/>
          <w:color w:val="333333"/>
          <w:spacing w:val="12"/>
          <w:kern w:val="0"/>
          <w:sz w:val="16"/>
          <w:szCs w:val="16"/>
        </w:rPr>
        <w:t> </w:t>
      </w:r>
    </w:p>
    <w:p w:rsidR="007230CA" w:rsidRPr="007230CA" w:rsidRDefault="007230CA" w:rsidP="007230CA">
      <w:pPr>
        <w:widowControl/>
        <w:spacing w:after="240" w:line="240" w:lineRule="atLeast"/>
        <w:rPr>
          <w:rFonts w:ascii="Century Gothic" w:eastAsia="新細明體" w:hAnsi="Century Gothic" w:cs="新細明體"/>
          <w:color w:val="333333"/>
          <w:spacing w:val="12"/>
          <w:kern w:val="0"/>
          <w:sz w:val="18"/>
          <w:szCs w:val="18"/>
        </w:rPr>
      </w:pPr>
      <w:r>
        <w:rPr>
          <w:rFonts w:ascii="Century Gothic" w:eastAsia="新細明體" w:hAnsi="Century Gothic" w:cs="新細明體"/>
          <w:noProof/>
          <w:color w:val="333333"/>
          <w:spacing w:val="12"/>
          <w:kern w:val="0"/>
          <w:sz w:val="18"/>
          <w:szCs w:val="18"/>
        </w:rPr>
        <w:drawing>
          <wp:inline distT="0" distB="0" distL="0" distR="0">
            <wp:extent cx="5227320" cy="6088380"/>
            <wp:effectExtent l="19050" t="0" r="0" b="0"/>
            <wp:docPr id="5" name="圖片 5" descr="http://pic.pimg.tw/isvincent/4a1d1a6f6cd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.pimg.tw/isvincent/4a1d1a6f6cd3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0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CA" w:rsidRPr="007230CA" w:rsidRDefault="007230CA" w:rsidP="007230CA">
      <w:pPr>
        <w:widowControl/>
        <w:spacing w:line="240" w:lineRule="atLeast"/>
        <w:rPr>
          <w:rFonts w:ascii="Century Gothic" w:eastAsia="新細明體" w:hAnsi="Century Gothic" w:cs="新細明體"/>
          <w:b/>
          <w:bCs/>
          <w:color w:val="333333"/>
          <w:spacing w:val="12"/>
          <w:kern w:val="0"/>
          <w:sz w:val="18"/>
          <w:szCs w:val="18"/>
        </w:rPr>
      </w:pPr>
      <w:r w:rsidRPr="007230CA">
        <w:rPr>
          <w:rFonts w:ascii="Century Gothic" w:eastAsia="新細明體" w:hAnsi="Century Gothic" w:cs="新細明體"/>
          <w:b/>
          <w:bCs/>
          <w:color w:val="333333"/>
          <w:spacing w:val="12"/>
          <w:kern w:val="0"/>
          <w:sz w:val="18"/>
          <w:szCs w:val="18"/>
        </w:rPr>
        <w:t>您或許對這些文章有興趣</w:t>
      </w:r>
      <w:r w:rsidRPr="007230CA">
        <w:rPr>
          <w:rFonts w:ascii="Century Gothic" w:eastAsia="新細明體" w:hAnsi="Century Gothic" w:cs="新細明體"/>
          <w:b/>
          <w:bCs/>
          <w:color w:val="333333"/>
          <w:spacing w:val="12"/>
          <w:kern w:val="0"/>
          <w:sz w:val="18"/>
          <w:szCs w:val="18"/>
        </w:rPr>
        <w:t>:</w:t>
      </w:r>
    </w:p>
    <w:p w:rsidR="004303FD" w:rsidRPr="007230CA" w:rsidRDefault="004303FD" w:rsidP="007230CA"/>
    <w:sectPr w:rsidR="004303FD" w:rsidRPr="007230CA" w:rsidSect="00430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723C" w:rsidRDefault="000B723C" w:rsidP="007230CA">
      <w:r>
        <w:separator/>
      </w:r>
    </w:p>
  </w:endnote>
  <w:endnote w:type="continuationSeparator" w:id="0">
    <w:p w:rsidR="000B723C" w:rsidRDefault="000B723C" w:rsidP="00723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723C" w:rsidRDefault="000B723C" w:rsidP="007230CA">
      <w:r>
        <w:separator/>
      </w:r>
    </w:p>
  </w:footnote>
  <w:footnote w:type="continuationSeparator" w:id="0">
    <w:p w:rsidR="000B723C" w:rsidRDefault="000B723C" w:rsidP="00723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B4E18"/>
    <w:multiLevelType w:val="multilevel"/>
    <w:tmpl w:val="24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0CA"/>
    <w:rsid w:val="00006E5B"/>
    <w:rsid w:val="00015050"/>
    <w:rsid w:val="00022678"/>
    <w:rsid w:val="000279DB"/>
    <w:rsid w:val="00037118"/>
    <w:rsid w:val="0006646E"/>
    <w:rsid w:val="00090237"/>
    <w:rsid w:val="000B5726"/>
    <w:rsid w:val="000B723C"/>
    <w:rsid w:val="000D4993"/>
    <w:rsid w:val="000E2A5E"/>
    <w:rsid w:val="000E6F66"/>
    <w:rsid w:val="000F10A7"/>
    <w:rsid w:val="000F68FB"/>
    <w:rsid w:val="0010148D"/>
    <w:rsid w:val="001074FD"/>
    <w:rsid w:val="001146E7"/>
    <w:rsid w:val="00136872"/>
    <w:rsid w:val="00171FAE"/>
    <w:rsid w:val="0017354F"/>
    <w:rsid w:val="00183715"/>
    <w:rsid w:val="00192F3E"/>
    <w:rsid w:val="00195705"/>
    <w:rsid w:val="00196F84"/>
    <w:rsid w:val="001C72A2"/>
    <w:rsid w:val="001D27C6"/>
    <w:rsid w:val="001D2CF7"/>
    <w:rsid w:val="001F5E40"/>
    <w:rsid w:val="00223243"/>
    <w:rsid w:val="002413B1"/>
    <w:rsid w:val="00245495"/>
    <w:rsid w:val="00245F10"/>
    <w:rsid w:val="0024640A"/>
    <w:rsid w:val="002531EE"/>
    <w:rsid w:val="002536CD"/>
    <w:rsid w:val="00255BBD"/>
    <w:rsid w:val="002604E3"/>
    <w:rsid w:val="0026070D"/>
    <w:rsid w:val="00271F6F"/>
    <w:rsid w:val="002750BA"/>
    <w:rsid w:val="00293A42"/>
    <w:rsid w:val="0029419B"/>
    <w:rsid w:val="0029658A"/>
    <w:rsid w:val="002974B9"/>
    <w:rsid w:val="002A07A6"/>
    <w:rsid w:val="002A5866"/>
    <w:rsid w:val="002A5D93"/>
    <w:rsid w:val="002B6444"/>
    <w:rsid w:val="002C5E9D"/>
    <w:rsid w:val="002F4545"/>
    <w:rsid w:val="00315A54"/>
    <w:rsid w:val="00317053"/>
    <w:rsid w:val="0032545C"/>
    <w:rsid w:val="00333006"/>
    <w:rsid w:val="00336E91"/>
    <w:rsid w:val="00347CC9"/>
    <w:rsid w:val="0035543C"/>
    <w:rsid w:val="00371182"/>
    <w:rsid w:val="00382238"/>
    <w:rsid w:val="00390F97"/>
    <w:rsid w:val="00396853"/>
    <w:rsid w:val="003C28FB"/>
    <w:rsid w:val="003D44EC"/>
    <w:rsid w:val="003E31D3"/>
    <w:rsid w:val="003E6808"/>
    <w:rsid w:val="003F3D35"/>
    <w:rsid w:val="003F61E6"/>
    <w:rsid w:val="003F69D1"/>
    <w:rsid w:val="004072E9"/>
    <w:rsid w:val="0041158F"/>
    <w:rsid w:val="00416380"/>
    <w:rsid w:val="00427CB5"/>
    <w:rsid w:val="004303FD"/>
    <w:rsid w:val="00433AE9"/>
    <w:rsid w:val="0043411A"/>
    <w:rsid w:val="004512C3"/>
    <w:rsid w:val="00452569"/>
    <w:rsid w:val="00452604"/>
    <w:rsid w:val="00463BBC"/>
    <w:rsid w:val="004827EE"/>
    <w:rsid w:val="004A3C6A"/>
    <w:rsid w:val="004A6A5C"/>
    <w:rsid w:val="00526890"/>
    <w:rsid w:val="00541485"/>
    <w:rsid w:val="005769C1"/>
    <w:rsid w:val="00581E3E"/>
    <w:rsid w:val="005945B2"/>
    <w:rsid w:val="005E72A9"/>
    <w:rsid w:val="005F1C97"/>
    <w:rsid w:val="005F2291"/>
    <w:rsid w:val="005F6919"/>
    <w:rsid w:val="00605B36"/>
    <w:rsid w:val="00627872"/>
    <w:rsid w:val="0063255B"/>
    <w:rsid w:val="00657942"/>
    <w:rsid w:val="00660418"/>
    <w:rsid w:val="00660CF7"/>
    <w:rsid w:val="00662B82"/>
    <w:rsid w:val="0067662F"/>
    <w:rsid w:val="00680121"/>
    <w:rsid w:val="006B7193"/>
    <w:rsid w:val="006C1C7C"/>
    <w:rsid w:val="006C21E2"/>
    <w:rsid w:val="006D0602"/>
    <w:rsid w:val="006E1423"/>
    <w:rsid w:val="006E1C29"/>
    <w:rsid w:val="0070489E"/>
    <w:rsid w:val="0071312D"/>
    <w:rsid w:val="00716628"/>
    <w:rsid w:val="007230CA"/>
    <w:rsid w:val="00723DA7"/>
    <w:rsid w:val="00752605"/>
    <w:rsid w:val="007819BE"/>
    <w:rsid w:val="007A1CFE"/>
    <w:rsid w:val="007D0D3D"/>
    <w:rsid w:val="007E4B99"/>
    <w:rsid w:val="007E66A3"/>
    <w:rsid w:val="007F3772"/>
    <w:rsid w:val="007F605B"/>
    <w:rsid w:val="00803545"/>
    <w:rsid w:val="00804765"/>
    <w:rsid w:val="00805159"/>
    <w:rsid w:val="00845BC7"/>
    <w:rsid w:val="008532B3"/>
    <w:rsid w:val="0085691E"/>
    <w:rsid w:val="0087407C"/>
    <w:rsid w:val="0089170B"/>
    <w:rsid w:val="008953F0"/>
    <w:rsid w:val="00896804"/>
    <w:rsid w:val="00896BE9"/>
    <w:rsid w:val="008C28C1"/>
    <w:rsid w:val="008D48EF"/>
    <w:rsid w:val="008E3B42"/>
    <w:rsid w:val="008F31DB"/>
    <w:rsid w:val="008F5C5A"/>
    <w:rsid w:val="00902EF2"/>
    <w:rsid w:val="00903BE1"/>
    <w:rsid w:val="0093620D"/>
    <w:rsid w:val="00951F45"/>
    <w:rsid w:val="00973B7E"/>
    <w:rsid w:val="0098494D"/>
    <w:rsid w:val="00985426"/>
    <w:rsid w:val="009929C3"/>
    <w:rsid w:val="0099713E"/>
    <w:rsid w:val="009A3326"/>
    <w:rsid w:val="009A5B7B"/>
    <w:rsid w:val="009A7A85"/>
    <w:rsid w:val="009B26E0"/>
    <w:rsid w:val="009B3F9C"/>
    <w:rsid w:val="009C049F"/>
    <w:rsid w:val="009C69ED"/>
    <w:rsid w:val="009D1743"/>
    <w:rsid w:val="009D620E"/>
    <w:rsid w:val="009E5147"/>
    <w:rsid w:val="00A02560"/>
    <w:rsid w:val="00A2205B"/>
    <w:rsid w:val="00A22554"/>
    <w:rsid w:val="00A6078D"/>
    <w:rsid w:val="00A6561B"/>
    <w:rsid w:val="00A7037F"/>
    <w:rsid w:val="00A729C4"/>
    <w:rsid w:val="00A94F02"/>
    <w:rsid w:val="00AA0BF7"/>
    <w:rsid w:val="00AB5044"/>
    <w:rsid w:val="00AC2D75"/>
    <w:rsid w:val="00AD0C14"/>
    <w:rsid w:val="00AD1015"/>
    <w:rsid w:val="00AD2A12"/>
    <w:rsid w:val="00AD7A2E"/>
    <w:rsid w:val="00AF2F66"/>
    <w:rsid w:val="00AF7691"/>
    <w:rsid w:val="00B1543F"/>
    <w:rsid w:val="00B367F1"/>
    <w:rsid w:val="00B563C6"/>
    <w:rsid w:val="00B61DCE"/>
    <w:rsid w:val="00B622C4"/>
    <w:rsid w:val="00B64743"/>
    <w:rsid w:val="00B83DCA"/>
    <w:rsid w:val="00B905C5"/>
    <w:rsid w:val="00BC507B"/>
    <w:rsid w:val="00BE543F"/>
    <w:rsid w:val="00C03EBA"/>
    <w:rsid w:val="00C24146"/>
    <w:rsid w:val="00C53327"/>
    <w:rsid w:val="00C6787F"/>
    <w:rsid w:val="00C73075"/>
    <w:rsid w:val="00C83AC7"/>
    <w:rsid w:val="00CA1D8C"/>
    <w:rsid w:val="00CA39EC"/>
    <w:rsid w:val="00CD5DF2"/>
    <w:rsid w:val="00D11D4B"/>
    <w:rsid w:val="00D13014"/>
    <w:rsid w:val="00D1409F"/>
    <w:rsid w:val="00D20CEC"/>
    <w:rsid w:val="00D2491C"/>
    <w:rsid w:val="00D41498"/>
    <w:rsid w:val="00D46431"/>
    <w:rsid w:val="00D54F92"/>
    <w:rsid w:val="00D77679"/>
    <w:rsid w:val="00D8175B"/>
    <w:rsid w:val="00DB76DF"/>
    <w:rsid w:val="00DC3911"/>
    <w:rsid w:val="00DF6B16"/>
    <w:rsid w:val="00E0076E"/>
    <w:rsid w:val="00E252EA"/>
    <w:rsid w:val="00E34D4E"/>
    <w:rsid w:val="00E37457"/>
    <w:rsid w:val="00E504DF"/>
    <w:rsid w:val="00E528B5"/>
    <w:rsid w:val="00E61AC6"/>
    <w:rsid w:val="00E83FFA"/>
    <w:rsid w:val="00E95EE3"/>
    <w:rsid w:val="00EA5E61"/>
    <w:rsid w:val="00EB20BD"/>
    <w:rsid w:val="00EB37DF"/>
    <w:rsid w:val="00EB7919"/>
    <w:rsid w:val="00EC3527"/>
    <w:rsid w:val="00EE0AC7"/>
    <w:rsid w:val="00EF7DEA"/>
    <w:rsid w:val="00F1032A"/>
    <w:rsid w:val="00F1191F"/>
    <w:rsid w:val="00F15196"/>
    <w:rsid w:val="00F2418D"/>
    <w:rsid w:val="00F30E26"/>
    <w:rsid w:val="00F3355D"/>
    <w:rsid w:val="00F36D0B"/>
    <w:rsid w:val="00F55551"/>
    <w:rsid w:val="00F66DCF"/>
    <w:rsid w:val="00FE5C8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3FD"/>
    <w:pPr>
      <w:widowControl w:val="0"/>
    </w:pPr>
  </w:style>
  <w:style w:type="paragraph" w:styleId="2">
    <w:name w:val="heading 2"/>
    <w:basedOn w:val="a"/>
    <w:link w:val="20"/>
    <w:uiPriority w:val="9"/>
    <w:qFormat/>
    <w:rsid w:val="007230C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3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230C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230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230CA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7230C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7230CA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7230C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230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230C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8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849">
          <w:marLeft w:val="24"/>
          <w:marRight w:val="24"/>
          <w:marTop w:val="36"/>
          <w:marBottom w:val="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7681">
              <w:marLeft w:val="0"/>
              <w:marRight w:val="0"/>
              <w:marTop w:val="30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98">
              <w:marLeft w:val="48"/>
              <w:marRight w:val="48"/>
              <w:marTop w:val="30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(function()%7bvar%20pixheadlines=document.createElement('script');pixheadlines.setAttribute('language','javascript');pixheadlines.setAttribute('src','http://www.7headlines.com/static/js/clip.min.js?random=840.2794182766229');document.getElementsByTagName('head')%5b0%5d.appendChild(pixheadlines);%7d)();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isvincent.pixnet.net/blog/post/27986803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una.liao</dc:creator>
  <cp:keywords/>
  <dc:description/>
  <cp:lastModifiedBy>una.liao</cp:lastModifiedBy>
  <cp:revision>3</cp:revision>
  <dcterms:created xsi:type="dcterms:W3CDTF">2013-01-30T08:32:00Z</dcterms:created>
  <dcterms:modified xsi:type="dcterms:W3CDTF">2013-01-30T08:37:00Z</dcterms:modified>
</cp:coreProperties>
</file>