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A6" w:rsidRDefault="002973A6" w:rsidP="002973A6">
      <w:r>
        <w:t>Ricky</w:t>
      </w:r>
      <w:r>
        <w:rPr>
          <w:rFonts w:ascii="新細明體" w:hAnsi="新細明體" w:hint="eastAsia"/>
        </w:rPr>
        <w:t>今天在自己本機安裝</w:t>
      </w:r>
      <w:r>
        <w:t>SAP 9.0 Client</w:t>
      </w:r>
      <w:r>
        <w:rPr>
          <w:rFonts w:ascii="新細明體" w:hAnsi="新細明體" w:hint="eastAsia"/>
        </w:rPr>
        <w:t>，發生無法連線</w:t>
      </w:r>
      <w:r>
        <w:t>SERVER</w:t>
      </w:r>
      <w:r>
        <w:rPr>
          <w:rFonts w:ascii="新細明體" w:hAnsi="新細明體" w:hint="eastAsia"/>
        </w:rPr>
        <w:t>的錯誤訊息。</w:t>
      </w:r>
    </w:p>
    <w:p w:rsidR="002973A6" w:rsidRDefault="002973A6" w:rsidP="002973A6">
      <w:r>
        <w:rPr>
          <w:rFonts w:ascii="新細明體" w:hAnsi="新細明體" w:hint="eastAsia"/>
        </w:rPr>
        <w:t>若關閉</w:t>
      </w:r>
      <w:r>
        <w:t>100-SERVER</w:t>
      </w:r>
      <w:r>
        <w:rPr>
          <w:rFonts w:ascii="新細明體" w:hAnsi="新細明體" w:hint="eastAsia"/>
        </w:rPr>
        <w:t>的防火牆，則可看到。</w:t>
      </w:r>
    </w:p>
    <w:p w:rsidR="002973A6" w:rsidRDefault="002973A6" w:rsidP="002973A6">
      <w:r>
        <w:rPr>
          <w:rFonts w:ascii="新細明體" w:hAnsi="新細明體" w:hint="eastAsia"/>
        </w:rPr>
        <w:t>後續查詢資料發現，需開通以下</w:t>
      </w:r>
      <w:r>
        <w:t>Port</w:t>
      </w:r>
      <w:r>
        <w:rPr>
          <w:rFonts w:ascii="新細明體" w:hAnsi="新細明體" w:hint="eastAsia"/>
        </w:rPr>
        <w:t>，才可以正常使用：</w:t>
      </w:r>
    </w:p>
    <w:p w:rsidR="002973A6" w:rsidRDefault="002973A6" w:rsidP="002973A6">
      <w:r>
        <w:t>SAP License: 30000</w:t>
      </w:r>
      <w:proofErr w:type="gramStart"/>
      <w:r>
        <w:t>,30001</w:t>
      </w:r>
      <w:proofErr w:type="gramEnd"/>
    </w:p>
    <w:p w:rsidR="002973A6" w:rsidRDefault="002973A6" w:rsidP="002973A6">
      <w:r>
        <w:t>SLD</w:t>
      </w:r>
      <w:proofErr w:type="gramStart"/>
      <w:r>
        <w:t>:30010</w:t>
      </w:r>
      <w:proofErr w:type="gramEnd"/>
    </w:p>
    <w:p w:rsidR="002973A6" w:rsidRDefault="002973A6" w:rsidP="002973A6">
      <w:r>
        <w:t>SQL: 1433</w:t>
      </w:r>
      <w:proofErr w:type="gramStart"/>
      <w:r>
        <w:t>,1434</w:t>
      </w:r>
      <w:proofErr w:type="gramEnd"/>
    </w:p>
    <w:p w:rsidR="002973A6" w:rsidRDefault="002973A6" w:rsidP="002973A6">
      <w:pPr>
        <w:rPr>
          <w:rFonts w:hint="eastAsia"/>
        </w:rPr>
      </w:pPr>
      <w:r>
        <w:t>B1iSN:2099</w:t>
      </w:r>
      <w:proofErr w:type="gramStart"/>
      <w:r>
        <w:t>,8080</w:t>
      </w:r>
      <w:proofErr w:type="gramEnd"/>
    </w:p>
    <w:p w:rsidR="00735EE0" w:rsidRDefault="00735EE0" w:rsidP="00735EE0">
      <w:r>
        <w:t xml:space="preserve">B1if http </w:t>
      </w:r>
      <w:proofErr w:type="gramStart"/>
      <w:r>
        <w:t>port :8080</w:t>
      </w:r>
      <w:proofErr w:type="gramEnd"/>
    </w:p>
    <w:p w:rsidR="00735EE0" w:rsidRDefault="00735EE0" w:rsidP="00735EE0">
      <w:pPr>
        <w:rPr>
          <w:rFonts w:hint="eastAsia"/>
        </w:rPr>
      </w:pPr>
    </w:p>
    <w:p w:rsidR="00735EE0" w:rsidRDefault="00735EE0" w:rsidP="00735EE0">
      <w:r>
        <w:t>RSP port: 48800</w:t>
      </w:r>
    </w:p>
    <w:p w:rsidR="00735EE0" w:rsidRDefault="00735EE0" w:rsidP="00735EE0">
      <w:proofErr w:type="gramStart"/>
      <w:r>
        <w:t>Mobility(</w:t>
      </w:r>
      <w:proofErr w:type="gramEnd"/>
      <w:r>
        <w:t>B1if):8443</w:t>
      </w:r>
    </w:p>
    <w:p w:rsidR="00735EE0" w:rsidRDefault="00735EE0" w:rsidP="00735EE0">
      <w:pPr>
        <w:rPr>
          <w:rFonts w:hint="eastAsia"/>
        </w:rPr>
      </w:pPr>
      <w:r>
        <w:t xml:space="preserve">E-mail </w:t>
      </w:r>
      <w:proofErr w:type="gramStart"/>
      <w:r>
        <w:t>channel(</w:t>
      </w:r>
      <w:proofErr w:type="gramEnd"/>
      <w:r>
        <w:t xml:space="preserve">build-in SMTP Function in Micro. Net) </w:t>
      </w:r>
      <w:proofErr w:type="spellStart"/>
      <w:r>
        <w:t>prot</w:t>
      </w:r>
      <w:proofErr w:type="spellEnd"/>
      <w:r>
        <w:t>: 25</w:t>
      </w:r>
    </w:p>
    <w:p w:rsidR="00735EE0" w:rsidRDefault="00735EE0" w:rsidP="00735EE0"/>
    <w:p w:rsidR="002973A6" w:rsidRDefault="002973A6" w:rsidP="002973A6"/>
    <w:p w:rsidR="002973A6" w:rsidRDefault="002973A6" w:rsidP="002973A6">
      <w:r>
        <w:rPr>
          <w:rFonts w:ascii="新細明體" w:hAnsi="新細明體" w:hint="eastAsia"/>
        </w:rPr>
        <w:t>其中，</w:t>
      </w:r>
      <w:r>
        <w:t>30010</w:t>
      </w:r>
      <w:r>
        <w:rPr>
          <w:rFonts w:ascii="新細明體" w:hAnsi="新細明體" w:hint="eastAsia"/>
        </w:rPr>
        <w:t>是新的</w:t>
      </w:r>
      <w:r>
        <w:t>Port</w:t>
      </w:r>
      <w:r>
        <w:rPr>
          <w:rFonts w:ascii="新細明體" w:hAnsi="新細明體" w:hint="eastAsia"/>
        </w:rPr>
        <w:t>，感覺跟</w:t>
      </w:r>
      <w:r>
        <w:t>SLD</w:t>
      </w:r>
      <w:r>
        <w:rPr>
          <w:rFonts w:ascii="新細明體" w:hAnsi="新細明體" w:hint="eastAsia"/>
        </w:rPr>
        <w:t>相關，若沒有開通此</w:t>
      </w:r>
      <w:r>
        <w:t>Port</w:t>
      </w:r>
      <w:r>
        <w:rPr>
          <w:rFonts w:ascii="新細明體" w:hAnsi="新細明體" w:hint="eastAsia"/>
        </w:rPr>
        <w:t>，</w:t>
      </w:r>
    </w:p>
    <w:p w:rsidR="002973A6" w:rsidRDefault="002973A6" w:rsidP="002973A6">
      <w:r>
        <w:rPr>
          <w:rFonts w:ascii="新細明體" w:hAnsi="新細明體" w:hint="eastAsia"/>
        </w:rPr>
        <w:t>則會發生連上了</w:t>
      </w:r>
      <w:r>
        <w:t>SERVER</w:t>
      </w:r>
      <w:r>
        <w:rPr>
          <w:rFonts w:ascii="新細明體" w:hAnsi="新細明體" w:hint="eastAsia"/>
        </w:rPr>
        <w:t>卻看不到</w:t>
      </w:r>
      <w:r>
        <w:t>DB List</w:t>
      </w:r>
      <w:r>
        <w:rPr>
          <w:rFonts w:ascii="新細明體" w:hAnsi="新細明體" w:hint="eastAsia"/>
        </w:rPr>
        <w:t>。</w:t>
      </w:r>
    </w:p>
    <w:p w:rsidR="002973A6" w:rsidRDefault="002973A6" w:rsidP="002973A6"/>
    <w:p w:rsidR="002973A6" w:rsidRDefault="002973A6" w:rsidP="002973A6">
      <w:r>
        <w:rPr>
          <w:rFonts w:ascii="新細明體" w:hAnsi="新細明體" w:hint="eastAsia"/>
        </w:rPr>
        <w:t>開通</w:t>
      </w:r>
      <w:r>
        <w:t>Port</w:t>
      </w:r>
      <w:r>
        <w:rPr>
          <w:rFonts w:ascii="新細明體" w:hAnsi="新細明體" w:hint="eastAsia"/>
        </w:rPr>
        <w:t>的方法：</w:t>
      </w:r>
    </w:p>
    <w:p w:rsidR="002973A6" w:rsidRDefault="002973A6" w:rsidP="002973A6">
      <w:pPr>
        <w:pStyle w:val="a7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啟用防火牆</w:t>
      </w:r>
    </w:p>
    <w:p w:rsidR="002973A6" w:rsidRDefault="002973A6" w:rsidP="002973A6">
      <w:pPr>
        <w:pStyle w:val="a7"/>
        <w:ind w:leftChars="0"/>
      </w:pPr>
      <w:r>
        <w:rPr>
          <w:noProof/>
        </w:rPr>
        <w:lastRenderedPageBreak/>
        <w:drawing>
          <wp:inline distT="0" distB="0" distL="0" distR="0">
            <wp:extent cx="6000750" cy="4848225"/>
            <wp:effectExtent l="19050" t="0" r="0" b="0"/>
            <wp:docPr id="1" name="圖片 2" descr="cid:image002.jpg@01CED494.EA80C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jpg@01CED494.EA80C90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A6" w:rsidRDefault="002973A6" w:rsidP="002973A6">
      <w:pPr>
        <w:pStyle w:val="a7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進階設定</w:t>
      </w:r>
    </w:p>
    <w:p w:rsidR="002973A6" w:rsidRDefault="002973A6" w:rsidP="002973A6">
      <w:pPr>
        <w:pStyle w:val="a7"/>
        <w:ind w:leftChars="0"/>
      </w:pPr>
      <w:r>
        <w:rPr>
          <w:noProof/>
        </w:rPr>
        <w:lastRenderedPageBreak/>
        <w:drawing>
          <wp:inline distT="0" distB="0" distL="0" distR="0">
            <wp:extent cx="8582025" cy="6934200"/>
            <wp:effectExtent l="19050" t="0" r="9525" b="0"/>
            <wp:docPr id="2" name="圖片 3" descr="cid:image004.png@01CED494.A523D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4.png@01CED494.A523D3C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2973A6" w:rsidRDefault="002973A6" w:rsidP="002973A6">
      <w:pPr>
        <w:pStyle w:val="a7"/>
        <w:numPr>
          <w:ilvl w:val="0"/>
          <w:numId w:val="1"/>
        </w:numPr>
        <w:ind w:leftChars="0"/>
      </w:pPr>
      <w:r>
        <w:t> </w:t>
      </w:r>
      <w:r>
        <w:rPr>
          <w:rFonts w:ascii="新細明體" w:hAnsi="新細明體" w:hint="eastAsia"/>
        </w:rPr>
        <w:t>新增規則</w:t>
      </w:r>
    </w:p>
    <w:p w:rsidR="002973A6" w:rsidRDefault="002973A6" w:rsidP="002973A6">
      <w:pPr>
        <w:pStyle w:val="a7"/>
        <w:ind w:leftChars="0"/>
      </w:pPr>
      <w:r>
        <w:rPr>
          <w:noProof/>
        </w:rPr>
        <w:lastRenderedPageBreak/>
        <w:drawing>
          <wp:inline distT="0" distB="0" distL="0" distR="0">
            <wp:extent cx="6686550" cy="4591050"/>
            <wp:effectExtent l="19050" t="0" r="0" b="0"/>
            <wp:docPr id="3" name="圖片 4" descr="cid:image011.jpg@01CED494.EA80C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11.jpg@01CED494.EA80C90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2973A6" w:rsidRDefault="002973A6" w:rsidP="002973A6">
      <w:pPr>
        <w:pStyle w:val="a7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逐步驟建立</w:t>
      </w:r>
    </w:p>
    <w:p w:rsidR="002973A6" w:rsidRDefault="002973A6" w:rsidP="002973A6">
      <w:r>
        <w:rPr>
          <w:noProof/>
        </w:rPr>
        <w:lastRenderedPageBreak/>
        <w:drawing>
          <wp:inline distT="0" distB="0" distL="0" distR="0">
            <wp:extent cx="6934200" cy="5191125"/>
            <wp:effectExtent l="19050" t="0" r="0" b="0"/>
            <wp:docPr id="4" name="圖片 5" descr="cid:image007.png@01CED494.A523D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07.png@01CED494.A523D3C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A6" w:rsidRDefault="002973A6" w:rsidP="002973A6">
      <w:r>
        <w:rPr>
          <w:noProof/>
        </w:rPr>
        <w:lastRenderedPageBreak/>
        <w:drawing>
          <wp:inline distT="0" distB="0" distL="0" distR="0">
            <wp:extent cx="6934200" cy="5191125"/>
            <wp:effectExtent l="19050" t="0" r="0" b="0"/>
            <wp:docPr id="5" name="圖片 6" descr="cid:image008.png@01CED494.A523D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08.png@01CED494.A523D3C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A6" w:rsidRDefault="002973A6" w:rsidP="002973A6">
      <w:r>
        <w:rPr>
          <w:noProof/>
        </w:rPr>
        <w:lastRenderedPageBreak/>
        <w:drawing>
          <wp:inline distT="0" distB="0" distL="0" distR="0">
            <wp:extent cx="6934200" cy="5191125"/>
            <wp:effectExtent l="19050" t="0" r="0" b="0"/>
            <wp:docPr id="6" name="圖片 7" descr="cid:image009.png@01CED494.A523D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id:image009.png@01CED494.A523D3C0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A6" w:rsidRDefault="002973A6" w:rsidP="002973A6">
      <w:r>
        <w:rPr>
          <w:noProof/>
        </w:rPr>
        <w:lastRenderedPageBreak/>
        <w:drawing>
          <wp:inline distT="0" distB="0" distL="0" distR="0">
            <wp:extent cx="6934200" cy="5191125"/>
            <wp:effectExtent l="19050" t="0" r="0" b="0"/>
            <wp:docPr id="7" name="圖片 8" descr="cid:image010.png@01CED494.A523D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cid:image010.png@01CED494.A523D3C0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A6" w:rsidRDefault="002973A6" w:rsidP="002973A6">
      <w:r>
        <w:rPr>
          <w:noProof/>
        </w:rPr>
        <w:lastRenderedPageBreak/>
        <w:drawing>
          <wp:inline distT="0" distB="0" distL="0" distR="0">
            <wp:extent cx="6934200" cy="5191125"/>
            <wp:effectExtent l="19050" t="0" r="0" b="0"/>
            <wp:docPr id="8" name="圖片 9" descr="cid:image012.png@01CED494.EA80C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 descr="cid:image012.png@01CED494.EA80C900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A6" w:rsidRDefault="002973A6" w:rsidP="002973A6"/>
    <w:p w:rsidR="002973A6" w:rsidRDefault="002973A6" w:rsidP="002973A6">
      <w:r>
        <w:rPr>
          <w:rFonts w:ascii="新細明體" w:hAnsi="新細明體" w:hint="eastAsia"/>
        </w:rPr>
        <w:t>可選擇一口氣全部設在同一</w:t>
      </w:r>
      <w:proofErr w:type="gramStart"/>
      <w:r>
        <w:rPr>
          <w:rFonts w:ascii="新細明體" w:hAnsi="新細明體" w:hint="eastAsia"/>
        </w:rPr>
        <w:t>個</w:t>
      </w:r>
      <w:proofErr w:type="gramEnd"/>
      <w:r>
        <w:rPr>
          <w:rFonts w:ascii="新細明體" w:hAnsi="新細明體" w:hint="eastAsia"/>
        </w:rPr>
        <w:t>規則，或是分功能設定。</w:t>
      </w:r>
    </w:p>
    <w:p w:rsidR="004303FD" w:rsidRPr="002973A6" w:rsidRDefault="004303FD"/>
    <w:sectPr w:rsidR="004303FD" w:rsidRPr="002973A6" w:rsidSect="004303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344" w:rsidRDefault="002F1344" w:rsidP="002973A6">
      <w:r>
        <w:separator/>
      </w:r>
    </w:p>
  </w:endnote>
  <w:endnote w:type="continuationSeparator" w:id="0">
    <w:p w:rsidR="002F1344" w:rsidRDefault="002F1344" w:rsidP="00297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344" w:rsidRDefault="002F1344" w:rsidP="002973A6">
      <w:r>
        <w:separator/>
      </w:r>
    </w:p>
  </w:footnote>
  <w:footnote w:type="continuationSeparator" w:id="0">
    <w:p w:rsidR="002F1344" w:rsidRDefault="002F1344" w:rsidP="002973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1EAD"/>
    <w:multiLevelType w:val="hybridMultilevel"/>
    <w:tmpl w:val="FBBCF7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3A6"/>
    <w:rsid w:val="0000190F"/>
    <w:rsid w:val="00006E5B"/>
    <w:rsid w:val="00015050"/>
    <w:rsid w:val="00022678"/>
    <w:rsid w:val="000279DB"/>
    <w:rsid w:val="00035432"/>
    <w:rsid w:val="00037118"/>
    <w:rsid w:val="00055A67"/>
    <w:rsid w:val="0006646E"/>
    <w:rsid w:val="00090237"/>
    <w:rsid w:val="000B5726"/>
    <w:rsid w:val="000C0985"/>
    <w:rsid w:val="000C481B"/>
    <w:rsid w:val="000C6282"/>
    <w:rsid w:val="000D4993"/>
    <w:rsid w:val="000E2A5E"/>
    <w:rsid w:val="000E6F66"/>
    <w:rsid w:val="000F10A7"/>
    <w:rsid w:val="000F68FB"/>
    <w:rsid w:val="0010148D"/>
    <w:rsid w:val="001074FD"/>
    <w:rsid w:val="00112CDB"/>
    <w:rsid w:val="001146E7"/>
    <w:rsid w:val="00136872"/>
    <w:rsid w:val="00171681"/>
    <w:rsid w:val="00171FAE"/>
    <w:rsid w:val="0017354F"/>
    <w:rsid w:val="00183715"/>
    <w:rsid w:val="00192F3E"/>
    <w:rsid w:val="00195705"/>
    <w:rsid w:val="00196F84"/>
    <w:rsid w:val="001A703E"/>
    <w:rsid w:val="001C72A2"/>
    <w:rsid w:val="001D27C6"/>
    <w:rsid w:val="001D2CF7"/>
    <w:rsid w:val="001F3BCE"/>
    <w:rsid w:val="001F5E40"/>
    <w:rsid w:val="00223243"/>
    <w:rsid w:val="00226AAC"/>
    <w:rsid w:val="00233428"/>
    <w:rsid w:val="00240155"/>
    <w:rsid w:val="002413B1"/>
    <w:rsid w:val="00245495"/>
    <w:rsid w:val="00245F10"/>
    <w:rsid w:val="0024640A"/>
    <w:rsid w:val="002530F7"/>
    <w:rsid w:val="002531EE"/>
    <w:rsid w:val="002536CD"/>
    <w:rsid w:val="00255BBD"/>
    <w:rsid w:val="002604E3"/>
    <w:rsid w:val="0026070D"/>
    <w:rsid w:val="00271F6F"/>
    <w:rsid w:val="002750BA"/>
    <w:rsid w:val="00280DC0"/>
    <w:rsid w:val="00293A42"/>
    <w:rsid w:val="0029419B"/>
    <w:rsid w:val="0029658A"/>
    <w:rsid w:val="002973A6"/>
    <w:rsid w:val="002974B9"/>
    <w:rsid w:val="002A07A6"/>
    <w:rsid w:val="002A5866"/>
    <w:rsid w:val="002A5D93"/>
    <w:rsid w:val="002B6444"/>
    <w:rsid w:val="002C5E9D"/>
    <w:rsid w:val="002F1344"/>
    <w:rsid w:val="002F4545"/>
    <w:rsid w:val="00315A54"/>
    <w:rsid w:val="00317053"/>
    <w:rsid w:val="00317F9F"/>
    <w:rsid w:val="003238F1"/>
    <w:rsid w:val="0032545C"/>
    <w:rsid w:val="00333006"/>
    <w:rsid w:val="003359DA"/>
    <w:rsid w:val="00336E91"/>
    <w:rsid w:val="00347CC9"/>
    <w:rsid w:val="003518FC"/>
    <w:rsid w:val="0035543C"/>
    <w:rsid w:val="00371182"/>
    <w:rsid w:val="00373D93"/>
    <w:rsid w:val="00382238"/>
    <w:rsid w:val="00390F97"/>
    <w:rsid w:val="003940ED"/>
    <w:rsid w:val="00396853"/>
    <w:rsid w:val="003C28FB"/>
    <w:rsid w:val="003D44EC"/>
    <w:rsid w:val="003D671B"/>
    <w:rsid w:val="003E31D3"/>
    <w:rsid w:val="003E6808"/>
    <w:rsid w:val="003F3D35"/>
    <w:rsid w:val="003F61E6"/>
    <w:rsid w:val="003F69D1"/>
    <w:rsid w:val="004072E9"/>
    <w:rsid w:val="0041158F"/>
    <w:rsid w:val="00416380"/>
    <w:rsid w:val="00427CB5"/>
    <w:rsid w:val="004303FD"/>
    <w:rsid w:val="00433AE9"/>
    <w:rsid w:val="0043411A"/>
    <w:rsid w:val="00437B1F"/>
    <w:rsid w:val="004512C3"/>
    <w:rsid w:val="00452569"/>
    <w:rsid w:val="00452604"/>
    <w:rsid w:val="00452CB8"/>
    <w:rsid w:val="00462003"/>
    <w:rsid w:val="00463BBC"/>
    <w:rsid w:val="004827EE"/>
    <w:rsid w:val="00483E81"/>
    <w:rsid w:val="004A3C6A"/>
    <w:rsid w:val="004A6A5C"/>
    <w:rsid w:val="004B2FBC"/>
    <w:rsid w:val="004B6426"/>
    <w:rsid w:val="004C5DA5"/>
    <w:rsid w:val="004D66F7"/>
    <w:rsid w:val="004E4A76"/>
    <w:rsid w:val="004F0FBA"/>
    <w:rsid w:val="00502035"/>
    <w:rsid w:val="0050210D"/>
    <w:rsid w:val="00526890"/>
    <w:rsid w:val="00541485"/>
    <w:rsid w:val="00564514"/>
    <w:rsid w:val="005769C1"/>
    <w:rsid w:val="00581E3E"/>
    <w:rsid w:val="005868D0"/>
    <w:rsid w:val="005945B2"/>
    <w:rsid w:val="00597892"/>
    <w:rsid w:val="005D75B7"/>
    <w:rsid w:val="005E72A9"/>
    <w:rsid w:val="005F1C97"/>
    <w:rsid w:val="005F2291"/>
    <w:rsid w:val="005F6919"/>
    <w:rsid w:val="00605B36"/>
    <w:rsid w:val="00623C7D"/>
    <w:rsid w:val="00627872"/>
    <w:rsid w:val="0063255B"/>
    <w:rsid w:val="00657942"/>
    <w:rsid w:val="00660418"/>
    <w:rsid w:val="00660CF7"/>
    <w:rsid w:val="00662B82"/>
    <w:rsid w:val="006673CD"/>
    <w:rsid w:val="00671566"/>
    <w:rsid w:val="0067662F"/>
    <w:rsid w:val="00680121"/>
    <w:rsid w:val="00682DC4"/>
    <w:rsid w:val="006B7193"/>
    <w:rsid w:val="006C1C7C"/>
    <w:rsid w:val="006C21E2"/>
    <w:rsid w:val="006D0602"/>
    <w:rsid w:val="006E1423"/>
    <w:rsid w:val="006E1C29"/>
    <w:rsid w:val="006F19E3"/>
    <w:rsid w:val="0070489E"/>
    <w:rsid w:val="0071312D"/>
    <w:rsid w:val="00716628"/>
    <w:rsid w:val="00723DA7"/>
    <w:rsid w:val="00735EE0"/>
    <w:rsid w:val="00752605"/>
    <w:rsid w:val="007733B1"/>
    <w:rsid w:val="007819BE"/>
    <w:rsid w:val="007A1CFE"/>
    <w:rsid w:val="007D0D3D"/>
    <w:rsid w:val="007E4B99"/>
    <w:rsid w:val="007E66A3"/>
    <w:rsid w:val="007F013B"/>
    <w:rsid w:val="007F3772"/>
    <w:rsid w:val="007F605B"/>
    <w:rsid w:val="00803545"/>
    <w:rsid w:val="00804765"/>
    <w:rsid w:val="00805159"/>
    <w:rsid w:val="00844AAB"/>
    <w:rsid w:val="00845BC7"/>
    <w:rsid w:val="008532B3"/>
    <w:rsid w:val="0085691E"/>
    <w:rsid w:val="008621B3"/>
    <w:rsid w:val="0087407C"/>
    <w:rsid w:val="0089170B"/>
    <w:rsid w:val="008953F0"/>
    <w:rsid w:val="00896804"/>
    <w:rsid w:val="00896BE9"/>
    <w:rsid w:val="008A342B"/>
    <w:rsid w:val="008C28C1"/>
    <w:rsid w:val="008D48EF"/>
    <w:rsid w:val="008D5A39"/>
    <w:rsid w:val="008E3B42"/>
    <w:rsid w:val="008E6712"/>
    <w:rsid w:val="008F07BB"/>
    <w:rsid w:val="008F31DB"/>
    <w:rsid w:val="008F5C5A"/>
    <w:rsid w:val="00902EF2"/>
    <w:rsid w:val="00903BE1"/>
    <w:rsid w:val="00912236"/>
    <w:rsid w:val="0092238F"/>
    <w:rsid w:val="0093620D"/>
    <w:rsid w:val="00942918"/>
    <w:rsid w:val="00951F45"/>
    <w:rsid w:val="00973B7E"/>
    <w:rsid w:val="00976590"/>
    <w:rsid w:val="0098494D"/>
    <w:rsid w:val="00985426"/>
    <w:rsid w:val="009929C3"/>
    <w:rsid w:val="0099713E"/>
    <w:rsid w:val="009A3326"/>
    <w:rsid w:val="009A5B7B"/>
    <w:rsid w:val="009A7A85"/>
    <w:rsid w:val="009B0D1E"/>
    <w:rsid w:val="009B26E0"/>
    <w:rsid w:val="009B3F9C"/>
    <w:rsid w:val="009C049F"/>
    <w:rsid w:val="009C69ED"/>
    <w:rsid w:val="009D1743"/>
    <w:rsid w:val="009D620E"/>
    <w:rsid w:val="009E5147"/>
    <w:rsid w:val="009F2EDA"/>
    <w:rsid w:val="00A02560"/>
    <w:rsid w:val="00A2205B"/>
    <w:rsid w:val="00A22554"/>
    <w:rsid w:val="00A42B59"/>
    <w:rsid w:val="00A6078D"/>
    <w:rsid w:val="00A6561B"/>
    <w:rsid w:val="00A7037F"/>
    <w:rsid w:val="00A729C4"/>
    <w:rsid w:val="00A94F02"/>
    <w:rsid w:val="00AA0BF7"/>
    <w:rsid w:val="00AB3154"/>
    <w:rsid w:val="00AB5044"/>
    <w:rsid w:val="00AC2D75"/>
    <w:rsid w:val="00AD0C14"/>
    <w:rsid w:val="00AD1015"/>
    <w:rsid w:val="00AD2A12"/>
    <w:rsid w:val="00AD7A2E"/>
    <w:rsid w:val="00AF2F66"/>
    <w:rsid w:val="00AF7691"/>
    <w:rsid w:val="00B037C1"/>
    <w:rsid w:val="00B1543F"/>
    <w:rsid w:val="00B367F1"/>
    <w:rsid w:val="00B51F43"/>
    <w:rsid w:val="00B5591D"/>
    <w:rsid w:val="00B563C6"/>
    <w:rsid w:val="00B61DCE"/>
    <w:rsid w:val="00B622C4"/>
    <w:rsid w:val="00B64743"/>
    <w:rsid w:val="00B83DCA"/>
    <w:rsid w:val="00B905C5"/>
    <w:rsid w:val="00B911CA"/>
    <w:rsid w:val="00BC507B"/>
    <w:rsid w:val="00BC68DD"/>
    <w:rsid w:val="00BE543F"/>
    <w:rsid w:val="00C03EBA"/>
    <w:rsid w:val="00C24146"/>
    <w:rsid w:val="00C42903"/>
    <w:rsid w:val="00C53327"/>
    <w:rsid w:val="00C6787F"/>
    <w:rsid w:val="00C73075"/>
    <w:rsid w:val="00C83AC7"/>
    <w:rsid w:val="00C84C83"/>
    <w:rsid w:val="00CA1D8C"/>
    <w:rsid w:val="00CA39EC"/>
    <w:rsid w:val="00CD5DF2"/>
    <w:rsid w:val="00CF647D"/>
    <w:rsid w:val="00D11D4B"/>
    <w:rsid w:val="00D13014"/>
    <w:rsid w:val="00D1409F"/>
    <w:rsid w:val="00D20CEC"/>
    <w:rsid w:val="00D2491C"/>
    <w:rsid w:val="00D41498"/>
    <w:rsid w:val="00D46431"/>
    <w:rsid w:val="00D54F92"/>
    <w:rsid w:val="00D57328"/>
    <w:rsid w:val="00D77679"/>
    <w:rsid w:val="00D8175B"/>
    <w:rsid w:val="00D86A22"/>
    <w:rsid w:val="00DB76DF"/>
    <w:rsid w:val="00DC3911"/>
    <w:rsid w:val="00DE1ABE"/>
    <w:rsid w:val="00DF6B16"/>
    <w:rsid w:val="00E0076E"/>
    <w:rsid w:val="00E1714C"/>
    <w:rsid w:val="00E252EA"/>
    <w:rsid w:val="00E277B6"/>
    <w:rsid w:val="00E34D4E"/>
    <w:rsid w:val="00E37457"/>
    <w:rsid w:val="00E41278"/>
    <w:rsid w:val="00E504DF"/>
    <w:rsid w:val="00E528B5"/>
    <w:rsid w:val="00E5520C"/>
    <w:rsid w:val="00E61AC6"/>
    <w:rsid w:val="00E62C14"/>
    <w:rsid w:val="00E83FFA"/>
    <w:rsid w:val="00E93427"/>
    <w:rsid w:val="00E95EE3"/>
    <w:rsid w:val="00EA5E61"/>
    <w:rsid w:val="00EB20BD"/>
    <w:rsid w:val="00EB37DF"/>
    <w:rsid w:val="00EB7919"/>
    <w:rsid w:val="00EC3527"/>
    <w:rsid w:val="00EE0AC7"/>
    <w:rsid w:val="00EF7DEA"/>
    <w:rsid w:val="00F1032A"/>
    <w:rsid w:val="00F1191F"/>
    <w:rsid w:val="00F15196"/>
    <w:rsid w:val="00F2418D"/>
    <w:rsid w:val="00F30E26"/>
    <w:rsid w:val="00F3355D"/>
    <w:rsid w:val="00F36D0B"/>
    <w:rsid w:val="00F42FEA"/>
    <w:rsid w:val="00F55551"/>
    <w:rsid w:val="00F61235"/>
    <w:rsid w:val="00F66DCF"/>
    <w:rsid w:val="00FA70D3"/>
    <w:rsid w:val="00FD224A"/>
    <w:rsid w:val="00FE3736"/>
    <w:rsid w:val="00FE5C86"/>
    <w:rsid w:val="00FF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A6"/>
    <w:rPr>
      <w:rFonts w:ascii="Calibri" w:eastAsia="新細明體" w:hAnsi="Calibri" w:cs="新細明體"/>
      <w:color w:val="1F497D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73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973A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973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973A6"/>
    <w:rPr>
      <w:sz w:val="20"/>
      <w:szCs w:val="20"/>
    </w:rPr>
  </w:style>
  <w:style w:type="paragraph" w:styleId="a7">
    <w:name w:val="List Paragraph"/>
    <w:basedOn w:val="a"/>
    <w:uiPriority w:val="34"/>
    <w:qFormat/>
    <w:rsid w:val="002973A6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973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973A6"/>
    <w:rPr>
      <w:rFonts w:asciiTheme="majorHAnsi" w:eastAsiaTheme="majorEastAsia" w:hAnsiTheme="majorHAnsi" w:cstheme="majorBidi"/>
      <w:color w:val="1F497D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CED494.EA80C900" TargetMode="External"/><Relationship Id="rId13" Type="http://schemas.openxmlformats.org/officeDocument/2006/relationships/image" Target="media/image4.png"/><Relationship Id="rId18" Type="http://schemas.openxmlformats.org/officeDocument/2006/relationships/image" Target="cid:image009.png@01CED494.A523D3C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image" Target="cid:image011.jpg@01CED494.EA80C90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cid:image008.png@01CED494.A523D3C0" TargetMode="External"/><Relationship Id="rId20" Type="http://schemas.openxmlformats.org/officeDocument/2006/relationships/image" Target="cid:image010.png@01CED494.A523D3C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cid:image004.png@01CED494.A523D3C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7.png@01CED494.A523D3C0" TargetMode="External"/><Relationship Id="rId22" Type="http://schemas.openxmlformats.org/officeDocument/2006/relationships/image" Target="cid:image012.png@01CED494.EA80C90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una.liao</dc:creator>
  <cp:keywords/>
  <dc:description/>
  <cp:lastModifiedBy>una.liao</cp:lastModifiedBy>
  <cp:revision>3</cp:revision>
  <dcterms:created xsi:type="dcterms:W3CDTF">2013-11-15T02:22:00Z</dcterms:created>
  <dcterms:modified xsi:type="dcterms:W3CDTF">2013-11-15T02:33:00Z</dcterms:modified>
</cp:coreProperties>
</file>