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25976A" w14:textId="77777777" w:rsidR="00080323" w:rsidRPr="00DC623A" w:rsidRDefault="00080323" w:rsidP="00080323">
      <w:pPr>
        <w:rPr>
          <w:rFonts w:ascii="Arial" w:hAnsi="Arial" w:cs="Arial"/>
          <w:sz w:val="20"/>
        </w:rPr>
      </w:pPr>
      <w:r>
        <w:rPr>
          <w:rFonts w:ascii="Arial" w:hAnsi="Arial" w:cs="Arial"/>
          <w:noProof/>
          <w:sz w:val="20"/>
        </w:rPr>
        <w:drawing>
          <wp:inline distT="0" distB="0" distL="0" distR="0" wp14:anchorId="239835CB" wp14:editId="2154713C">
            <wp:extent cx="1200150" cy="422588"/>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82E7BC7" w14:textId="77777777" w:rsidR="00080323" w:rsidRPr="00DC623A" w:rsidRDefault="00080323" w:rsidP="00080323">
      <w:pPr>
        <w:rPr>
          <w:rFonts w:ascii="Arial" w:hAnsi="Arial" w:cs="Arial"/>
          <w:sz w:val="20"/>
        </w:rPr>
      </w:pPr>
    </w:p>
    <w:p w14:paraId="3A4F4997" w14:textId="77777777" w:rsidR="00080323" w:rsidRPr="00DC623A" w:rsidRDefault="00080323" w:rsidP="00080323">
      <w:pPr>
        <w:rPr>
          <w:rFonts w:ascii="Arial" w:hAnsi="Arial" w:cs="Arial"/>
          <w:sz w:val="20"/>
        </w:rPr>
      </w:pPr>
    </w:p>
    <w:p w14:paraId="0EC6FB47" w14:textId="77777777" w:rsidR="00080323" w:rsidRPr="00DC623A" w:rsidRDefault="00080323" w:rsidP="00080323">
      <w:pPr>
        <w:rPr>
          <w:rFonts w:ascii="Arial" w:hAnsi="Arial" w:cs="Arial"/>
          <w:sz w:val="20"/>
        </w:rPr>
      </w:pPr>
    </w:p>
    <w:p w14:paraId="02A288F8" w14:textId="77777777" w:rsidR="00080323" w:rsidRPr="00DC623A" w:rsidRDefault="00080323" w:rsidP="00080323">
      <w:pPr>
        <w:rPr>
          <w:rFonts w:ascii="Arial" w:hAnsi="Arial" w:cs="Arial"/>
          <w:sz w:val="20"/>
        </w:rPr>
      </w:pPr>
    </w:p>
    <w:p w14:paraId="306D5215" w14:textId="77777777" w:rsidR="00080323" w:rsidRDefault="00080323" w:rsidP="00080323">
      <w:pPr>
        <w:rPr>
          <w:rFonts w:ascii="Arial" w:hAnsi="Arial" w:cs="Arial"/>
          <w:b/>
          <w:sz w:val="28"/>
          <w:szCs w:val="28"/>
        </w:rPr>
      </w:pPr>
      <w:r w:rsidRPr="00DC623A">
        <w:rPr>
          <w:rFonts w:ascii="Arial" w:hAnsi="Arial" w:cs="Arial"/>
          <w:b/>
          <w:sz w:val="28"/>
          <w:szCs w:val="28"/>
        </w:rPr>
        <w:t>Supp</w:t>
      </w:r>
      <w:r>
        <w:rPr>
          <w:rFonts w:ascii="Arial" w:hAnsi="Arial" w:cs="Arial"/>
          <w:b/>
          <w:sz w:val="28"/>
          <w:szCs w:val="28"/>
        </w:rPr>
        <w:t>orting</w:t>
      </w:r>
      <w:r w:rsidRPr="00DC623A">
        <w:rPr>
          <w:rFonts w:ascii="Arial" w:hAnsi="Arial" w:cs="Arial"/>
          <w:b/>
          <w:sz w:val="28"/>
          <w:szCs w:val="28"/>
        </w:rPr>
        <w:t xml:space="preserve"> Information for</w:t>
      </w:r>
    </w:p>
    <w:p w14:paraId="6CF2CE1D" w14:textId="77777777" w:rsidR="00080323" w:rsidRPr="00DC623A" w:rsidRDefault="00080323" w:rsidP="00080323">
      <w:pPr>
        <w:rPr>
          <w:rFonts w:ascii="Arial" w:hAnsi="Arial" w:cs="Arial"/>
          <w:b/>
          <w:sz w:val="28"/>
          <w:szCs w:val="28"/>
        </w:rPr>
      </w:pPr>
    </w:p>
    <w:p w14:paraId="39DA2140" w14:textId="77777777" w:rsidR="00080323" w:rsidRPr="00080323" w:rsidRDefault="00080323" w:rsidP="00080323">
      <w:pPr>
        <w:spacing w:after="240"/>
      </w:pPr>
      <w:r w:rsidRPr="00CB5F47">
        <w:rPr>
          <w:b/>
          <w:sz w:val="32"/>
          <w:szCs w:val="32"/>
        </w:rPr>
        <w:t>The hidden cost of a single index: dimension-explicit functional vulnerability across the global avifau</w:t>
      </w:r>
      <w:r>
        <w:rPr>
          <w:b/>
          <w:sz w:val="32"/>
          <w:szCs w:val="32"/>
        </w:rPr>
        <w:t>na</w:t>
      </w:r>
    </w:p>
    <w:p w14:paraId="003A71B1" w14:textId="77777777" w:rsidR="00080323" w:rsidRPr="00CB4BD1" w:rsidRDefault="00080323" w:rsidP="00080323">
      <w:pPr>
        <w:rPr>
          <w:rFonts w:ascii="Arial" w:hAnsi="Arial" w:cs="Arial"/>
          <w:sz w:val="20"/>
          <w:lang w:val="fr-FR"/>
        </w:rPr>
      </w:pPr>
      <w:r w:rsidRPr="00CB4BD1">
        <w:rPr>
          <w:rFonts w:ascii="Arial" w:hAnsi="Arial" w:cs="Arial"/>
          <w:b/>
          <w:sz w:val="20"/>
          <w:lang w:val="fr-FR"/>
        </w:rPr>
        <w:t>Aurèle Toussaint</w:t>
      </w:r>
    </w:p>
    <w:p w14:paraId="5D2833D1" w14:textId="77777777" w:rsidR="00080323" w:rsidRPr="00EB6CCF" w:rsidRDefault="00080323" w:rsidP="00080323">
      <w:pPr>
        <w:rPr>
          <w:rFonts w:ascii="Arial" w:hAnsi="Arial" w:cs="Arial"/>
          <w:sz w:val="20"/>
          <w:lang w:val="fr-FR"/>
        </w:rPr>
      </w:pPr>
      <w:r w:rsidRPr="00EB6CCF">
        <w:rPr>
          <w:rFonts w:ascii="Arial" w:hAnsi="Arial" w:cs="Arial"/>
          <w:i/>
          <w:sz w:val="20"/>
          <w:lang w:val="fr-FR"/>
        </w:rPr>
        <w:t>Centre de Recherche sur la Biodiversité et l’Environnement (CRBE), Université de Toulouse, CNRS, IRD, Toulouse INP, 118 route de Narbonne, 31062 Toulouse, France</w:t>
      </w:r>
    </w:p>
    <w:p w14:paraId="6A58D2AF" w14:textId="77777777" w:rsidR="00080323" w:rsidRPr="003D56CD" w:rsidRDefault="00080323" w:rsidP="00080323">
      <w:pPr>
        <w:rPr>
          <w:rFonts w:ascii="Arial" w:hAnsi="Arial" w:cs="Arial"/>
          <w:sz w:val="20"/>
        </w:rPr>
      </w:pPr>
      <w:r w:rsidRPr="003D56CD">
        <w:rPr>
          <w:rFonts w:ascii="Arial" w:hAnsi="Arial" w:cs="Arial"/>
          <w:sz w:val="20"/>
        </w:rPr>
        <w:t xml:space="preserve">Correspondence: </w:t>
      </w:r>
      <w:hyperlink r:id="rId9" w:history="1">
        <w:r w:rsidRPr="003D56CD">
          <w:rPr>
            <w:rStyle w:val="Lienhypertexte"/>
            <w:rFonts w:ascii="Arial" w:hAnsi="Arial" w:cs="Arial"/>
            <w:sz w:val="20"/>
          </w:rPr>
          <w:t>aurele.toussaint@cnrs.fr</w:t>
        </w:r>
      </w:hyperlink>
    </w:p>
    <w:p w14:paraId="6C97722A" w14:textId="77777777" w:rsidR="00080323" w:rsidRPr="00EB6CCF" w:rsidRDefault="00080323" w:rsidP="00080323">
      <w:pPr>
        <w:rPr>
          <w:rFonts w:ascii="Arial" w:hAnsi="Arial" w:cs="Arial"/>
          <w:sz w:val="20"/>
        </w:rPr>
      </w:pPr>
      <w:r>
        <w:rPr>
          <w:rFonts w:ascii="Arial" w:hAnsi="Arial" w:cs="Arial"/>
          <w:sz w:val="20"/>
        </w:rPr>
        <w:t xml:space="preserve">ORCID: </w:t>
      </w:r>
      <w:r w:rsidRPr="00EB6CCF">
        <w:rPr>
          <w:rFonts w:ascii="Arial" w:hAnsi="Arial" w:cs="Arial"/>
          <w:sz w:val="20"/>
        </w:rPr>
        <w:t>0000-0002-5738-4637</w:t>
      </w:r>
    </w:p>
    <w:p w14:paraId="0903B95C" w14:textId="77777777" w:rsidR="00080323" w:rsidRPr="00CB4BD1" w:rsidRDefault="00080323" w:rsidP="00080323">
      <w:pPr>
        <w:rPr>
          <w:rFonts w:ascii="Arial" w:hAnsi="Arial" w:cs="Arial"/>
          <w:sz w:val="20"/>
        </w:rPr>
      </w:pPr>
    </w:p>
    <w:p w14:paraId="6EEABAE3" w14:textId="77777777" w:rsidR="00080323" w:rsidRPr="003D56CD" w:rsidRDefault="00080323" w:rsidP="00080323">
      <w:pPr>
        <w:rPr>
          <w:rFonts w:ascii="Arial" w:hAnsi="Arial" w:cs="Arial"/>
          <w:b/>
          <w:sz w:val="20"/>
        </w:rPr>
      </w:pPr>
    </w:p>
    <w:p w14:paraId="3E1086B5" w14:textId="77777777" w:rsidR="00080323" w:rsidRPr="00DC623A" w:rsidRDefault="00080323" w:rsidP="00080323">
      <w:pPr>
        <w:rPr>
          <w:rFonts w:ascii="Arial" w:hAnsi="Arial" w:cs="Arial"/>
          <w:b/>
          <w:sz w:val="20"/>
        </w:rPr>
      </w:pPr>
      <w:r w:rsidRPr="00DC623A">
        <w:rPr>
          <w:rFonts w:ascii="Arial" w:hAnsi="Arial" w:cs="Arial"/>
          <w:b/>
          <w:sz w:val="20"/>
        </w:rPr>
        <w:t>This PDF file includes:</w:t>
      </w:r>
    </w:p>
    <w:p w14:paraId="1B0CAB7E" w14:textId="77777777" w:rsidR="00080323" w:rsidRPr="00DC623A" w:rsidRDefault="00080323" w:rsidP="00080323">
      <w:pPr>
        <w:rPr>
          <w:rFonts w:ascii="Arial" w:hAnsi="Arial" w:cs="Arial"/>
          <w:sz w:val="20"/>
        </w:rPr>
      </w:pPr>
    </w:p>
    <w:p w14:paraId="501BBD2A" w14:textId="301ED6FC" w:rsidR="00080323" w:rsidRPr="00DC623A" w:rsidRDefault="00080323" w:rsidP="00080323">
      <w:pPr>
        <w:ind w:left="720"/>
        <w:rPr>
          <w:rFonts w:ascii="Arial" w:hAnsi="Arial" w:cs="Arial"/>
          <w:sz w:val="20"/>
        </w:rPr>
      </w:pPr>
      <w:r>
        <w:rPr>
          <w:rFonts w:ascii="Arial" w:hAnsi="Arial" w:cs="Arial"/>
          <w:sz w:val="20"/>
        </w:rPr>
        <w:t>Supporting</w:t>
      </w:r>
      <w:r w:rsidR="0003284A">
        <w:rPr>
          <w:rFonts w:ascii="Arial" w:hAnsi="Arial" w:cs="Arial"/>
          <w:sz w:val="20"/>
          <w:lang w:val="en-001"/>
        </w:rPr>
        <w:t xml:space="preserve"> Information</w:t>
      </w:r>
      <w:r w:rsidRPr="00DC623A">
        <w:rPr>
          <w:rFonts w:ascii="Arial" w:hAnsi="Arial" w:cs="Arial"/>
          <w:sz w:val="20"/>
        </w:rPr>
        <w:t xml:space="preserve"> </w:t>
      </w:r>
      <w:r w:rsidR="0003284A">
        <w:rPr>
          <w:rFonts w:ascii="Arial" w:hAnsi="Arial" w:cs="Arial"/>
          <w:sz w:val="20"/>
          <w:lang w:val="en-001"/>
        </w:rPr>
        <w:t>T</w:t>
      </w:r>
      <w:proofErr w:type="spellStart"/>
      <w:r w:rsidRPr="00DC623A">
        <w:rPr>
          <w:rFonts w:ascii="Arial" w:hAnsi="Arial" w:cs="Arial"/>
          <w:sz w:val="20"/>
        </w:rPr>
        <w:t>ext</w:t>
      </w:r>
      <w:proofErr w:type="spellEnd"/>
    </w:p>
    <w:p w14:paraId="5334DD88" w14:textId="77777777" w:rsidR="00080323" w:rsidRPr="00080323" w:rsidRDefault="00080323" w:rsidP="00080323">
      <w:pPr>
        <w:ind w:left="720"/>
        <w:rPr>
          <w:rFonts w:ascii="Arial" w:hAnsi="Arial" w:cs="Arial"/>
          <w:sz w:val="20"/>
        </w:rPr>
      </w:pPr>
      <w:r w:rsidRPr="00DC623A">
        <w:rPr>
          <w:rFonts w:ascii="Arial" w:hAnsi="Arial" w:cs="Arial"/>
          <w:sz w:val="20"/>
        </w:rPr>
        <w:t>Figures S1 to S</w:t>
      </w:r>
      <w:r w:rsidRPr="00080323">
        <w:rPr>
          <w:rFonts w:ascii="Arial" w:hAnsi="Arial" w:cs="Arial"/>
          <w:sz w:val="20"/>
        </w:rPr>
        <w:t>10</w:t>
      </w:r>
    </w:p>
    <w:p w14:paraId="2E238C1D" w14:textId="2A2A5133" w:rsidR="00080323" w:rsidRDefault="00080323" w:rsidP="00080323">
      <w:pPr>
        <w:ind w:left="720"/>
        <w:rPr>
          <w:rFonts w:ascii="Arial" w:hAnsi="Arial" w:cs="Arial"/>
          <w:sz w:val="20"/>
        </w:rPr>
      </w:pPr>
      <w:r>
        <w:rPr>
          <w:rFonts w:ascii="Arial" w:hAnsi="Arial" w:cs="Arial"/>
          <w:sz w:val="20"/>
        </w:rPr>
        <w:t>Tables S1</w:t>
      </w:r>
      <w:r w:rsidRPr="00080323">
        <w:rPr>
          <w:rFonts w:ascii="Arial" w:hAnsi="Arial" w:cs="Arial"/>
          <w:sz w:val="20"/>
        </w:rPr>
        <w:t xml:space="preserve"> to S5</w:t>
      </w:r>
    </w:p>
    <w:p w14:paraId="3479C83A" w14:textId="6F914B55" w:rsidR="0003284A" w:rsidRPr="0003284A" w:rsidRDefault="0003284A" w:rsidP="00080323">
      <w:pPr>
        <w:ind w:left="720"/>
        <w:rPr>
          <w:rFonts w:ascii="Arial" w:hAnsi="Arial" w:cs="Arial"/>
          <w:sz w:val="20"/>
          <w:lang w:val="en-001"/>
        </w:rPr>
      </w:pPr>
      <w:r>
        <w:rPr>
          <w:rFonts w:ascii="Arial" w:hAnsi="Arial" w:cs="Arial"/>
          <w:sz w:val="20"/>
          <w:lang w:val="en-001"/>
        </w:rPr>
        <w:t>References</w:t>
      </w:r>
      <w:bookmarkStart w:id="0" w:name="_GoBack"/>
      <w:bookmarkEnd w:id="0"/>
    </w:p>
    <w:p w14:paraId="24C308FB" w14:textId="77777777" w:rsidR="00080323" w:rsidRPr="00DC623A" w:rsidRDefault="00080323" w:rsidP="00080323">
      <w:pPr>
        <w:pStyle w:val="SMHeading"/>
        <w:rPr>
          <w:rFonts w:ascii="Arial" w:hAnsi="Arial" w:cs="Arial"/>
          <w:sz w:val="20"/>
          <w:szCs w:val="20"/>
        </w:rPr>
      </w:pPr>
    </w:p>
    <w:p w14:paraId="693C53DB" w14:textId="77777777" w:rsidR="00080323" w:rsidRPr="00DC623A" w:rsidRDefault="00080323" w:rsidP="00080323">
      <w:pPr>
        <w:pStyle w:val="SMHeading"/>
        <w:rPr>
          <w:rFonts w:ascii="Arial" w:hAnsi="Arial" w:cs="Arial"/>
          <w:sz w:val="20"/>
          <w:szCs w:val="20"/>
        </w:rPr>
      </w:pPr>
    </w:p>
    <w:p w14:paraId="4A69EE1F" w14:textId="77777777" w:rsidR="00080323" w:rsidRPr="00DC623A" w:rsidRDefault="00080323" w:rsidP="00080323">
      <w:pPr>
        <w:pStyle w:val="SMHeading"/>
        <w:rPr>
          <w:rFonts w:ascii="Arial" w:hAnsi="Arial" w:cs="Arial"/>
          <w:sz w:val="20"/>
          <w:szCs w:val="20"/>
        </w:rPr>
      </w:pPr>
      <w:bookmarkStart w:id="1" w:name="Tables"/>
      <w:bookmarkStart w:id="2" w:name="MaterialsMethods"/>
      <w:bookmarkEnd w:id="1"/>
      <w:bookmarkEnd w:id="2"/>
    </w:p>
    <w:p w14:paraId="5CE0F4E0" w14:textId="77777777" w:rsidR="00080323" w:rsidRPr="00DC623A" w:rsidRDefault="00080323" w:rsidP="00080323">
      <w:pPr>
        <w:pStyle w:val="SMHeading"/>
        <w:rPr>
          <w:rFonts w:ascii="Arial" w:hAnsi="Arial" w:cs="Arial"/>
          <w:sz w:val="20"/>
          <w:szCs w:val="20"/>
        </w:rPr>
      </w:pPr>
    </w:p>
    <w:p w14:paraId="3D1F1881" w14:textId="77777777" w:rsidR="00080323" w:rsidRPr="00DC623A" w:rsidRDefault="00080323" w:rsidP="00080323">
      <w:pPr>
        <w:pStyle w:val="SMText"/>
        <w:ind w:firstLine="0"/>
        <w:rPr>
          <w:rFonts w:ascii="Arial" w:hAnsi="Arial" w:cs="Arial"/>
          <w:sz w:val="20"/>
        </w:rPr>
      </w:pPr>
    </w:p>
    <w:p w14:paraId="6CFBF29D" w14:textId="77777777" w:rsidR="00080323" w:rsidRDefault="00080323" w:rsidP="00080323">
      <w:pPr>
        <w:rPr>
          <w:rFonts w:ascii="Arial" w:hAnsi="Arial" w:cs="Arial"/>
          <w:b/>
          <w:bCs/>
          <w:kern w:val="32"/>
          <w:sz w:val="20"/>
        </w:rPr>
      </w:pPr>
      <w:r>
        <w:rPr>
          <w:rFonts w:ascii="Arial" w:hAnsi="Arial" w:cs="Arial"/>
          <w:sz w:val="20"/>
        </w:rPr>
        <w:br w:type="page"/>
      </w:r>
    </w:p>
    <w:p w14:paraId="18976481" w14:textId="77777777" w:rsidR="00080323" w:rsidRDefault="00080323" w:rsidP="00080323">
      <w:pPr>
        <w:pStyle w:val="SMHeading"/>
        <w:rPr>
          <w:rFonts w:ascii="Arial" w:hAnsi="Arial" w:cs="Arial"/>
          <w:sz w:val="20"/>
          <w:szCs w:val="20"/>
        </w:rPr>
      </w:pPr>
      <w:r>
        <w:rPr>
          <w:rFonts w:ascii="Arial" w:hAnsi="Arial" w:cs="Arial"/>
          <w:sz w:val="20"/>
          <w:szCs w:val="20"/>
        </w:rPr>
        <w:lastRenderedPageBreak/>
        <w:t>Supporting</w:t>
      </w:r>
      <w:r w:rsidRPr="00DC623A">
        <w:rPr>
          <w:rFonts w:ascii="Arial" w:hAnsi="Arial" w:cs="Arial"/>
          <w:sz w:val="20"/>
          <w:szCs w:val="20"/>
        </w:rPr>
        <w:t xml:space="preserve"> Information Text</w:t>
      </w:r>
    </w:p>
    <w:p w14:paraId="02F758E5" w14:textId="77777777" w:rsidR="00080323" w:rsidRDefault="00080323" w:rsidP="00080323">
      <w:pPr>
        <w:pStyle w:val="SMHeading"/>
        <w:rPr>
          <w:rFonts w:ascii="Arial" w:hAnsi="Arial" w:cs="Arial"/>
          <w:sz w:val="20"/>
          <w:szCs w:val="20"/>
        </w:rPr>
      </w:pPr>
    </w:p>
    <w:p w14:paraId="661A0D39" w14:textId="77777777" w:rsidR="00080323" w:rsidRPr="005B79C6" w:rsidRDefault="00080323" w:rsidP="00080323">
      <w:pPr>
        <w:pStyle w:val="Titre2"/>
        <w:spacing w:before="0"/>
        <w:jc w:val="both"/>
        <w:rPr>
          <w:rFonts w:ascii="Arial" w:eastAsiaTheme="minorHAnsi" w:hAnsi="Arial" w:cs="Arial"/>
          <w:color w:val="000000"/>
          <w:sz w:val="20"/>
          <w:szCs w:val="20"/>
        </w:rPr>
      </w:pPr>
      <w:r w:rsidRPr="005B79C6">
        <w:rPr>
          <w:rFonts w:ascii="Arial" w:eastAsiaTheme="minorHAnsi" w:hAnsi="Arial" w:cs="Arial"/>
          <w:color w:val="000000"/>
          <w:sz w:val="20"/>
          <w:szCs w:val="20"/>
        </w:rPr>
        <w:t>Missing trait values imputation</w:t>
      </w:r>
    </w:p>
    <w:p w14:paraId="107A4138" w14:textId="77777777" w:rsidR="00080323" w:rsidRPr="005B79C6" w:rsidRDefault="00080323" w:rsidP="00080323">
      <w:pPr>
        <w:pStyle w:val="FirstParagraph"/>
        <w:spacing w:before="0" w:after="0" w:line="240" w:lineRule="auto"/>
        <w:ind w:firstLine="0"/>
        <w:jc w:val="both"/>
        <w:rPr>
          <w:rFonts w:ascii="Arial" w:hAnsi="Arial" w:cs="Arial"/>
          <w:color w:val="000000"/>
          <w:sz w:val="20"/>
          <w:szCs w:val="20"/>
          <w:lang w:val="en-US"/>
        </w:rPr>
      </w:pPr>
    </w:p>
    <w:p w14:paraId="3D24AEFA" w14:textId="0537CEA1" w:rsidR="00080323" w:rsidRDefault="00080323" w:rsidP="00080323">
      <w:pPr>
        <w:pStyle w:val="FirstParagraph"/>
        <w:spacing w:before="0" w:after="0" w:line="240" w:lineRule="auto"/>
        <w:ind w:firstLine="0"/>
        <w:jc w:val="both"/>
        <w:rPr>
          <w:lang w:eastAsia="fr-FR"/>
        </w:rPr>
      </w:pPr>
      <w:r>
        <w:rPr>
          <w:rFonts w:ascii="Arial" w:hAnsi="Arial" w:cs="Arial"/>
          <w:color w:val="000000"/>
          <w:sz w:val="20"/>
          <w:szCs w:val="20"/>
          <w:lang w:val="en-US"/>
        </w:rPr>
        <w:t xml:space="preserve">Missing values (23% of all trait entries; Table S1) were imputed with the machine-learning algorithm implemented in the </w:t>
      </w:r>
      <w:proofErr w:type="spellStart"/>
      <w:r>
        <w:rPr>
          <w:rFonts w:ascii="Arial" w:hAnsi="Arial" w:cs="Arial"/>
          <w:i/>
          <w:iCs/>
          <w:color w:val="000000"/>
          <w:sz w:val="20"/>
          <w:szCs w:val="20"/>
          <w:lang w:val="en-US"/>
        </w:rPr>
        <w:t>missForest</w:t>
      </w:r>
      <w:proofErr w:type="spellEnd"/>
      <w:r>
        <w:rPr>
          <w:rFonts w:ascii="Arial" w:hAnsi="Arial" w:cs="Arial"/>
          <w:color w:val="000000"/>
          <w:sz w:val="20"/>
          <w:szCs w:val="20"/>
          <w:lang w:val="en-US"/>
        </w:rPr>
        <w:t xml:space="preserve"> R package</w:t>
      </w:r>
      <w:r>
        <w:rPr>
          <w:rFonts w:ascii="Arial" w:hAnsi="Arial" w:cs="Arial"/>
          <w:color w:val="000000"/>
          <w:sz w:val="20"/>
          <w:szCs w:val="20"/>
          <w:lang w:val="en-001"/>
        </w:rPr>
        <w:t xml:space="preserve"> </w:t>
      </w:r>
      <w:sdt>
        <w:sdtPr>
          <w:rPr>
            <w:rFonts w:ascii="Arial" w:hAnsi="Arial" w:cs="Arial"/>
            <w:color w:val="000000"/>
            <w:sz w:val="20"/>
            <w:szCs w:val="20"/>
            <w:lang w:val="en-001"/>
          </w:rPr>
          <w:tag w:val="MENDELEY_CITATION_v3_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"/>
          <w:id w:val="-1583281208"/>
          <w:placeholder>
            <w:docPart w:val="DefaultPlaceholder_-1854013440"/>
          </w:placeholder>
        </w:sdtPr>
        <w:sdtContent>
          <w:r w:rsidR="008159F2" w:rsidRPr="008159F2">
            <w:rPr>
              <w:rFonts w:ascii="Arial" w:hAnsi="Arial" w:cs="Arial"/>
              <w:color w:val="000000"/>
              <w:sz w:val="20"/>
              <w:szCs w:val="20"/>
              <w:lang w:val="en-001"/>
            </w:rPr>
            <w:t>(1)</w:t>
          </w:r>
        </w:sdtContent>
      </w:sdt>
      <w:r>
        <w:rPr>
          <w:rFonts w:ascii="Arial" w:hAnsi="Arial" w:cs="Arial"/>
          <w:color w:val="000000"/>
          <w:sz w:val="20"/>
          <w:szCs w:val="20"/>
          <w:lang w:val="en-US"/>
        </w:rPr>
        <w:t xml:space="preserve">. We used the default settings: </w:t>
      </w:r>
      <w:proofErr w:type="spellStart"/>
      <w:r>
        <w:rPr>
          <w:rFonts w:ascii="Arial" w:hAnsi="Arial" w:cs="Arial"/>
          <w:i/>
          <w:iCs/>
          <w:color w:val="000000"/>
          <w:sz w:val="20"/>
          <w:szCs w:val="20"/>
          <w:lang w:val="en-US"/>
        </w:rPr>
        <w:t>ntree</w:t>
      </w:r>
      <w:proofErr w:type="spellEnd"/>
      <w:r>
        <w:rPr>
          <w:rFonts w:ascii="Arial" w:hAnsi="Arial" w:cs="Arial"/>
          <w:color w:val="000000"/>
          <w:sz w:val="20"/>
          <w:szCs w:val="20"/>
          <w:lang w:val="en-US"/>
        </w:rPr>
        <w:t xml:space="preserve"> = 100, </w:t>
      </w:r>
      <w:proofErr w:type="spellStart"/>
      <w:r>
        <w:rPr>
          <w:rFonts w:ascii="Arial" w:hAnsi="Arial" w:cs="Arial"/>
          <w:i/>
          <w:iCs/>
          <w:color w:val="000000"/>
          <w:sz w:val="20"/>
          <w:szCs w:val="20"/>
          <w:lang w:val="en-US"/>
        </w:rPr>
        <w:t>mtry</w:t>
      </w:r>
      <w:proofErr w:type="spellEnd"/>
      <w:r>
        <w:rPr>
          <w:rFonts w:ascii="Arial" w:hAnsi="Arial" w:cs="Arial"/>
          <w:color w:val="000000"/>
          <w:sz w:val="20"/>
          <w:szCs w:val="20"/>
          <w:lang w:val="en-US"/>
        </w:rPr>
        <w:t xml:space="preserve"> = floor(√p), where </w:t>
      </w:r>
      <w:r>
        <w:rPr>
          <w:rFonts w:ascii="Arial" w:hAnsi="Arial" w:cs="Arial"/>
          <w:i/>
          <w:iCs/>
          <w:color w:val="000000"/>
          <w:sz w:val="20"/>
          <w:szCs w:val="20"/>
          <w:lang w:val="en-US"/>
        </w:rPr>
        <w:t>p</w:t>
      </w:r>
      <w:r>
        <w:rPr>
          <w:rFonts w:ascii="Arial" w:hAnsi="Arial" w:cs="Arial"/>
          <w:color w:val="000000"/>
          <w:sz w:val="20"/>
          <w:szCs w:val="20"/>
          <w:lang w:val="en-US"/>
        </w:rPr>
        <w:t xml:space="preserve"> is the number of predictors, and convergence was assessed with the standard stopping rule based on stabilization of the out-of-bag (OOB) error across iterations. These settings are widely used and perform reliably for ecological trait datasets</w:t>
      </w:r>
      <w:r>
        <w:rPr>
          <w:rFonts w:ascii="Arial" w:hAnsi="Arial" w:cs="Arial"/>
          <w:color w:val="000000"/>
          <w:sz w:val="20"/>
          <w:szCs w:val="20"/>
          <w:lang w:val="en-001"/>
        </w:rPr>
        <w:t xml:space="preserve"> </w:t>
      </w:r>
      <w:sdt>
        <w:sdtPr>
          <w:rPr>
            <w:rFonts w:ascii="Arial" w:hAnsi="Arial" w:cs="Arial"/>
            <w:color w:val="000000"/>
            <w:sz w:val="20"/>
            <w:szCs w:val="20"/>
            <w:lang w:val="en-001"/>
          </w:rPr>
          <w:tag w:val="MENDELEY_CITATION_v3_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"/>
          <w:id w:val="2092508726"/>
          <w:placeholder>
            <w:docPart w:val="DefaultPlaceholder_-1854013440"/>
          </w:placeholder>
        </w:sdtPr>
        <w:sdtContent>
          <w:r w:rsidR="008159F2" w:rsidRPr="008159F2">
            <w:rPr>
              <w:rFonts w:ascii="Arial" w:hAnsi="Arial" w:cs="Arial"/>
              <w:color w:val="000000"/>
              <w:sz w:val="20"/>
              <w:szCs w:val="20"/>
              <w:lang w:val="en-001"/>
            </w:rPr>
            <w:t>(1)</w:t>
          </w:r>
        </w:sdtContent>
      </w:sdt>
      <w:r>
        <w:rPr>
          <w:rFonts w:ascii="Arial" w:hAnsi="Arial" w:cs="Arial"/>
          <w:color w:val="000000"/>
          <w:sz w:val="20"/>
          <w:szCs w:val="20"/>
          <w:lang w:val="en-US"/>
        </w:rPr>
        <w:t>.</w:t>
      </w:r>
    </w:p>
    <w:p w14:paraId="4359780C" w14:textId="445971F5" w:rsidR="00080323" w:rsidRDefault="00080323" w:rsidP="00080323">
      <w:pPr>
        <w:pStyle w:val="Corpsdetexte"/>
        <w:spacing w:after="0"/>
        <w:jc w:val="both"/>
        <w:rPr>
          <w:lang w:eastAsia="fr-FR"/>
        </w:rPr>
      </w:pPr>
      <w:r>
        <w:rPr>
          <w:rFonts w:ascii="Arial" w:hAnsi="Arial" w:cs="Arial"/>
          <w:color w:val="000000"/>
          <w:sz w:val="20"/>
        </w:rPr>
        <w:t xml:space="preserve">Imputation relied on morphological, diet, and reproduction traits, together with phylogenetic information, following </w:t>
      </w:r>
      <w:sdt>
        <w:sdtPr>
          <w:rPr>
            <w:rFonts w:ascii="Arial" w:hAnsi="Arial" w:cs="Arial"/>
            <w:color w:val="000000"/>
            <w:sz w:val="20"/>
          </w:rPr>
          <w:tag w:val="MENDELEY_CITATION_v3_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"/>
          <w:id w:val="-547290358"/>
          <w:placeholder>
            <w:docPart w:val="DefaultPlaceholder_-1854013440"/>
          </w:placeholder>
        </w:sdtPr>
        <w:sdtContent>
          <w:r w:rsidR="008159F2" w:rsidRPr="008159F2">
            <w:rPr>
              <w:rFonts w:ascii="Arial" w:hAnsi="Arial" w:cs="Arial"/>
              <w:color w:val="000000"/>
              <w:sz w:val="20"/>
            </w:rPr>
            <w:t>(2)</w:t>
          </w:r>
        </w:sdtContent>
      </w:sdt>
      <w:r>
        <w:rPr>
          <w:rFonts w:ascii="Arial" w:hAnsi="Arial" w:cs="Arial"/>
          <w:color w:val="000000"/>
          <w:sz w:val="20"/>
        </w:rPr>
        <w:t>. We used the global bird phylogeny of</w:t>
      </w:r>
      <w:r>
        <w:rPr>
          <w:rFonts w:ascii="Arial" w:hAnsi="Arial" w:cs="Arial"/>
          <w:color w:val="000000"/>
          <w:sz w:val="20"/>
          <w:lang w:val="en-001"/>
        </w:rPr>
        <w:t xml:space="preserve"> </w:t>
      </w:r>
      <w:sdt>
        <w:sdtPr>
          <w:rPr>
            <w:rFonts w:ascii="Arial" w:hAnsi="Arial" w:cs="Arial"/>
            <w:color w:val="000000"/>
            <w:sz w:val="20"/>
            <w:lang w:val="en-001"/>
          </w:rPr>
          <w:tag w:val="MENDELEY_CITATION_v3_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"/>
          <w:id w:val="-528022639"/>
          <w:placeholder>
            <w:docPart w:val="DefaultPlaceholder_-1854013440"/>
          </w:placeholder>
        </w:sdtPr>
        <w:sdtContent>
          <w:r w:rsidR="008159F2" w:rsidRPr="008159F2">
            <w:rPr>
              <w:rFonts w:ascii="Arial" w:hAnsi="Arial" w:cs="Arial"/>
              <w:color w:val="000000"/>
              <w:sz w:val="20"/>
              <w:lang w:val="en-001"/>
            </w:rPr>
            <w:t>(3)</w:t>
          </w:r>
        </w:sdtContent>
      </w:sdt>
      <w:r>
        <w:rPr>
          <w:rFonts w:ascii="Arial" w:hAnsi="Arial" w:cs="Arial"/>
          <w:color w:val="000000"/>
          <w:sz w:val="20"/>
        </w:rPr>
        <w:t xml:space="preserve">, which includes 9,993 species and was accessed through the </w:t>
      </w:r>
      <w:proofErr w:type="spellStart"/>
      <w:r>
        <w:rPr>
          <w:rFonts w:ascii="Arial" w:hAnsi="Arial" w:cs="Arial"/>
          <w:i/>
          <w:iCs/>
          <w:color w:val="000000"/>
          <w:sz w:val="20"/>
        </w:rPr>
        <w:t>megatrees</w:t>
      </w:r>
      <w:proofErr w:type="spellEnd"/>
      <w:r>
        <w:rPr>
          <w:rFonts w:ascii="Arial" w:hAnsi="Arial" w:cs="Arial"/>
          <w:color w:val="000000"/>
          <w:sz w:val="20"/>
        </w:rPr>
        <w:t xml:space="preserve"> package</w:t>
      </w:r>
      <w:r>
        <w:rPr>
          <w:rFonts w:ascii="Arial" w:hAnsi="Arial" w:cs="Arial"/>
          <w:color w:val="000000"/>
          <w:sz w:val="20"/>
          <w:lang w:val="en-001"/>
        </w:rPr>
        <w:t xml:space="preserve"> </w:t>
      </w:r>
      <w:sdt>
        <w:sdtPr>
          <w:rPr>
            <w:rFonts w:ascii="Arial" w:hAnsi="Arial" w:cs="Arial"/>
            <w:color w:val="000000"/>
            <w:sz w:val="20"/>
            <w:lang w:val="en-001"/>
          </w:rPr>
          <w:tag w:val="MENDELEY_CITATION_v3_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"/>
          <w:id w:val="-444083851"/>
          <w:placeholder>
            <w:docPart w:val="DefaultPlaceholder_-1854013440"/>
          </w:placeholder>
        </w:sdtPr>
        <w:sdtContent>
          <w:r w:rsidR="008159F2" w:rsidRPr="008159F2">
            <w:rPr>
              <w:rFonts w:ascii="Arial" w:hAnsi="Arial" w:cs="Arial"/>
              <w:color w:val="000000"/>
              <w:sz w:val="20"/>
              <w:lang w:val="en-001"/>
            </w:rPr>
            <w:t>(4)</w:t>
          </w:r>
        </w:sdtContent>
      </w:sdt>
      <w:r>
        <w:rPr>
          <w:rFonts w:ascii="Arial" w:hAnsi="Arial" w:cs="Arial"/>
          <w:color w:val="000000"/>
          <w:sz w:val="20"/>
        </w:rPr>
        <w:t>; a single consensus tree was derived from 100 trees. To capture phylogenetic signal, we extracted the first 10 phylogenetic eigenvectors from a PCA of the square-rooted cophenetic distance matrix</w:t>
      </w:r>
      <w:r>
        <w:rPr>
          <w:rFonts w:ascii="Arial" w:hAnsi="Arial" w:cs="Arial"/>
          <w:color w:val="000000"/>
          <w:sz w:val="20"/>
          <w:lang w:val="en-001"/>
        </w:rPr>
        <w:t xml:space="preserve"> </w:t>
      </w:r>
      <w:sdt>
        <w:sdtPr>
          <w:rPr>
            <w:rFonts w:ascii="Arial" w:hAnsi="Arial" w:cs="Arial"/>
            <w:color w:val="000000"/>
            <w:sz w:val="20"/>
            <w:lang w:val="en-001"/>
          </w:rPr>
          <w:tag w:val="MENDELEY_CITATION_v3_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"/>
          <w:id w:val="-194233612"/>
          <w:placeholder>
            <w:docPart w:val="DefaultPlaceholder_-1854013440"/>
          </w:placeholder>
        </w:sdtPr>
        <w:sdtContent>
          <w:r w:rsidR="008159F2" w:rsidRPr="008159F2">
            <w:rPr>
              <w:rFonts w:ascii="Arial" w:hAnsi="Arial" w:cs="Arial"/>
              <w:color w:val="000000"/>
              <w:sz w:val="20"/>
              <w:lang w:val="en-001"/>
            </w:rPr>
            <w:t>(5)</w:t>
          </w:r>
        </w:sdtContent>
      </w:sdt>
      <w:r>
        <w:rPr>
          <w:rFonts w:ascii="Arial" w:hAnsi="Arial" w:cs="Arial"/>
          <w:color w:val="000000"/>
          <w:sz w:val="20"/>
        </w:rPr>
        <w:t>. Including phylogeny in this way improves estimation of species positions in trait space because it captures the shared structure of evolutionary history and trait variation</w:t>
      </w:r>
      <w:r w:rsidR="00E81CB1">
        <w:rPr>
          <w:rFonts w:ascii="Arial" w:hAnsi="Arial" w:cs="Arial"/>
          <w:color w:val="000000"/>
          <w:sz w:val="20"/>
          <w:lang w:val="en-001"/>
        </w:rPr>
        <w:t xml:space="preserve"> </w:t>
      </w:r>
      <w:sdt>
        <w:sdtPr>
          <w:rPr>
            <w:rFonts w:ascii="Arial" w:hAnsi="Arial" w:cs="Arial"/>
            <w:color w:val="000000"/>
            <w:sz w:val="20"/>
          </w:rPr>
          <w:tag w:val="MENDELEY_CITATION_v3_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"/>
          <w:id w:val="-984703714"/>
          <w:placeholder>
            <w:docPart w:val="DefaultPlaceholder_-1854013440"/>
          </w:placeholder>
        </w:sdtPr>
        <w:sdtContent>
          <w:r w:rsidR="008159F2" w:rsidRPr="008159F2">
            <w:rPr>
              <w:rFonts w:ascii="Arial" w:hAnsi="Arial" w:cs="Arial"/>
              <w:color w:val="000000"/>
              <w:sz w:val="20"/>
            </w:rPr>
            <w:t>(6)</w:t>
          </w:r>
        </w:sdtContent>
      </w:sdt>
      <w:r>
        <w:rPr>
          <w:rFonts w:ascii="Arial" w:hAnsi="Arial" w:cs="Arial"/>
          <w:color w:val="000000"/>
          <w:sz w:val="20"/>
        </w:rPr>
        <w:t>.</w:t>
      </w:r>
    </w:p>
    <w:p w14:paraId="5A5F4C49" w14:textId="77777777" w:rsidR="00080323" w:rsidRDefault="00080323" w:rsidP="00080323">
      <w:pPr>
        <w:pStyle w:val="Corpsdetexte"/>
        <w:spacing w:after="0"/>
        <w:jc w:val="both"/>
        <w:rPr>
          <w:lang w:eastAsia="fr-FR"/>
        </w:rPr>
      </w:pPr>
      <w:r>
        <w:rPr>
          <w:rFonts w:ascii="Arial" w:hAnsi="Arial" w:cs="Arial"/>
          <w:color w:val="000000"/>
          <w:sz w:val="20"/>
        </w:rPr>
        <w:t>We then performed sensitivity analyses to test whether combining multiple trait types improved imputation. First, we varied the number of phylogenetic eigenvectors included in the imputation (0, 5, 10, 50, and 100). For each setting, we ran 100 independent imputations and summarized the mean and confidence interval of the imputed values. For each species–trait combination with missing data, we calculated the inter-imputation NRMSE, defined as the standard deviation of imputed values across the 100 runs divided by the observed trait range on the log</w:t>
      </w:r>
      <w:r w:rsidRPr="00E81CB1">
        <w:rPr>
          <w:rFonts w:ascii="Arial" w:hAnsi="Arial" w:cs="Arial"/>
          <w:color w:val="000000"/>
          <w:sz w:val="20"/>
          <w:vertAlign w:val="subscript"/>
        </w:rPr>
        <w:t>10</w:t>
      </w:r>
      <w:r>
        <w:rPr>
          <w:rFonts w:ascii="Arial" w:hAnsi="Arial" w:cs="Arial"/>
          <w:color w:val="000000"/>
          <w:sz w:val="20"/>
        </w:rPr>
        <w:t xml:space="preserve"> scale (Table S2). We also used Procrustes tests to assess whether the number of eigenvectors affected the structure of the reproduction trait space. These analyses showed that changing the number of phylogenetic eigenvectors had little effect on trait-space structure.</w:t>
      </w:r>
    </w:p>
    <w:p w14:paraId="14FE63E4" w14:textId="77777777" w:rsidR="00080323" w:rsidRDefault="00080323" w:rsidP="00080323">
      <w:pPr>
        <w:pStyle w:val="Corpsdetexte"/>
        <w:spacing w:after="0"/>
        <w:jc w:val="both"/>
        <w:rPr>
          <w:lang w:eastAsia="fr-FR"/>
        </w:rPr>
      </w:pPr>
      <w:r>
        <w:rPr>
          <w:rFonts w:ascii="Arial" w:hAnsi="Arial" w:cs="Arial"/>
          <w:color w:val="000000"/>
          <w:sz w:val="20"/>
        </w:rPr>
        <w:t xml:space="preserve">We next compared two imputation schemes: one based only on reproduction traits and phylogenetic eigenvectors, and another using all trait types jointly (morphological, life-history, and diet traits). The cumulative variance explained by the first two </w:t>
      </w:r>
      <w:proofErr w:type="spellStart"/>
      <w:r>
        <w:rPr>
          <w:rFonts w:ascii="Arial" w:hAnsi="Arial" w:cs="Arial"/>
          <w:color w:val="000000"/>
          <w:sz w:val="20"/>
        </w:rPr>
        <w:t>PCoA</w:t>
      </w:r>
      <w:proofErr w:type="spellEnd"/>
      <w:r>
        <w:rPr>
          <w:rFonts w:ascii="Arial" w:hAnsi="Arial" w:cs="Arial"/>
          <w:color w:val="000000"/>
          <w:sz w:val="20"/>
        </w:rPr>
        <w:t xml:space="preserve"> axes of the reproduction trait space differed by less than 0.31 percentage points between the two schemes, indicating that ordination structure was largely insensitive to the predictor set. Species positions in reproduction trait space were also highly congruent across schemes (Procrustes r = 0.99, P &lt; 0.001), confirming that predictor choice had negligible effects on the functional space used in downstream analyses. We therefore retained all available trait types as predictors in the final imputation.</w:t>
      </w:r>
    </w:p>
    <w:p w14:paraId="7E4ACD5C" w14:textId="77777777" w:rsidR="00080323" w:rsidRPr="005B79C6" w:rsidRDefault="00080323" w:rsidP="00080323">
      <w:pPr>
        <w:pStyle w:val="Corpsdetexte"/>
        <w:spacing w:after="0"/>
        <w:jc w:val="both"/>
        <w:rPr>
          <w:rFonts w:ascii="Arial" w:hAnsi="Arial" w:cs="Arial"/>
          <w:color w:val="000000"/>
          <w:sz w:val="20"/>
        </w:rPr>
      </w:pPr>
    </w:p>
    <w:p w14:paraId="16B530B8" w14:textId="77777777" w:rsidR="00080323" w:rsidRDefault="00080323" w:rsidP="00080323">
      <w:pPr>
        <w:pStyle w:val="Titre2"/>
        <w:spacing w:before="0"/>
        <w:jc w:val="both"/>
        <w:rPr>
          <w:rFonts w:ascii="Arial" w:eastAsiaTheme="minorHAnsi" w:hAnsi="Arial" w:cs="Arial"/>
          <w:color w:val="000000"/>
          <w:sz w:val="20"/>
          <w:szCs w:val="20"/>
        </w:rPr>
      </w:pPr>
      <w:r w:rsidRPr="005B79C6">
        <w:rPr>
          <w:rFonts w:ascii="Arial" w:eastAsiaTheme="minorHAnsi" w:hAnsi="Arial" w:cs="Arial"/>
          <w:color w:val="000000"/>
          <w:sz w:val="20"/>
          <w:szCs w:val="20"/>
        </w:rPr>
        <w:t>Trait spaces</w:t>
      </w:r>
    </w:p>
    <w:p w14:paraId="401AC4B5" w14:textId="77777777" w:rsidR="00080323" w:rsidRPr="00706D3B" w:rsidRDefault="00080323" w:rsidP="00080323"/>
    <w:p w14:paraId="5DF920A1" w14:textId="6069D2F7" w:rsidR="00080323" w:rsidRDefault="00080323" w:rsidP="00080323">
      <w:pPr>
        <w:pStyle w:val="FirstParagraph"/>
        <w:spacing w:before="0" w:after="0" w:line="240" w:lineRule="auto"/>
        <w:ind w:firstLine="0"/>
        <w:jc w:val="both"/>
        <w:rPr>
          <w:lang w:eastAsia="fr-FR"/>
        </w:rPr>
      </w:pPr>
      <w:r>
        <w:rPr>
          <w:rFonts w:ascii="Arial" w:hAnsi="Arial" w:cs="Arial"/>
          <w:color w:val="000000"/>
          <w:sz w:val="20"/>
          <w:szCs w:val="20"/>
          <w:lang w:val="en-US"/>
        </w:rPr>
        <w:t>Trait spaces were constructed following</w:t>
      </w:r>
      <w:r w:rsidR="00E81CB1">
        <w:rPr>
          <w:rFonts w:ascii="Arial" w:hAnsi="Arial" w:cs="Arial"/>
          <w:color w:val="000000"/>
          <w:sz w:val="20"/>
          <w:szCs w:val="20"/>
          <w:lang w:val="en-001"/>
        </w:rPr>
        <w:t xml:space="preserve"> </w:t>
      </w:r>
      <w:sdt>
        <w:sdtPr>
          <w:rPr>
            <w:rFonts w:ascii="Arial" w:hAnsi="Arial" w:cs="Arial"/>
            <w:color w:val="000000"/>
            <w:sz w:val="20"/>
            <w:szCs w:val="20"/>
            <w:lang w:val="en-001"/>
          </w:rPr>
          <w:tag w:val="MENDELEY_CITATION_v3_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"/>
          <w:id w:val="584581667"/>
          <w:placeholder>
            <w:docPart w:val="DefaultPlaceholder_-1854013440"/>
          </w:placeholder>
        </w:sdtPr>
        <w:sdtContent>
          <w:r w:rsidR="008159F2" w:rsidRPr="008159F2">
            <w:rPr>
              <w:rFonts w:ascii="Arial" w:hAnsi="Arial" w:cs="Arial"/>
              <w:color w:val="000000"/>
              <w:sz w:val="20"/>
              <w:szCs w:val="20"/>
              <w:lang w:val="en-001"/>
            </w:rPr>
            <w:t>(2)</w:t>
          </w:r>
        </w:sdtContent>
      </w:sdt>
      <w:r>
        <w:rPr>
          <w:rFonts w:ascii="Arial" w:hAnsi="Arial" w:cs="Arial"/>
          <w:color w:val="000000"/>
          <w:sz w:val="20"/>
          <w:szCs w:val="20"/>
          <w:lang w:val="en-US"/>
        </w:rPr>
        <w:t xml:space="preserve">. Quantitative traits were log-transformed and scaled so that all variables contributed equally. Because some traits were not quantitative (for example, diet traits were coded as fuzzy variables), we used a mixed-variable distance coefficient that extends Gower’s distance to multiple data types. Specifically, we used </w:t>
      </w:r>
      <w:proofErr w:type="spellStart"/>
      <w:proofErr w:type="gramStart"/>
      <w:r>
        <w:rPr>
          <w:rFonts w:ascii="Arial" w:hAnsi="Arial" w:cs="Arial"/>
          <w:i/>
          <w:iCs/>
          <w:color w:val="000000"/>
          <w:sz w:val="20"/>
          <w:szCs w:val="20"/>
          <w:lang w:val="en-US"/>
        </w:rPr>
        <w:t>ktab.list</w:t>
      </w:r>
      <w:proofErr w:type="gramEnd"/>
      <w:r>
        <w:rPr>
          <w:rFonts w:ascii="Arial" w:hAnsi="Arial" w:cs="Arial"/>
          <w:i/>
          <w:iCs/>
          <w:color w:val="000000"/>
          <w:sz w:val="20"/>
          <w:szCs w:val="20"/>
          <w:lang w:val="en-US"/>
        </w:rPr>
        <w:t>.df</w:t>
      </w:r>
      <w:proofErr w:type="spellEnd"/>
      <w:r>
        <w:rPr>
          <w:rFonts w:ascii="Arial" w:hAnsi="Arial" w:cs="Arial"/>
          <w:i/>
          <w:iCs/>
          <w:color w:val="000000"/>
          <w:sz w:val="20"/>
          <w:szCs w:val="20"/>
          <w:lang w:val="en-US"/>
        </w:rPr>
        <w:t>()</w:t>
      </w:r>
      <w:r>
        <w:rPr>
          <w:rFonts w:ascii="Arial" w:hAnsi="Arial" w:cs="Arial"/>
          <w:color w:val="000000"/>
          <w:sz w:val="20"/>
          <w:szCs w:val="20"/>
          <w:lang w:val="en-US"/>
        </w:rPr>
        <w:t xml:space="preserve"> from the </w:t>
      </w:r>
      <w:r>
        <w:rPr>
          <w:rFonts w:ascii="Arial" w:hAnsi="Arial" w:cs="Arial"/>
          <w:i/>
          <w:iCs/>
          <w:color w:val="000000"/>
          <w:sz w:val="20"/>
          <w:szCs w:val="20"/>
          <w:lang w:val="en-US"/>
        </w:rPr>
        <w:t>ade4</w:t>
      </w:r>
      <w:r>
        <w:rPr>
          <w:rFonts w:ascii="Arial" w:hAnsi="Arial" w:cs="Arial"/>
          <w:color w:val="000000"/>
          <w:sz w:val="20"/>
          <w:szCs w:val="20"/>
          <w:lang w:val="en-US"/>
        </w:rPr>
        <w:t xml:space="preserve"> package, which accommodates heterogeneous variables within a common framework. Traits were organized into three blocks—morphology, life history, and diet—allowing us to combine ecological dimensions that differed in both variable number and coding scheme. This approach also ensures equal block weighting: each block contributes equally to the total distance regardless of how many traits it contains, effectively weighting each trait by 1 divided by the number of traits in its block.</w:t>
      </w:r>
    </w:p>
    <w:p w14:paraId="3965A844" w14:textId="77777777" w:rsidR="00080323" w:rsidRDefault="00080323" w:rsidP="00080323">
      <w:pPr>
        <w:pStyle w:val="Corpsdetexte"/>
        <w:spacing w:after="0"/>
        <w:jc w:val="both"/>
        <w:rPr>
          <w:lang w:eastAsia="fr-FR"/>
        </w:rPr>
      </w:pPr>
      <w:r>
        <w:rPr>
          <w:rFonts w:ascii="Arial" w:hAnsi="Arial" w:cs="Arial"/>
          <w:color w:val="000000"/>
          <w:sz w:val="20"/>
        </w:rPr>
        <w:t xml:space="preserve">We then performed a </w:t>
      </w:r>
      <w:proofErr w:type="spellStart"/>
      <w:r>
        <w:rPr>
          <w:rFonts w:ascii="Arial" w:hAnsi="Arial" w:cs="Arial"/>
          <w:color w:val="000000"/>
          <w:sz w:val="20"/>
        </w:rPr>
        <w:t>PCoA</w:t>
      </w:r>
      <w:proofErr w:type="spellEnd"/>
      <w:r>
        <w:rPr>
          <w:rFonts w:ascii="Arial" w:hAnsi="Arial" w:cs="Arial"/>
          <w:color w:val="000000"/>
          <w:sz w:val="20"/>
        </w:rPr>
        <w:t xml:space="preserve"> on the resulting distance matrix and retained the first two axes, which explained the largest share of variance and are the most commonly interpreted dimensions (Table S4). Using the same ordination framework for all datasets ensured that the resulting functional spaces were directly comparable in downstream analyses. For fully quantitative trait sets, using </w:t>
      </w:r>
      <w:proofErr w:type="spellStart"/>
      <w:r>
        <w:rPr>
          <w:rFonts w:ascii="Arial" w:hAnsi="Arial" w:cs="Arial"/>
          <w:color w:val="000000"/>
          <w:sz w:val="20"/>
        </w:rPr>
        <w:t>PCoA</w:t>
      </w:r>
      <w:proofErr w:type="spellEnd"/>
      <w:r>
        <w:rPr>
          <w:rFonts w:ascii="Arial" w:hAnsi="Arial" w:cs="Arial"/>
          <w:color w:val="000000"/>
          <w:sz w:val="20"/>
        </w:rPr>
        <w:t xml:space="preserve"> instead of PCA did not alter species positions in functional space (Procrustes test = 1, P &lt; 0.001).</w:t>
      </w:r>
    </w:p>
    <w:p w14:paraId="0BF50223" w14:textId="6AF3B1D5" w:rsidR="00080323" w:rsidRDefault="00080323" w:rsidP="00080323">
      <w:pPr>
        <w:pStyle w:val="Corpsdetexte"/>
        <w:spacing w:after="0"/>
        <w:jc w:val="both"/>
        <w:rPr>
          <w:lang w:eastAsia="fr-FR"/>
        </w:rPr>
      </w:pPr>
      <w:r>
        <w:rPr>
          <w:rFonts w:ascii="Arial" w:hAnsi="Arial" w:cs="Arial"/>
          <w:color w:val="000000"/>
          <w:sz w:val="20"/>
        </w:rPr>
        <w:t>A beak trait space was also constructed independently of the locomotion space using three linear beak measurements—culmen length, beak width, and beak depth—following the ecomorphological framework of</w:t>
      </w:r>
      <w:r w:rsidR="00E81CB1">
        <w:rPr>
          <w:rFonts w:ascii="Arial" w:hAnsi="Arial" w:cs="Arial"/>
          <w:color w:val="000000"/>
          <w:sz w:val="20"/>
          <w:lang w:val="en-001"/>
        </w:rPr>
        <w:t xml:space="preserve"> </w:t>
      </w:r>
      <w:sdt>
        <w:sdtPr>
          <w:rPr>
            <w:rFonts w:ascii="Arial" w:hAnsi="Arial" w:cs="Arial"/>
            <w:color w:val="000000"/>
            <w:sz w:val="20"/>
            <w:lang w:val="en-001"/>
          </w:rPr>
          <w:tag w:val="MENDELEY_CITATION_v3_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"/>
          <w:id w:val="-2011821726"/>
          <w:placeholder>
            <w:docPart w:val="DefaultPlaceholder_-1854013440"/>
          </w:placeholder>
        </w:sdtPr>
        <w:sdtContent>
          <w:r w:rsidR="008159F2" w:rsidRPr="008159F2">
            <w:rPr>
              <w:rFonts w:ascii="Arial" w:hAnsi="Arial" w:cs="Arial"/>
              <w:color w:val="000000"/>
              <w:sz w:val="20"/>
              <w:lang w:val="en-001"/>
            </w:rPr>
            <w:t>(7)</w:t>
          </w:r>
        </w:sdtContent>
      </w:sdt>
      <w:r>
        <w:rPr>
          <w:rFonts w:ascii="Arial" w:hAnsi="Arial" w:cs="Arial"/>
          <w:color w:val="000000"/>
          <w:sz w:val="20"/>
        </w:rPr>
        <w:t xml:space="preserve"> who identified these traits as major predictors of avian trophic niche. This space </w:t>
      </w:r>
      <w:r>
        <w:rPr>
          <w:rFonts w:ascii="Arial" w:hAnsi="Arial" w:cs="Arial"/>
          <w:color w:val="000000"/>
          <w:sz w:val="20"/>
        </w:rPr>
        <w:lastRenderedPageBreak/>
        <w:t xml:space="preserve">was built with the same workflow as the others: a Gower distance matrix followed by </w:t>
      </w:r>
      <w:proofErr w:type="spellStart"/>
      <w:r>
        <w:rPr>
          <w:rFonts w:ascii="Arial" w:hAnsi="Arial" w:cs="Arial"/>
          <w:color w:val="000000"/>
          <w:sz w:val="20"/>
        </w:rPr>
        <w:t>PCoA</w:t>
      </w:r>
      <w:proofErr w:type="spellEnd"/>
      <w:r>
        <w:rPr>
          <w:rFonts w:ascii="Arial" w:hAnsi="Arial" w:cs="Arial"/>
          <w:color w:val="000000"/>
          <w:sz w:val="20"/>
        </w:rPr>
        <w:t>. The first three axes were retained. Axis 1 explained 86.95% of the variance, consistent with a size-dominated gradient, whereas axes 2 and 3 explained 10.72% and 2.33%, respectively, and captured residual variation in beak shape independent of size. This near-unidimensional structure reflects the well-known difficulty of separating size from shape in global linear beak datasets</w:t>
      </w:r>
      <w:r w:rsidR="008159F2">
        <w:rPr>
          <w:rFonts w:ascii="Arial" w:hAnsi="Arial" w:cs="Arial"/>
          <w:color w:val="000000"/>
          <w:sz w:val="20"/>
          <w:lang w:val="en-001"/>
        </w:rPr>
        <w:t xml:space="preserve"> </w:t>
      </w:r>
      <w:sdt>
        <w:sdtPr>
          <w:rPr>
            <w:rFonts w:ascii="Arial" w:hAnsi="Arial" w:cs="Arial"/>
            <w:color w:val="000000"/>
            <w:sz w:val="20"/>
            <w:lang w:val="en-001"/>
          </w:rPr>
          <w:tag w:val="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"/>
          <w:id w:val="999240880"/>
          <w:placeholder>
            <w:docPart w:val="DefaultPlaceholder_-1854013440"/>
          </w:placeholder>
        </w:sdtPr>
        <w:sdtContent>
          <w:r w:rsidR="008159F2" w:rsidRPr="008159F2">
            <w:rPr>
              <w:rFonts w:ascii="Arial" w:hAnsi="Arial" w:cs="Arial"/>
              <w:color w:val="000000"/>
              <w:sz w:val="20"/>
              <w:lang w:val="en-001"/>
            </w:rPr>
            <w:t>(7, 8)</w:t>
          </w:r>
        </w:sdtContent>
      </w:sdt>
      <w:r>
        <w:rPr>
          <w:rFonts w:ascii="Arial" w:hAnsi="Arial" w:cs="Arial"/>
          <w:color w:val="000000"/>
          <w:sz w:val="20"/>
        </w:rPr>
        <w:t>, which is why we treated this space as a validation analysis rather than as an independent functional dimension. The strong congruence between beak-space and diet-space distinctiveness (Procrustes r = 0.92, P &lt; 0.001, Fig. S6) shows that linear beak measurements recover part of the dietary signal.</w:t>
      </w:r>
    </w:p>
    <w:p w14:paraId="515FAC7D" w14:textId="77777777" w:rsidR="00080323" w:rsidRDefault="00080323" w:rsidP="00080323">
      <w:pPr>
        <w:pStyle w:val="Corpsdetexte"/>
        <w:spacing w:after="0"/>
        <w:jc w:val="both"/>
        <w:rPr>
          <w:lang w:eastAsia="fr-FR"/>
        </w:rPr>
      </w:pPr>
      <w:r>
        <w:rPr>
          <w:rFonts w:ascii="Arial" w:hAnsi="Arial" w:cs="Arial"/>
          <w:color w:val="000000"/>
          <w:sz w:val="20"/>
        </w:rPr>
        <w:t>We also tested whether adding body mass to the reproduction and diet spaces, as is often done in the literature, altered their structure. Results showed that including body mass had little effect on either space (Procrustes test &gt; 0.9, P &lt; 0.001, Fig. S7).</w:t>
      </w:r>
    </w:p>
    <w:p w14:paraId="5E6924F4" w14:textId="77777777" w:rsidR="00080323" w:rsidRPr="005B79C6" w:rsidRDefault="00080323" w:rsidP="00080323">
      <w:pPr>
        <w:pStyle w:val="Corpsdetexte"/>
        <w:spacing w:after="0"/>
        <w:jc w:val="both"/>
        <w:rPr>
          <w:rFonts w:ascii="Arial" w:hAnsi="Arial" w:cs="Arial"/>
          <w:color w:val="000000"/>
          <w:sz w:val="20"/>
        </w:rPr>
      </w:pPr>
    </w:p>
    <w:p w14:paraId="02BB93EA" w14:textId="77777777" w:rsidR="00080323" w:rsidRDefault="00080323" w:rsidP="00080323">
      <w:pPr>
        <w:pStyle w:val="Corpsdetexte"/>
        <w:spacing w:after="0"/>
        <w:jc w:val="both"/>
        <w:rPr>
          <w:rFonts w:ascii="Arial" w:hAnsi="Arial" w:cs="Arial"/>
          <w:color w:val="000000"/>
          <w:sz w:val="20"/>
        </w:rPr>
      </w:pPr>
      <w:r w:rsidRPr="005B79C6">
        <w:rPr>
          <w:rFonts w:ascii="Arial" w:hAnsi="Arial" w:cs="Arial"/>
          <w:color w:val="000000"/>
          <w:sz w:val="20"/>
        </w:rPr>
        <w:t>Confirmatory Factor Analysis (CFA) of Trait Structure</w:t>
      </w:r>
    </w:p>
    <w:p w14:paraId="7126215E" w14:textId="77777777" w:rsidR="00080323" w:rsidRPr="005B79C6" w:rsidRDefault="00080323" w:rsidP="00080323">
      <w:pPr>
        <w:pStyle w:val="Corpsdetexte"/>
        <w:spacing w:after="0"/>
        <w:jc w:val="both"/>
        <w:rPr>
          <w:rFonts w:ascii="Arial" w:hAnsi="Arial" w:cs="Arial"/>
          <w:color w:val="000000"/>
          <w:sz w:val="20"/>
        </w:rPr>
      </w:pPr>
    </w:p>
    <w:p w14:paraId="5EDAF72E" w14:textId="77777777" w:rsidR="00080323" w:rsidRDefault="00080323" w:rsidP="00080323">
      <w:pPr>
        <w:pStyle w:val="Corpsdetexte"/>
        <w:spacing w:after="0"/>
        <w:jc w:val="both"/>
        <w:rPr>
          <w:lang w:eastAsia="fr-FR"/>
        </w:rPr>
      </w:pPr>
      <w:r>
        <w:rPr>
          <w:rFonts w:ascii="Arial" w:hAnsi="Arial" w:cs="Arial"/>
          <w:color w:val="000000"/>
          <w:sz w:val="20"/>
        </w:rPr>
        <w:t>To test whether the traits used in this study formed coherent functional modules, we performed a confirmatory factor analysis (CFA). We hypothesized that traits clustered into three latent factors representing locomotion, life history, and diet. All traits were log-transformed before analysis to reduce variance heterogeneity. We then compared this modular CFA model with an alternative model in which all traits loaded onto a single latent factor. Model fit was assessed using chi-squared difference tests, AIC/BIC, and RMSEA.</w:t>
      </w:r>
    </w:p>
    <w:p w14:paraId="11497D00" w14:textId="01A4631A" w:rsidR="00080323" w:rsidRDefault="00080323" w:rsidP="00080323">
      <w:pPr>
        <w:pStyle w:val="Corpsdetexte"/>
        <w:spacing w:after="0"/>
        <w:jc w:val="both"/>
        <w:rPr>
          <w:lang w:eastAsia="fr-FR"/>
        </w:rPr>
      </w:pPr>
      <w:r>
        <w:rPr>
          <w:rFonts w:ascii="Arial" w:hAnsi="Arial" w:cs="Arial"/>
          <w:color w:val="000000"/>
          <w:sz w:val="20"/>
        </w:rPr>
        <w:t>We also examined how the number of retained dimensions influenced the structure of each trait space. For reproduction and locomotion traits, the first two axes already accounted for more than 70% of the variance, so additional dimensions were unnecessary (Table S4). By contrast, diet traits and the aggregated space required four axes to exceed 70% cumulative variance explained. Although retaining additional axes substantially increased computational time and complicated interpretation, this result indicates that functional biogeographic patterns in those spaces could also be explored in four dimensions, as previously done for diet traits</w:t>
      </w:r>
      <w:r w:rsidR="008159F2">
        <w:rPr>
          <w:rFonts w:ascii="Arial" w:hAnsi="Arial" w:cs="Arial"/>
          <w:color w:val="000000"/>
          <w:sz w:val="20"/>
          <w:lang w:val="en-001"/>
        </w:rPr>
        <w:t xml:space="preserve"> </w:t>
      </w:r>
      <w:sdt>
        <w:sdtPr>
          <w:rPr>
            <w:rFonts w:ascii="Arial" w:hAnsi="Arial" w:cs="Arial"/>
            <w:color w:val="000000"/>
            <w:sz w:val="20"/>
            <w:lang w:val="en-001"/>
          </w:rPr>
          <w:tag w:val="MENDELEY_CITATION_v3_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"/>
          <w:id w:val="33472364"/>
          <w:placeholder>
            <w:docPart w:val="DefaultPlaceholder_-1854013440"/>
          </w:placeholder>
        </w:sdtPr>
        <w:sdtContent>
          <w:r w:rsidR="008159F2" w:rsidRPr="008159F2">
            <w:rPr>
              <w:rFonts w:ascii="Arial" w:hAnsi="Arial" w:cs="Arial"/>
              <w:color w:val="000000"/>
              <w:sz w:val="20"/>
              <w:lang w:val="en-001"/>
            </w:rPr>
            <w:t>(9)</w:t>
          </w:r>
        </w:sdtContent>
      </w:sdt>
      <w:r>
        <w:rPr>
          <w:rFonts w:ascii="Arial" w:hAnsi="Arial" w:cs="Arial"/>
          <w:color w:val="000000"/>
          <w:sz w:val="20"/>
        </w:rPr>
        <w:t>.</w:t>
      </w:r>
    </w:p>
    <w:p w14:paraId="4B4D21F2" w14:textId="77777777" w:rsidR="00080323" w:rsidRPr="005B79C6" w:rsidRDefault="00080323" w:rsidP="00080323">
      <w:pPr>
        <w:pStyle w:val="Corpsdetexte"/>
        <w:spacing w:after="0"/>
        <w:jc w:val="both"/>
        <w:rPr>
          <w:rFonts w:ascii="Arial" w:hAnsi="Arial" w:cs="Arial"/>
        </w:rPr>
      </w:pPr>
    </w:p>
    <w:p w14:paraId="691C1C8D" w14:textId="77777777" w:rsidR="00080323" w:rsidRDefault="00080323" w:rsidP="00080323">
      <w:pPr>
        <w:pStyle w:val="Titre2"/>
        <w:spacing w:before="0"/>
        <w:jc w:val="both"/>
        <w:rPr>
          <w:rFonts w:ascii="Arial" w:hAnsi="Arial" w:cs="Arial"/>
          <w:bCs w:val="0"/>
          <w:kern w:val="32"/>
          <w:sz w:val="20"/>
          <w:szCs w:val="20"/>
        </w:rPr>
      </w:pPr>
      <w:r w:rsidRPr="005B79C6">
        <w:rPr>
          <w:rFonts w:ascii="Arial" w:hAnsi="Arial" w:cs="Arial"/>
          <w:kern w:val="32"/>
          <w:sz w:val="20"/>
          <w:szCs w:val="20"/>
        </w:rPr>
        <w:t>Trait spaces compariso</w:t>
      </w:r>
      <w:r>
        <w:rPr>
          <w:rFonts w:ascii="Arial" w:hAnsi="Arial" w:cs="Arial"/>
          <w:kern w:val="32"/>
          <w:sz w:val="20"/>
          <w:szCs w:val="20"/>
        </w:rPr>
        <w:t>n</w:t>
      </w:r>
    </w:p>
    <w:p w14:paraId="76802CAE" w14:textId="77777777" w:rsidR="00080323" w:rsidRPr="000934DE" w:rsidRDefault="00080323" w:rsidP="00080323"/>
    <w:p w14:paraId="2E3EF8C9" w14:textId="77777777" w:rsidR="00080323" w:rsidRDefault="00080323" w:rsidP="00080323">
      <w:pPr>
        <w:pStyle w:val="FirstParagraph"/>
        <w:spacing w:before="0" w:after="0" w:line="240" w:lineRule="auto"/>
        <w:jc w:val="both"/>
        <w:rPr>
          <w:lang w:eastAsia="fr-FR"/>
        </w:rPr>
      </w:pPr>
      <w:r>
        <w:rPr>
          <w:rFonts w:ascii="Arial" w:hAnsi="Arial" w:cs="Arial"/>
          <w:sz w:val="20"/>
          <w:szCs w:val="20"/>
          <w:lang w:val="en-US"/>
        </w:rPr>
        <w:t>We compared trait spaces using Procrustes tests to determine whether species occupied similar positions across them. This allowed us to evaluate how strongly the overall structure of functional space depended on the type of traits considered (Table S5).</w:t>
      </w:r>
    </w:p>
    <w:p w14:paraId="40DB0E50" w14:textId="77777777" w:rsidR="00080323" w:rsidRDefault="00080323" w:rsidP="00080323">
      <w:pPr>
        <w:pStyle w:val="Corpsdetexte"/>
        <w:spacing w:after="0"/>
        <w:jc w:val="both"/>
        <w:rPr>
          <w:lang w:eastAsia="fr-FR"/>
        </w:rPr>
      </w:pPr>
      <w:r>
        <w:rPr>
          <w:rFonts w:ascii="Arial" w:hAnsi="Arial" w:cs="Arial"/>
          <w:sz w:val="20"/>
        </w:rPr>
        <w:t xml:space="preserve">For locomotion and reproduction, no single trait dominated species discrimination, indicating that functionally unique species in these spaces are characterized by distinctive combinations of traits rather than by a single extreme feature (Fig. S8). In contrast, diet space was more strongly structured by specific feeding categories; for example, </w:t>
      </w:r>
      <w:proofErr w:type="spellStart"/>
      <w:r>
        <w:rPr>
          <w:rFonts w:ascii="Arial" w:hAnsi="Arial" w:cs="Arial"/>
          <w:sz w:val="20"/>
        </w:rPr>
        <w:t>insectivory</w:t>
      </w:r>
      <w:proofErr w:type="spellEnd"/>
      <w:r>
        <w:rPr>
          <w:rFonts w:ascii="Arial" w:hAnsi="Arial" w:cs="Arial"/>
          <w:sz w:val="20"/>
        </w:rPr>
        <w:t xml:space="preserve"> contributed disproportionately to functional distinctiveness. This pattern suggests that locomotion and reproduction spaces are relatively robust to trait choice, partly because body size captures much of the underlying variance, whereas diet space may be more sensitive to the composition of the trait set.</w:t>
      </w:r>
    </w:p>
    <w:p w14:paraId="2EC0DDFE" w14:textId="77777777" w:rsidR="00080323" w:rsidRPr="005B79C6" w:rsidRDefault="00080323" w:rsidP="00080323">
      <w:pPr>
        <w:pStyle w:val="ImageCaption"/>
        <w:spacing w:before="0" w:after="0" w:line="240" w:lineRule="auto"/>
        <w:jc w:val="both"/>
        <w:rPr>
          <w:rFonts w:ascii="Arial" w:eastAsia="Times New Roman" w:hAnsi="Arial" w:cs="Arial"/>
          <w:bCs/>
          <w:kern w:val="32"/>
          <w:sz w:val="20"/>
          <w:szCs w:val="20"/>
        </w:rPr>
      </w:pPr>
    </w:p>
    <w:p w14:paraId="38112554" w14:textId="77777777" w:rsidR="00080323" w:rsidRPr="005B79C6" w:rsidRDefault="00080323" w:rsidP="00080323">
      <w:pPr>
        <w:pStyle w:val="Titre1"/>
        <w:spacing w:before="0"/>
        <w:jc w:val="both"/>
        <w:rPr>
          <w:rFonts w:ascii="Arial" w:hAnsi="Arial" w:cs="Arial"/>
          <w:bCs w:val="0"/>
          <w:sz w:val="20"/>
          <w:szCs w:val="20"/>
        </w:rPr>
      </w:pPr>
      <w:r w:rsidRPr="005B79C6">
        <w:rPr>
          <w:rFonts w:ascii="Arial" w:hAnsi="Arial" w:cs="Arial"/>
          <w:sz w:val="20"/>
          <w:szCs w:val="20"/>
        </w:rPr>
        <w:t xml:space="preserve">Sensitivity analysis of </w:t>
      </w:r>
      <w:proofErr w:type="spellStart"/>
      <w:r w:rsidRPr="005B79C6">
        <w:rPr>
          <w:rFonts w:ascii="Arial" w:hAnsi="Arial" w:cs="Arial"/>
          <w:sz w:val="20"/>
          <w:szCs w:val="20"/>
        </w:rPr>
        <w:t>PCoA</w:t>
      </w:r>
      <w:proofErr w:type="spellEnd"/>
      <w:r w:rsidRPr="005B79C6">
        <w:rPr>
          <w:rFonts w:ascii="Arial" w:hAnsi="Arial" w:cs="Arial"/>
          <w:sz w:val="20"/>
          <w:szCs w:val="20"/>
        </w:rPr>
        <w:t xml:space="preserve"> robustness</w:t>
      </w:r>
    </w:p>
    <w:p w14:paraId="04D1C902" w14:textId="77777777" w:rsidR="00080323" w:rsidRDefault="00080323" w:rsidP="00080323">
      <w:pPr>
        <w:pStyle w:val="FirstParagraph"/>
        <w:spacing w:before="0" w:after="0" w:line="240" w:lineRule="auto"/>
        <w:ind w:firstLine="0"/>
        <w:jc w:val="both"/>
        <w:rPr>
          <w:rFonts w:ascii="Arial" w:eastAsia="Times New Roman" w:hAnsi="Arial" w:cs="Arial"/>
          <w:bCs/>
          <w:kern w:val="32"/>
          <w:sz w:val="20"/>
          <w:szCs w:val="20"/>
        </w:rPr>
      </w:pPr>
    </w:p>
    <w:p w14:paraId="7F18FBC2" w14:textId="77777777" w:rsidR="00080323" w:rsidRDefault="00080323" w:rsidP="00080323">
      <w:pPr>
        <w:pStyle w:val="FirstParagraph"/>
        <w:spacing w:before="0" w:after="0" w:line="240" w:lineRule="auto"/>
        <w:jc w:val="both"/>
        <w:rPr>
          <w:lang w:eastAsia="fr-FR"/>
        </w:rPr>
      </w:pPr>
      <w:r>
        <w:rPr>
          <w:rFonts w:ascii="Arial" w:hAnsi="Arial" w:cs="Arial"/>
          <w:sz w:val="20"/>
          <w:szCs w:val="20"/>
        </w:rPr>
        <w:t>We quantified how sensitive trait-based principal coordinates analyses (</w:t>
      </w:r>
      <w:proofErr w:type="spellStart"/>
      <w:r>
        <w:rPr>
          <w:rFonts w:ascii="Arial" w:hAnsi="Arial" w:cs="Arial"/>
          <w:sz w:val="20"/>
          <w:szCs w:val="20"/>
        </w:rPr>
        <w:t>PCoA</w:t>
      </w:r>
      <w:proofErr w:type="spellEnd"/>
      <w:r>
        <w:rPr>
          <w:rFonts w:ascii="Arial" w:hAnsi="Arial" w:cs="Arial"/>
          <w:sz w:val="20"/>
          <w:szCs w:val="20"/>
        </w:rPr>
        <w:t xml:space="preserve">) were to the number of traits used to construct each space. We evaluated the three single-function spaces—locomotion, reproduction, and diet—as well as the aggregated space. Robustness was assessed by subsampling traits, recomputing the </w:t>
      </w:r>
      <w:proofErr w:type="spellStart"/>
      <w:r>
        <w:rPr>
          <w:rFonts w:ascii="Arial" w:hAnsi="Arial" w:cs="Arial"/>
          <w:sz w:val="20"/>
          <w:szCs w:val="20"/>
        </w:rPr>
        <w:t>PCoA</w:t>
      </w:r>
      <w:proofErr w:type="spellEnd"/>
      <w:r>
        <w:rPr>
          <w:rFonts w:ascii="Arial" w:hAnsi="Arial" w:cs="Arial"/>
          <w:sz w:val="20"/>
          <w:szCs w:val="20"/>
        </w:rPr>
        <w:t>, and comparing each subsampled ordination with the reference ordination built from the full trait set for that space (Fig. S9).</w:t>
      </w:r>
    </w:p>
    <w:p w14:paraId="7C7F3DDB" w14:textId="77777777" w:rsidR="00080323" w:rsidRDefault="00080323" w:rsidP="00080323">
      <w:pPr>
        <w:pStyle w:val="Corpsdetexte"/>
        <w:spacing w:after="0"/>
        <w:jc w:val="both"/>
        <w:rPr>
          <w:lang w:eastAsia="fr-FR"/>
        </w:rPr>
      </w:pPr>
      <w:r>
        <w:rPr>
          <w:rFonts w:ascii="Arial" w:hAnsi="Arial" w:cs="Arial"/>
          <w:sz w:val="20"/>
        </w:rPr>
        <w:t xml:space="preserve">Diet variables represent fuzzy membership in food categories (0–1). Because these memberships sum to 100% within each species, diet spaces may be more sensitive than locomotion or reproduction spaces to changes in trait composition: modifying the set of dietary categories redistributes variance across all remaining categories and can therefore alter the geometry of the space. To avoid this issue, we row-normalized diet vectors to sum to 1 whenever diet information was available. Rows composed entirely of zeros were corrected by adding a small constant (1e-6) </w:t>
      </w:r>
      <w:r>
        <w:rPr>
          <w:rFonts w:ascii="Arial" w:hAnsi="Arial" w:cs="Arial"/>
          <w:sz w:val="20"/>
        </w:rPr>
        <w:lastRenderedPageBreak/>
        <w:t>uniformly and renormalizing. This ensured that distances were always defined while having negligible influence on relative positions.</w:t>
      </w:r>
    </w:p>
    <w:p w14:paraId="3874E87B" w14:textId="77777777" w:rsidR="00080323" w:rsidRDefault="00080323" w:rsidP="00080323">
      <w:pPr>
        <w:pStyle w:val="Corpsdetexte"/>
        <w:spacing w:after="0"/>
        <w:jc w:val="both"/>
        <w:rPr>
          <w:lang w:eastAsia="fr-FR"/>
        </w:rPr>
      </w:pPr>
      <w:r>
        <w:rPr>
          <w:rFonts w:ascii="Arial" w:hAnsi="Arial" w:cs="Arial"/>
          <w:sz w:val="20"/>
        </w:rPr>
        <w:t xml:space="preserve">For each space, we computed trait distances with </w:t>
      </w:r>
      <w:r>
        <w:rPr>
          <w:rFonts w:ascii="Arial" w:hAnsi="Arial" w:cs="Arial"/>
          <w:i/>
          <w:iCs/>
          <w:sz w:val="20"/>
        </w:rPr>
        <w:t>ade</w:t>
      </w:r>
      <w:proofErr w:type="gramStart"/>
      <w:r>
        <w:rPr>
          <w:rFonts w:ascii="Arial" w:hAnsi="Arial" w:cs="Arial"/>
          <w:i/>
          <w:iCs/>
          <w:sz w:val="20"/>
        </w:rPr>
        <w:t>4::</w:t>
      </w:r>
      <w:proofErr w:type="spellStart"/>
      <w:proofErr w:type="gramEnd"/>
      <w:r>
        <w:rPr>
          <w:rFonts w:ascii="Arial" w:hAnsi="Arial" w:cs="Arial"/>
          <w:i/>
          <w:iCs/>
          <w:sz w:val="20"/>
        </w:rPr>
        <w:t>dist.ktab</w:t>
      </w:r>
      <w:proofErr w:type="spellEnd"/>
      <w:r>
        <w:rPr>
          <w:rFonts w:ascii="Arial" w:hAnsi="Arial" w:cs="Arial"/>
          <w:sz w:val="20"/>
        </w:rPr>
        <w:t xml:space="preserve"> applied to a </w:t>
      </w:r>
      <w:proofErr w:type="spellStart"/>
      <w:r>
        <w:rPr>
          <w:rFonts w:ascii="Arial" w:hAnsi="Arial" w:cs="Arial"/>
          <w:sz w:val="20"/>
        </w:rPr>
        <w:t>ktab</w:t>
      </w:r>
      <w:proofErr w:type="spellEnd"/>
      <w:r>
        <w:rPr>
          <w:rFonts w:ascii="Arial" w:hAnsi="Arial" w:cs="Arial"/>
          <w:sz w:val="20"/>
        </w:rPr>
        <w:t xml:space="preserve"> object. Locomotion and reproduction blocks were treated as quantitative (Q), diet as fuzzy (F), and the aggregated space used the block types </w:t>
      </w:r>
      <w:proofErr w:type="gramStart"/>
      <w:r>
        <w:rPr>
          <w:rFonts w:ascii="Arial" w:hAnsi="Arial" w:cs="Arial"/>
          <w:sz w:val="20"/>
        </w:rPr>
        <w:t>c(</w:t>
      </w:r>
      <w:proofErr w:type="gramEnd"/>
      <w:r>
        <w:rPr>
          <w:rFonts w:ascii="Arial" w:hAnsi="Arial" w:cs="Arial"/>
          <w:sz w:val="20"/>
        </w:rPr>
        <w:t xml:space="preserve">“Q”, “Q”, “F”). Within </w:t>
      </w:r>
      <w:proofErr w:type="spellStart"/>
      <w:proofErr w:type="gramStart"/>
      <w:r>
        <w:rPr>
          <w:rFonts w:ascii="Arial" w:hAnsi="Arial" w:cs="Arial"/>
          <w:i/>
          <w:iCs/>
          <w:sz w:val="20"/>
        </w:rPr>
        <w:t>dist.ktab</w:t>
      </w:r>
      <w:proofErr w:type="spellEnd"/>
      <w:proofErr w:type="gramEnd"/>
      <w:r>
        <w:rPr>
          <w:rFonts w:ascii="Arial" w:hAnsi="Arial" w:cs="Arial"/>
          <w:sz w:val="20"/>
        </w:rPr>
        <w:t xml:space="preserve">, we used the option </w:t>
      </w:r>
      <w:proofErr w:type="spellStart"/>
      <w:r>
        <w:rPr>
          <w:rFonts w:ascii="Arial" w:hAnsi="Arial" w:cs="Arial"/>
          <w:i/>
          <w:iCs/>
          <w:sz w:val="20"/>
        </w:rPr>
        <w:t>scaledBYrange</w:t>
      </w:r>
      <w:proofErr w:type="spellEnd"/>
      <w:r>
        <w:rPr>
          <w:rFonts w:ascii="Arial" w:hAnsi="Arial" w:cs="Arial"/>
          <w:sz w:val="20"/>
        </w:rPr>
        <w:t xml:space="preserve"> to standardize variables within each block by their observed range, thereby preventing high-variance traits from dominating the analysis. </w:t>
      </w:r>
      <w:proofErr w:type="spellStart"/>
      <w:r>
        <w:rPr>
          <w:rFonts w:ascii="Arial" w:hAnsi="Arial" w:cs="Arial"/>
          <w:sz w:val="20"/>
        </w:rPr>
        <w:t>PCoA</w:t>
      </w:r>
      <w:proofErr w:type="spellEnd"/>
      <w:r>
        <w:rPr>
          <w:rFonts w:ascii="Arial" w:hAnsi="Arial" w:cs="Arial"/>
          <w:sz w:val="20"/>
        </w:rPr>
        <w:t xml:space="preserve"> was then performed with classical metric scaling (</w:t>
      </w:r>
      <w:proofErr w:type="gramStart"/>
      <w:r>
        <w:rPr>
          <w:rFonts w:ascii="Arial" w:hAnsi="Arial" w:cs="Arial"/>
          <w:i/>
          <w:iCs/>
          <w:sz w:val="20"/>
        </w:rPr>
        <w:t>stats::</w:t>
      </w:r>
      <w:proofErr w:type="spellStart"/>
      <w:proofErr w:type="gramEnd"/>
      <w:r>
        <w:rPr>
          <w:rFonts w:ascii="Arial" w:hAnsi="Arial" w:cs="Arial"/>
          <w:i/>
          <w:iCs/>
          <w:sz w:val="20"/>
        </w:rPr>
        <w:t>cmdscale</w:t>
      </w:r>
      <w:proofErr w:type="spellEnd"/>
      <w:r>
        <w:rPr>
          <w:rFonts w:ascii="Arial" w:hAnsi="Arial" w:cs="Arial"/>
          <w:sz w:val="20"/>
        </w:rPr>
        <w:t>), retaining the first K axes (default K = 8) for downstream comparisons. Restricting the analysis to K axes stabilized comparisons, reduced noise from poorly resolved higher-order dimensions, and limited memory use.</w:t>
      </w:r>
    </w:p>
    <w:p w14:paraId="78077C24" w14:textId="77777777" w:rsidR="00080323" w:rsidRDefault="00080323" w:rsidP="00080323">
      <w:pPr>
        <w:pStyle w:val="Corpsdetexte"/>
        <w:spacing w:after="0"/>
        <w:jc w:val="both"/>
        <w:rPr>
          <w:lang w:eastAsia="fr-FR"/>
        </w:rPr>
      </w:pPr>
      <w:r>
        <w:rPr>
          <w:rFonts w:ascii="Arial" w:hAnsi="Arial" w:cs="Arial"/>
          <w:sz w:val="20"/>
        </w:rPr>
        <w:t xml:space="preserve">For each trait space, we first computed a reference </w:t>
      </w:r>
      <w:proofErr w:type="spellStart"/>
      <w:r>
        <w:rPr>
          <w:rFonts w:ascii="Arial" w:hAnsi="Arial" w:cs="Arial"/>
          <w:sz w:val="20"/>
        </w:rPr>
        <w:t>PCoA</w:t>
      </w:r>
      <w:proofErr w:type="spellEnd"/>
      <w:r>
        <w:rPr>
          <w:rFonts w:ascii="Arial" w:hAnsi="Arial" w:cs="Arial"/>
          <w:sz w:val="20"/>
        </w:rPr>
        <w:t xml:space="preserve"> using the complete trait set after the preprocessing steps described above. This reference ordination served as the baseline against which all subsampled ordinations were compared (Fig. S9).</w:t>
      </w:r>
    </w:p>
    <w:p w14:paraId="52325987" w14:textId="77777777" w:rsidR="00080323" w:rsidRDefault="00080323" w:rsidP="00080323">
      <w:pPr>
        <w:pStyle w:val="Corpsdetexte"/>
        <w:spacing w:after="0"/>
        <w:jc w:val="both"/>
        <w:rPr>
          <w:lang w:eastAsia="fr-FR"/>
        </w:rPr>
      </w:pPr>
      <w:r>
        <w:rPr>
          <w:rFonts w:ascii="Arial" w:hAnsi="Arial" w:cs="Arial"/>
          <w:sz w:val="20"/>
        </w:rPr>
        <w:t xml:space="preserve">For each trait space, we varied the number of traits </w:t>
      </w:r>
      <w:r>
        <w:rPr>
          <w:rFonts w:ascii="Arial" w:hAnsi="Arial" w:cs="Arial"/>
          <w:i/>
          <w:iCs/>
          <w:sz w:val="20"/>
        </w:rPr>
        <w:t>n</w:t>
      </w:r>
      <w:r>
        <w:rPr>
          <w:rFonts w:ascii="Arial" w:hAnsi="Arial" w:cs="Arial"/>
          <w:sz w:val="20"/>
        </w:rPr>
        <w:t xml:space="preserve"> from a minimum threshold (default = 3) to the maximum available in that space. For each value of </w:t>
      </w:r>
      <w:r>
        <w:rPr>
          <w:rFonts w:ascii="Arial" w:hAnsi="Arial" w:cs="Arial"/>
          <w:i/>
          <w:iCs/>
          <w:sz w:val="20"/>
        </w:rPr>
        <w:t>n</w:t>
      </w:r>
      <w:r>
        <w:rPr>
          <w:rFonts w:ascii="Arial" w:hAnsi="Arial" w:cs="Arial"/>
          <w:sz w:val="20"/>
        </w:rPr>
        <w:t xml:space="preserve">, we generated R random subsamples (default R = 20–50) without replacement. In locomotion, reproduction, and diet spaces, </w:t>
      </w:r>
      <w:r>
        <w:rPr>
          <w:rFonts w:ascii="Arial" w:hAnsi="Arial" w:cs="Arial"/>
          <w:i/>
          <w:iCs/>
          <w:sz w:val="20"/>
        </w:rPr>
        <w:t>n</w:t>
      </w:r>
      <w:r>
        <w:rPr>
          <w:rFonts w:ascii="Arial" w:hAnsi="Arial" w:cs="Arial"/>
          <w:sz w:val="20"/>
        </w:rPr>
        <w:t xml:space="preserve"> traits were drawn uniformly within the focal block. In the aggregated space, we constrained each draw to include at least one trait from each block: one locomotion trait, one reproduction trait, and one diet trait were first selected, and if </w:t>
      </w:r>
      <w:r>
        <w:rPr>
          <w:rFonts w:ascii="Arial" w:hAnsi="Arial" w:cs="Arial"/>
          <w:i/>
          <w:iCs/>
          <w:sz w:val="20"/>
        </w:rPr>
        <w:t>n</w:t>
      </w:r>
      <w:r>
        <w:rPr>
          <w:rFonts w:ascii="Arial" w:hAnsi="Arial" w:cs="Arial"/>
          <w:sz w:val="20"/>
        </w:rPr>
        <w:t xml:space="preserve"> was greater than 3, the remaining </w:t>
      </w:r>
      <w:r>
        <w:rPr>
          <w:rFonts w:ascii="Arial" w:hAnsi="Arial" w:cs="Arial"/>
          <w:i/>
          <w:iCs/>
          <w:sz w:val="20"/>
        </w:rPr>
        <w:t>n</w:t>
      </w:r>
      <w:r>
        <w:rPr>
          <w:rFonts w:ascii="Arial" w:hAnsi="Arial" w:cs="Arial"/>
          <w:sz w:val="20"/>
        </w:rPr>
        <w:t xml:space="preserve"> − 3 traits were sampled uniformly from the remaining pool across all blocks.</w:t>
      </w:r>
    </w:p>
    <w:p w14:paraId="70A171F9" w14:textId="77777777" w:rsidR="00080323" w:rsidRDefault="00080323" w:rsidP="00080323">
      <w:pPr>
        <w:pStyle w:val="Corpsdetexte"/>
        <w:spacing w:after="0"/>
        <w:jc w:val="both"/>
        <w:rPr>
          <w:lang w:eastAsia="fr-FR"/>
        </w:rPr>
      </w:pPr>
      <w:r>
        <w:rPr>
          <w:rFonts w:ascii="Arial" w:hAnsi="Arial" w:cs="Arial"/>
          <w:sz w:val="20"/>
        </w:rPr>
        <w:t xml:space="preserve">For each subsample, we recomputed the distance matrix and </w:t>
      </w:r>
      <w:proofErr w:type="spellStart"/>
      <w:r>
        <w:rPr>
          <w:rFonts w:ascii="Arial" w:hAnsi="Arial" w:cs="Arial"/>
          <w:sz w:val="20"/>
        </w:rPr>
        <w:t>PCoA</w:t>
      </w:r>
      <w:proofErr w:type="spellEnd"/>
      <w:r>
        <w:rPr>
          <w:rFonts w:ascii="Arial" w:hAnsi="Arial" w:cs="Arial"/>
          <w:sz w:val="20"/>
        </w:rPr>
        <w:t xml:space="preserve"> using the same settings as for the reference ordination, including the same value of K.</w:t>
      </w:r>
    </w:p>
    <w:p w14:paraId="7C9E46CE" w14:textId="77777777" w:rsidR="00080323" w:rsidRDefault="00080323" w:rsidP="00080323">
      <w:pPr>
        <w:pStyle w:val="Corpsdetexte"/>
        <w:spacing w:after="0"/>
        <w:jc w:val="both"/>
        <w:rPr>
          <w:lang w:eastAsia="fr-FR"/>
        </w:rPr>
      </w:pPr>
      <w:r>
        <w:rPr>
          <w:rFonts w:ascii="Arial" w:hAnsi="Arial" w:cs="Arial"/>
          <w:sz w:val="20"/>
        </w:rPr>
        <w:t>We quantified the robustness of subsampled ordinations relative to the reference using two complementary metrics:</w:t>
      </w:r>
    </w:p>
    <w:p w14:paraId="5F0F35A9" w14:textId="77777777" w:rsidR="00080323" w:rsidRPr="005B79C6" w:rsidRDefault="00080323" w:rsidP="00080323">
      <w:pPr>
        <w:numPr>
          <w:ilvl w:val="0"/>
          <w:numId w:val="23"/>
        </w:numPr>
        <w:jc w:val="both"/>
        <w:rPr>
          <w:rFonts w:ascii="Arial" w:hAnsi="Arial" w:cs="Arial"/>
          <w:bCs/>
          <w:kern w:val="32"/>
          <w:sz w:val="20"/>
        </w:rPr>
      </w:pPr>
      <w:r w:rsidRPr="005B79C6">
        <w:rPr>
          <w:rFonts w:ascii="Arial" w:hAnsi="Arial" w:cs="Arial"/>
          <w:bCs/>
          <w:kern w:val="32"/>
          <w:sz w:val="20"/>
        </w:rPr>
        <w:t>Procrustes agreement (</w:t>
      </w:r>
      <w:proofErr w:type="gramStart"/>
      <w:r w:rsidRPr="005B79C6">
        <w:rPr>
          <w:rFonts w:ascii="Arial" w:hAnsi="Arial" w:cs="Arial"/>
          <w:bCs/>
          <w:kern w:val="32"/>
          <w:sz w:val="20"/>
        </w:rPr>
        <w:t>vegan::</w:t>
      </w:r>
      <w:proofErr w:type="gramEnd"/>
      <w:r w:rsidRPr="005B79C6">
        <w:rPr>
          <w:rFonts w:ascii="Arial" w:hAnsi="Arial" w:cs="Arial"/>
          <w:bCs/>
          <w:kern w:val="32"/>
          <w:sz w:val="20"/>
        </w:rPr>
        <w:t>protest): we aligned the K-dimensional subsampled scores to the reference scores and recorded the Procrustes correlation</w:t>
      </w:r>
      <w:r w:rsidRPr="005B79C6">
        <w:rPr>
          <w:rFonts w:ascii="Cambria Math" w:hAnsi="Cambria Math" w:cs="Cambria Math"/>
          <w:bCs/>
          <w:kern w:val="32"/>
          <w:sz w:val="20"/>
        </w:rPr>
        <w:t>‐</w:t>
      </w:r>
      <w:r w:rsidRPr="005B79C6">
        <w:rPr>
          <w:rFonts w:ascii="Arial" w:hAnsi="Arial" w:cs="Arial"/>
          <w:bCs/>
          <w:kern w:val="32"/>
          <w:sz w:val="20"/>
        </w:rPr>
        <w:t xml:space="preserve">like statistic, reported by protest as t0 (hereafter </w:t>
      </w:r>
      <w:proofErr w:type="spellStart"/>
      <w:r w:rsidRPr="005B79C6">
        <w:rPr>
          <w:rFonts w:ascii="Arial" w:hAnsi="Arial" w:cs="Arial"/>
          <w:bCs/>
          <w:kern w:val="32"/>
          <w:sz w:val="20"/>
        </w:rPr>
        <w:t>proc_stat</w:t>
      </w:r>
      <w:proofErr w:type="spellEnd"/>
      <w:r w:rsidRPr="005B79C6">
        <w:rPr>
          <w:rFonts w:ascii="Arial" w:hAnsi="Arial" w:cs="Arial"/>
          <w:bCs/>
          <w:kern w:val="32"/>
          <w:sz w:val="20"/>
        </w:rPr>
        <w:t>; larger is better; 1 indicates identical configurations up to rigid similarity transforms).</w:t>
      </w:r>
    </w:p>
    <w:p w14:paraId="658A72BA" w14:textId="77777777" w:rsidR="00080323" w:rsidRPr="005B79C6" w:rsidRDefault="00080323" w:rsidP="00080323">
      <w:pPr>
        <w:numPr>
          <w:ilvl w:val="0"/>
          <w:numId w:val="23"/>
        </w:numPr>
        <w:jc w:val="both"/>
        <w:rPr>
          <w:rFonts w:ascii="Arial" w:hAnsi="Arial" w:cs="Arial"/>
          <w:bCs/>
          <w:kern w:val="32"/>
          <w:sz w:val="20"/>
        </w:rPr>
      </w:pPr>
      <w:r w:rsidRPr="005B79C6">
        <w:rPr>
          <w:rFonts w:ascii="Arial" w:hAnsi="Arial" w:cs="Arial"/>
          <w:bCs/>
          <w:kern w:val="32"/>
          <w:sz w:val="20"/>
        </w:rPr>
        <w:t>Mantel correlation (</w:t>
      </w:r>
      <w:proofErr w:type="gramStart"/>
      <w:r w:rsidRPr="005B79C6">
        <w:rPr>
          <w:rFonts w:ascii="Arial" w:hAnsi="Arial" w:cs="Arial"/>
          <w:bCs/>
          <w:kern w:val="32"/>
          <w:sz w:val="20"/>
        </w:rPr>
        <w:t>vegan::</w:t>
      </w:r>
      <w:proofErr w:type="gramEnd"/>
      <w:r w:rsidRPr="005B79C6">
        <w:rPr>
          <w:rFonts w:ascii="Arial" w:hAnsi="Arial" w:cs="Arial"/>
          <w:bCs/>
          <w:kern w:val="32"/>
          <w:sz w:val="20"/>
        </w:rPr>
        <w:t>mantel): Pearson correlation between the reference and subsampled distance matrices (</w:t>
      </w:r>
      <w:proofErr w:type="spellStart"/>
      <w:r w:rsidRPr="005B79C6">
        <w:rPr>
          <w:rFonts w:ascii="Arial" w:hAnsi="Arial" w:cs="Arial"/>
          <w:bCs/>
          <w:kern w:val="32"/>
          <w:sz w:val="20"/>
        </w:rPr>
        <w:t>mantel_r</w:t>
      </w:r>
      <w:proofErr w:type="spellEnd"/>
      <w:r w:rsidRPr="005B79C6">
        <w:rPr>
          <w:rFonts w:ascii="Arial" w:hAnsi="Arial" w:cs="Arial"/>
          <w:bCs/>
          <w:kern w:val="32"/>
          <w:sz w:val="20"/>
        </w:rPr>
        <w:t>). This captures stability at the distance level (independent of ordination).</w:t>
      </w:r>
    </w:p>
    <w:p w14:paraId="0B603DB6" w14:textId="77777777" w:rsidR="00080323" w:rsidRDefault="00080323" w:rsidP="00080323">
      <w:pPr>
        <w:pStyle w:val="FirstParagraph"/>
        <w:spacing w:before="0" w:after="0" w:line="240" w:lineRule="auto"/>
        <w:jc w:val="both"/>
        <w:rPr>
          <w:lang w:eastAsia="fr-FR"/>
        </w:rPr>
      </w:pPr>
      <w:r>
        <w:rPr>
          <w:rFonts w:ascii="Arial" w:hAnsi="Arial" w:cs="Arial"/>
          <w:sz w:val="20"/>
          <w:szCs w:val="20"/>
        </w:rPr>
        <w:t>To reduce computation time for large species sets, we used point estimates only (permutations = 0). If inferential P-values are needed, the same workflow can be rerun with permutations (for example, 999), at the cost of longer runtimes.</w:t>
      </w:r>
    </w:p>
    <w:p w14:paraId="062C376D" w14:textId="77777777" w:rsidR="00080323" w:rsidRDefault="00080323" w:rsidP="00080323">
      <w:pPr>
        <w:pStyle w:val="Corpsdetexte"/>
        <w:spacing w:after="0"/>
        <w:jc w:val="both"/>
        <w:rPr>
          <w:lang w:eastAsia="fr-FR"/>
        </w:rPr>
      </w:pPr>
      <w:r>
        <w:rPr>
          <w:rFonts w:ascii="Arial" w:hAnsi="Arial" w:cs="Arial"/>
          <w:sz w:val="20"/>
        </w:rPr>
        <w:t xml:space="preserve">For each space and each value of </w:t>
      </w:r>
      <w:r>
        <w:rPr>
          <w:rFonts w:ascii="Arial" w:hAnsi="Arial" w:cs="Arial"/>
          <w:i/>
          <w:iCs/>
          <w:sz w:val="20"/>
        </w:rPr>
        <w:t>n</w:t>
      </w:r>
      <w:r>
        <w:rPr>
          <w:rFonts w:ascii="Arial" w:hAnsi="Arial" w:cs="Arial"/>
          <w:sz w:val="20"/>
        </w:rPr>
        <w:t xml:space="preserve">, we summarized the distribution of </w:t>
      </w:r>
      <w:proofErr w:type="spellStart"/>
      <w:r>
        <w:rPr>
          <w:rFonts w:ascii="Arial" w:hAnsi="Arial" w:cs="Arial"/>
          <w:i/>
          <w:iCs/>
          <w:sz w:val="20"/>
        </w:rPr>
        <w:t>proc_stat</w:t>
      </w:r>
      <w:proofErr w:type="spellEnd"/>
      <w:r>
        <w:rPr>
          <w:rFonts w:ascii="Arial" w:hAnsi="Arial" w:cs="Arial"/>
          <w:sz w:val="20"/>
        </w:rPr>
        <w:t xml:space="preserve"> (and optionally </w:t>
      </w:r>
      <w:proofErr w:type="spellStart"/>
      <w:r>
        <w:rPr>
          <w:rFonts w:ascii="Arial" w:hAnsi="Arial" w:cs="Arial"/>
          <w:i/>
          <w:iCs/>
          <w:sz w:val="20"/>
        </w:rPr>
        <w:t>mantel_r</w:t>
      </w:r>
      <w:proofErr w:type="spellEnd"/>
      <w:r>
        <w:rPr>
          <w:rFonts w:ascii="Arial" w:hAnsi="Arial" w:cs="Arial"/>
          <w:sz w:val="20"/>
        </w:rPr>
        <w:t xml:space="preserve">) across replicates with boxplots. We also added a horizontal reference line at </w:t>
      </w:r>
      <w:proofErr w:type="spellStart"/>
      <w:r>
        <w:rPr>
          <w:rFonts w:ascii="Arial" w:hAnsi="Arial" w:cs="Arial"/>
          <w:i/>
          <w:iCs/>
          <w:sz w:val="20"/>
        </w:rPr>
        <w:t>proc_stat</w:t>
      </w:r>
      <w:proofErr w:type="spellEnd"/>
      <w:r>
        <w:rPr>
          <w:rFonts w:ascii="Arial" w:hAnsi="Arial" w:cs="Arial"/>
          <w:sz w:val="20"/>
        </w:rPr>
        <w:t xml:space="preserve"> = 0.8 as a heuristic robustness threshold. Values remaining above 0.8 across a broad range of trait counts indicate that the </w:t>
      </w:r>
      <w:proofErr w:type="spellStart"/>
      <w:r>
        <w:rPr>
          <w:rFonts w:ascii="Arial" w:hAnsi="Arial" w:cs="Arial"/>
          <w:sz w:val="20"/>
        </w:rPr>
        <w:t>PCoA</w:t>
      </w:r>
      <w:proofErr w:type="spellEnd"/>
      <w:r>
        <w:rPr>
          <w:rFonts w:ascii="Arial" w:hAnsi="Arial" w:cs="Arial"/>
          <w:sz w:val="20"/>
        </w:rPr>
        <w:t xml:space="preserve"> structure is highly robust to trait subsampling.</w:t>
      </w:r>
    </w:p>
    <w:p w14:paraId="69570EF0" w14:textId="365026B5" w:rsidR="00080323" w:rsidRDefault="00080323" w:rsidP="00080323">
      <w:pPr>
        <w:pStyle w:val="Corpsdetexte"/>
        <w:spacing w:after="0"/>
        <w:jc w:val="both"/>
        <w:rPr>
          <w:lang w:eastAsia="fr-FR"/>
        </w:rPr>
      </w:pPr>
      <w:r>
        <w:rPr>
          <w:rFonts w:ascii="Arial" w:hAnsi="Arial" w:cs="Arial"/>
          <w:sz w:val="20"/>
        </w:rPr>
        <w:t>To assess the contribution of each trait to functional structure, we calculated species-level functional uniqueness in the full multidimensional space built from all traits. Functional uniqueness measures how isolated a species is in trait space relative to all others</w:t>
      </w:r>
      <w:r w:rsidR="008159F2">
        <w:rPr>
          <w:rFonts w:ascii="Arial" w:hAnsi="Arial" w:cs="Arial"/>
          <w:sz w:val="20"/>
          <w:lang w:val="en-001"/>
        </w:rPr>
        <w:t xml:space="preserve"> </w:t>
      </w:r>
      <w:sdt>
        <w:sdtPr>
          <w:rPr>
            <w:rFonts w:ascii="Arial" w:hAnsi="Arial" w:cs="Arial"/>
            <w:color w:val="000000"/>
            <w:sz w:val="20"/>
            <w:lang w:val="en-001"/>
          </w:rPr>
          <w:tag w:val="MENDELEY_CITATION_v3_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"/>
          <w:id w:val="-1683195931"/>
          <w:placeholder>
            <w:docPart w:val="DefaultPlaceholder_-1854013440"/>
          </w:placeholder>
        </w:sdtPr>
        <w:sdtContent>
          <w:r w:rsidR="008159F2" w:rsidRPr="008159F2">
            <w:rPr>
              <w:rFonts w:ascii="Arial" w:hAnsi="Arial" w:cs="Arial"/>
              <w:color w:val="000000"/>
              <w:sz w:val="20"/>
              <w:lang w:val="en-001"/>
            </w:rPr>
            <w:t>(10)</w:t>
          </w:r>
        </w:sdtContent>
      </w:sdt>
      <w:r>
        <w:rPr>
          <w:rFonts w:ascii="Arial" w:hAnsi="Arial" w:cs="Arial"/>
          <w:sz w:val="20"/>
        </w:rPr>
        <w:t>. We then recalculated uniqueness after removing each focal trait in turn from the aggregated space. Comparing uniqueness values between the full and reduced spaces allowed us to quantify how much each trait contributed to species distinctiveness. An increase in functional uniqueness when a trait was included indicates that it adds complementary ecological information and expands the occupied trait space toward rarer trait combinations. By contrast, traits whose inclusion caused little or no change likely captured information already represented by other variables (Fig. S8).</w:t>
      </w:r>
    </w:p>
    <w:p w14:paraId="4BE4EBD2" w14:textId="77777777" w:rsidR="00080323" w:rsidRDefault="00080323" w:rsidP="00080323">
      <w:pPr>
        <w:pStyle w:val="Corpsdetexte"/>
        <w:spacing w:after="0"/>
        <w:jc w:val="both"/>
        <w:rPr>
          <w:lang w:eastAsia="fr-FR"/>
        </w:rPr>
      </w:pPr>
      <w:bookmarkStart w:id="3" w:name="functionally-distinct-species"/>
      <w:r>
        <w:rPr>
          <w:rFonts w:ascii="Arial" w:hAnsi="Arial" w:cs="Arial"/>
          <w:sz w:val="20"/>
        </w:rPr>
        <w:t xml:space="preserve">For each space, we assembled species × trait matrices from the imputed dataset (see main Methods). Locomotion and life-history traits were treated as quantitative variables (Q), diet as fuzzy membership variables (F) after row normalization and correction of all-zero rows, and the aggregated space as the concatenation of the three blocks with types </w:t>
      </w:r>
      <w:proofErr w:type="gramStart"/>
      <w:r>
        <w:rPr>
          <w:rFonts w:ascii="Arial" w:hAnsi="Arial" w:cs="Arial"/>
          <w:sz w:val="20"/>
        </w:rPr>
        <w:t>c(</w:t>
      </w:r>
      <w:proofErr w:type="gramEnd"/>
      <w:r>
        <w:rPr>
          <w:rFonts w:ascii="Arial" w:hAnsi="Arial" w:cs="Arial"/>
          <w:sz w:val="20"/>
        </w:rPr>
        <w:t xml:space="preserve">“Q”, “Q”, “F”). Functional dissimilarities among species were computed with </w:t>
      </w:r>
      <w:r>
        <w:rPr>
          <w:rFonts w:ascii="Arial" w:hAnsi="Arial" w:cs="Arial"/>
          <w:i/>
          <w:iCs/>
          <w:sz w:val="20"/>
        </w:rPr>
        <w:t>ade</w:t>
      </w:r>
      <w:proofErr w:type="gramStart"/>
      <w:r>
        <w:rPr>
          <w:rFonts w:ascii="Arial" w:hAnsi="Arial" w:cs="Arial"/>
          <w:i/>
          <w:iCs/>
          <w:sz w:val="20"/>
        </w:rPr>
        <w:t>4::</w:t>
      </w:r>
      <w:proofErr w:type="spellStart"/>
      <w:proofErr w:type="gramEnd"/>
      <w:r>
        <w:rPr>
          <w:rFonts w:ascii="Arial" w:hAnsi="Arial" w:cs="Arial"/>
          <w:i/>
          <w:iCs/>
          <w:sz w:val="20"/>
        </w:rPr>
        <w:t>dist.ktab</w:t>
      </w:r>
      <w:proofErr w:type="spellEnd"/>
      <w:r>
        <w:rPr>
          <w:rFonts w:ascii="Arial" w:hAnsi="Arial" w:cs="Arial"/>
          <w:sz w:val="20"/>
        </w:rPr>
        <w:t xml:space="preserve"> using the </w:t>
      </w:r>
      <w:proofErr w:type="spellStart"/>
      <w:r>
        <w:rPr>
          <w:rFonts w:ascii="Arial" w:hAnsi="Arial" w:cs="Arial"/>
          <w:i/>
          <w:iCs/>
          <w:sz w:val="20"/>
        </w:rPr>
        <w:t>scaledBYrange</w:t>
      </w:r>
      <w:proofErr w:type="spellEnd"/>
      <w:r>
        <w:rPr>
          <w:rFonts w:ascii="Arial" w:hAnsi="Arial" w:cs="Arial"/>
          <w:sz w:val="20"/>
        </w:rPr>
        <w:t xml:space="preserve"> option to standardize ranges within blocks. For computational stability, diagonal entries of the distance matrix were set to NA before row-wise means were calculated.</w:t>
      </w:r>
    </w:p>
    <w:p w14:paraId="2837C0F1" w14:textId="77777777" w:rsidR="00080323" w:rsidRPr="005B79C6" w:rsidRDefault="00080323" w:rsidP="00080323">
      <w:pPr>
        <w:pStyle w:val="Titre1"/>
        <w:spacing w:before="0"/>
        <w:jc w:val="both"/>
        <w:rPr>
          <w:rFonts w:ascii="Arial" w:hAnsi="Arial" w:cs="Arial"/>
          <w:bCs w:val="0"/>
          <w:sz w:val="20"/>
          <w:szCs w:val="20"/>
        </w:rPr>
      </w:pPr>
    </w:p>
    <w:p w14:paraId="7DF1955E" w14:textId="77777777" w:rsidR="00080323" w:rsidRDefault="00080323" w:rsidP="00080323">
      <w:pPr>
        <w:pStyle w:val="Titre1"/>
        <w:spacing w:before="0"/>
        <w:jc w:val="both"/>
        <w:rPr>
          <w:rFonts w:ascii="Arial" w:hAnsi="Arial" w:cs="Arial"/>
          <w:bCs w:val="0"/>
          <w:sz w:val="20"/>
          <w:szCs w:val="20"/>
        </w:rPr>
      </w:pPr>
      <w:r w:rsidRPr="005B79C6">
        <w:rPr>
          <w:rFonts w:ascii="Arial" w:hAnsi="Arial" w:cs="Arial"/>
          <w:sz w:val="20"/>
          <w:szCs w:val="20"/>
        </w:rPr>
        <w:t>Functionally distinct species</w:t>
      </w:r>
    </w:p>
    <w:p w14:paraId="37FC43B7" w14:textId="77777777" w:rsidR="00080323" w:rsidRDefault="00080323" w:rsidP="00080323">
      <w:pPr>
        <w:pStyle w:val="FirstParagraph"/>
        <w:spacing w:before="0" w:after="0" w:line="240" w:lineRule="auto"/>
        <w:ind w:firstLine="0"/>
        <w:jc w:val="both"/>
        <w:rPr>
          <w:rFonts w:asciiTheme="minorHAnsi" w:hAnsiTheme="minorHAnsi"/>
          <w:sz w:val="22"/>
          <w:szCs w:val="22"/>
        </w:rPr>
      </w:pPr>
    </w:p>
    <w:p w14:paraId="63BE9407" w14:textId="3AF2807C" w:rsidR="00080323" w:rsidRDefault="00080323" w:rsidP="00080323">
      <w:pPr>
        <w:pStyle w:val="FirstParagraph"/>
        <w:spacing w:before="0" w:after="0" w:line="240" w:lineRule="auto"/>
        <w:jc w:val="both"/>
        <w:rPr>
          <w:lang w:eastAsia="fr-FR"/>
        </w:rPr>
      </w:pPr>
      <w:r>
        <w:rPr>
          <w:rFonts w:ascii="Arial" w:hAnsi="Arial" w:cs="Arial"/>
          <w:sz w:val="20"/>
          <w:szCs w:val="20"/>
        </w:rPr>
        <w:t>We define functional distinctiveness as a composite property combining two aspects: global isolation from the overall species pool and local isolation from the nearest ecological analogues. To capture these two components, we calculated functional uniqueness (</w:t>
      </w:r>
      <w:proofErr w:type="spellStart"/>
      <w:r>
        <w:rPr>
          <w:rFonts w:ascii="Arial" w:hAnsi="Arial" w:cs="Arial"/>
          <w:sz w:val="20"/>
          <w:szCs w:val="20"/>
        </w:rPr>
        <w:t>FUn</w:t>
      </w:r>
      <w:proofErr w:type="spellEnd"/>
      <w:r>
        <w:rPr>
          <w:rFonts w:ascii="Arial" w:hAnsi="Arial" w:cs="Arial"/>
          <w:sz w:val="20"/>
          <w:szCs w:val="20"/>
        </w:rPr>
        <w:t>), defined as the mean pairwise functional distance between a focal species and all others in the dataset</w:t>
      </w:r>
      <w:r w:rsidR="008159F2">
        <w:rPr>
          <w:rFonts w:ascii="Arial" w:hAnsi="Arial" w:cs="Arial"/>
          <w:sz w:val="20"/>
          <w:szCs w:val="20"/>
          <w:lang w:val="en-001"/>
        </w:rPr>
        <w:t xml:space="preserve"> </w:t>
      </w:r>
      <w:sdt>
        <w:sdtPr>
          <w:rPr>
            <w:rFonts w:ascii="Arial" w:hAnsi="Arial" w:cs="Arial"/>
            <w:color w:val="000000"/>
            <w:sz w:val="20"/>
            <w:szCs w:val="20"/>
            <w:lang w:val="en-001"/>
          </w:rPr>
          <w:tag w:val="MENDELEY_CITATION_v3_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"/>
          <w:id w:val="-1392121637"/>
          <w:placeholder>
            <w:docPart w:val="DefaultPlaceholder_-1854013440"/>
          </w:placeholder>
        </w:sdtPr>
        <w:sdtContent>
          <w:r w:rsidR="008159F2" w:rsidRPr="008159F2">
            <w:rPr>
              <w:rFonts w:ascii="Arial" w:hAnsi="Arial" w:cs="Arial"/>
              <w:color w:val="000000"/>
              <w:sz w:val="20"/>
              <w:szCs w:val="20"/>
              <w:lang w:val="en-001"/>
            </w:rPr>
            <w:t>(11)</w:t>
          </w:r>
        </w:sdtContent>
      </w:sdt>
      <w:r>
        <w:rPr>
          <w:rFonts w:ascii="Arial" w:hAnsi="Arial" w:cs="Arial"/>
          <w:sz w:val="20"/>
          <w:szCs w:val="20"/>
        </w:rPr>
        <w:t>, and functional specialization (</w:t>
      </w:r>
      <w:proofErr w:type="spellStart"/>
      <w:r>
        <w:rPr>
          <w:rFonts w:ascii="Arial" w:hAnsi="Arial" w:cs="Arial"/>
          <w:sz w:val="20"/>
          <w:szCs w:val="20"/>
        </w:rPr>
        <w:t>FSp</w:t>
      </w:r>
      <w:proofErr w:type="spellEnd"/>
      <w:r>
        <w:rPr>
          <w:rFonts w:ascii="Arial" w:hAnsi="Arial" w:cs="Arial"/>
          <w:sz w:val="20"/>
          <w:szCs w:val="20"/>
        </w:rPr>
        <w:t xml:space="preserve">), defined as the distance to the nearest functional </w:t>
      </w:r>
      <w:r w:rsidR="00FF07B0">
        <w:rPr>
          <w:rFonts w:ascii="Arial" w:hAnsi="Arial" w:cs="Arial"/>
          <w:sz w:val="20"/>
          <w:szCs w:val="20"/>
        </w:rPr>
        <w:t>neighbor</w:t>
      </w:r>
      <w:r>
        <w:rPr>
          <w:rFonts w:ascii="Arial" w:hAnsi="Arial" w:cs="Arial"/>
          <w:sz w:val="20"/>
          <w:szCs w:val="20"/>
        </w:rPr>
        <w:t xml:space="preserve">. These metrics are complementary: </w:t>
      </w:r>
      <w:proofErr w:type="spellStart"/>
      <w:r>
        <w:rPr>
          <w:rFonts w:ascii="Arial" w:hAnsi="Arial" w:cs="Arial"/>
          <w:sz w:val="20"/>
          <w:szCs w:val="20"/>
        </w:rPr>
        <w:t>FUn</w:t>
      </w:r>
      <w:proofErr w:type="spellEnd"/>
      <w:r>
        <w:rPr>
          <w:rFonts w:ascii="Arial" w:hAnsi="Arial" w:cs="Arial"/>
          <w:sz w:val="20"/>
          <w:szCs w:val="20"/>
        </w:rPr>
        <w:t xml:space="preserve"> reflects large-scale functional rarity, whereas </w:t>
      </w:r>
      <w:proofErr w:type="spellStart"/>
      <w:r>
        <w:rPr>
          <w:rFonts w:ascii="Arial" w:hAnsi="Arial" w:cs="Arial"/>
          <w:sz w:val="20"/>
          <w:szCs w:val="20"/>
        </w:rPr>
        <w:t>FSp</w:t>
      </w:r>
      <w:proofErr w:type="spellEnd"/>
      <w:r>
        <w:rPr>
          <w:rFonts w:ascii="Arial" w:hAnsi="Arial" w:cs="Arial"/>
          <w:sz w:val="20"/>
          <w:szCs w:val="20"/>
        </w:rPr>
        <w:t xml:space="preserve"> captures fine-scale ecological isolation. Considering both therefore provides a more complete description of species positions in trait space than either metric alone.</w:t>
      </w:r>
    </w:p>
    <w:p w14:paraId="2141B480" w14:textId="77777777" w:rsidR="00080323" w:rsidRDefault="00080323" w:rsidP="00080323">
      <w:pPr>
        <w:pStyle w:val="Corpsdetexte"/>
        <w:spacing w:after="0"/>
        <w:jc w:val="both"/>
        <w:rPr>
          <w:lang w:eastAsia="fr-FR"/>
        </w:rPr>
      </w:pPr>
      <w:r>
        <w:rPr>
          <w:rFonts w:ascii="Arial" w:hAnsi="Arial" w:cs="Arial"/>
          <w:sz w:val="20"/>
        </w:rPr>
        <w:t>Functionally distinct species were identified independently within each space. We then compared these sets across spaces to assess consistency. Specifically, we quantified:</w:t>
      </w:r>
    </w:p>
    <w:p w14:paraId="70B651D0" w14:textId="77777777" w:rsidR="00080323" w:rsidRPr="005B79C6" w:rsidRDefault="00080323" w:rsidP="00080323">
      <w:pPr>
        <w:numPr>
          <w:ilvl w:val="0"/>
          <w:numId w:val="24"/>
        </w:numPr>
        <w:jc w:val="both"/>
        <w:rPr>
          <w:rFonts w:ascii="Arial" w:hAnsi="Arial" w:cs="Arial"/>
          <w:bCs/>
          <w:kern w:val="32"/>
          <w:sz w:val="20"/>
        </w:rPr>
      </w:pPr>
      <w:r w:rsidRPr="005B79C6">
        <w:rPr>
          <w:rFonts w:ascii="Arial" w:hAnsi="Arial" w:cs="Arial"/>
          <w:bCs/>
          <w:kern w:val="32"/>
          <w:sz w:val="20"/>
        </w:rPr>
        <w:t>The degree of concordance in species identified as functionally distinct across different trait spaces. We computed the Jaccard similarity index between each pair of trait spaces based on the sets of functionally distinct species. This index provides a measure of overlap relative to the union of distinct species in both trait spaces. We classified each functionally distinct species according to whether it was identified as distinct in only one trait space (exclusive) or in two (or more) trait spaces (shared). The proportion of exclusive functionally distinct species provides a measure of how much the identification of functional distinctiveness depends on the choice of trait space.</w:t>
      </w:r>
    </w:p>
    <w:p w14:paraId="1D6D8510" w14:textId="77777777" w:rsidR="00080323" w:rsidRPr="005B79C6" w:rsidRDefault="00080323" w:rsidP="00080323">
      <w:pPr>
        <w:numPr>
          <w:ilvl w:val="0"/>
          <w:numId w:val="24"/>
        </w:numPr>
        <w:jc w:val="both"/>
        <w:rPr>
          <w:rFonts w:ascii="Arial" w:hAnsi="Arial" w:cs="Arial"/>
          <w:bCs/>
          <w:kern w:val="32"/>
          <w:sz w:val="20"/>
        </w:rPr>
      </w:pPr>
      <w:r w:rsidRPr="005B79C6">
        <w:rPr>
          <w:rFonts w:ascii="Arial" w:hAnsi="Arial" w:cs="Arial"/>
          <w:bCs/>
          <w:kern w:val="32"/>
          <w:sz w:val="20"/>
        </w:rPr>
        <w:t>Taxonomic representation of functionally distinct species, by cross-referencing with family-level classifications. Specifically, we identified the proportion of functionally distinct species that were exclusive to a single trait space (i.e. families that contain species classified as distinct only in locomotion, only in reproduction, only in diet, or only in combined trait space). This allows us to identify families where functional distinctiveness is robust across spaces versus those where it is space-dependent.</w:t>
      </w:r>
    </w:p>
    <w:p w14:paraId="0D966AE4" w14:textId="77777777" w:rsidR="00080323" w:rsidRDefault="00080323" w:rsidP="00080323">
      <w:pPr>
        <w:pStyle w:val="FirstParagraph"/>
        <w:spacing w:before="0" w:after="0" w:line="240" w:lineRule="auto"/>
        <w:jc w:val="both"/>
        <w:rPr>
          <w:lang w:eastAsia="fr-FR"/>
        </w:rPr>
      </w:pPr>
      <w:r>
        <w:rPr>
          <w:rFonts w:ascii="Arial" w:hAnsi="Arial" w:cs="Arial"/>
          <w:sz w:val="20"/>
          <w:szCs w:val="20"/>
        </w:rPr>
        <w:t>To evaluate how robust the identification of functionally distinct species was across trait spaces, we performed a resampling-based sensitivity analysis. For each space, the observed set of distinct species was defined as the 10% of species with the highest functional uniqueness values, calculated from the full trait set available in that space.</w:t>
      </w:r>
    </w:p>
    <w:p w14:paraId="5E8F6985" w14:textId="77777777" w:rsidR="00080323" w:rsidRDefault="00080323" w:rsidP="00080323">
      <w:pPr>
        <w:pStyle w:val="Corpsdetexte"/>
        <w:spacing w:after="0"/>
        <w:jc w:val="both"/>
        <w:rPr>
          <w:lang w:eastAsia="fr-FR"/>
        </w:rPr>
      </w:pPr>
      <w:r>
        <w:rPr>
          <w:rFonts w:ascii="Arial" w:hAnsi="Arial" w:cs="Arial"/>
          <w:sz w:val="20"/>
        </w:rPr>
        <w:t>We then tested whether overlap among these sets depended on the number and identity of traits. For each trait space, we generated 1,000 resampled versions by randomly selecting trait subsets while preserving trait type, and recalculated functional distinctiveness for each resample. In every resampled space, we identified the top 10% most functionally distinct species and quantified their overlap with the corresponding set from another space using the Jaccard index. The resulting distribution of Jaccard values provided a null expectation for overlap driven solely by trait selection.</w:t>
      </w:r>
    </w:p>
    <w:bookmarkEnd w:id="3"/>
    <w:p w14:paraId="3ECFF21A" w14:textId="77777777" w:rsidR="00080323" w:rsidRDefault="00080323" w:rsidP="00080323">
      <w:pPr>
        <w:pStyle w:val="Corpsdetexte"/>
        <w:spacing w:after="0"/>
        <w:jc w:val="both"/>
        <w:rPr>
          <w:lang w:eastAsia="fr-FR"/>
        </w:rPr>
      </w:pPr>
      <w:r>
        <w:rPr>
          <w:rFonts w:ascii="Arial" w:hAnsi="Arial" w:cs="Arial"/>
          <w:sz w:val="20"/>
        </w:rPr>
        <w:t>For each pair of trait spaces, we compared the observed overlap of functionally distinct species based on the full trait set with the distribution of overlaps obtained through resampling. Observed values falling outside the 95% confidence interval of the resampling distribution were interpreted as evidence that concordance or discordance between spaces was not simply due to random trait choice, but reflected a consistent pattern in the cross-space identification of functionally distinct species.</w:t>
      </w:r>
    </w:p>
    <w:p w14:paraId="4A87A0AB" w14:textId="77777777" w:rsidR="00080323" w:rsidRPr="005B79C6" w:rsidRDefault="00080323" w:rsidP="00080323">
      <w:pPr>
        <w:spacing w:after="160"/>
        <w:rPr>
          <w:rFonts w:ascii="Arial" w:hAnsi="Arial" w:cs="Arial"/>
          <w:b/>
          <w:bCs/>
          <w:kern w:val="32"/>
          <w:sz w:val="20"/>
        </w:rPr>
      </w:pPr>
      <w:r w:rsidRPr="005B79C6">
        <w:rPr>
          <w:rFonts w:ascii="Arial" w:hAnsi="Arial" w:cs="Arial"/>
          <w:sz w:val="20"/>
        </w:rPr>
        <w:br w:type="page"/>
      </w:r>
    </w:p>
    <w:p w14:paraId="502B9610" w14:textId="77777777" w:rsidR="00080323" w:rsidRDefault="00080323" w:rsidP="00080323">
      <w:pPr>
        <w:pStyle w:val="SMHeading"/>
        <w:rPr>
          <w:rFonts w:ascii="Arial" w:hAnsi="Arial" w:cs="Arial"/>
          <w:sz w:val="20"/>
          <w:szCs w:val="20"/>
        </w:rPr>
      </w:pPr>
      <w:r>
        <w:rPr>
          <w:rFonts w:ascii="Arial" w:hAnsi="Arial" w:cs="Arial"/>
          <w:sz w:val="20"/>
          <w:szCs w:val="20"/>
        </w:rPr>
        <w:lastRenderedPageBreak/>
        <w:t>Figures</w:t>
      </w:r>
    </w:p>
    <w:p w14:paraId="3328CAC4" w14:textId="2CC6811D" w:rsidR="00080323" w:rsidRDefault="0047035F" w:rsidP="00080323">
      <w:pPr>
        <w:pStyle w:val="SMHeading"/>
        <w:jc w:val="both"/>
        <w:rPr>
          <w:rFonts w:ascii="Arial" w:hAnsi="Arial" w:cs="Arial"/>
          <w:sz w:val="20"/>
          <w:szCs w:val="20"/>
        </w:rPr>
      </w:pPr>
      <w:r w:rsidRPr="0047035F">
        <w:rPr>
          <w:rFonts w:ascii="Arial" w:hAnsi="Arial" w:cs="Arial"/>
          <w:sz w:val="20"/>
          <w:szCs w:val="20"/>
        </w:rPr>
        <w:drawing>
          <wp:inline distT="0" distB="0" distL="0" distR="0" wp14:anchorId="56540795" wp14:editId="57CFDD91">
            <wp:extent cx="5486400" cy="2545715"/>
            <wp:effectExtent l="0" t="0" r="0"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545715"/>
                    </a:xfrm>
                    <a:prstGeom prst="rect">
                      <a:avLst/>
                    </a:prstGeom>
                  </pic:spPr>
                </pic:pic>
              </a:graphicData>
            </a:graphic>
          </wp:inline>
        </w:drawing>
      </w:r>
    </w:p>
    <w:p w14:paraId="3EF78AB5" w14:textId="77777777" w:rsidR="00080323" w:rsidRPr="00F21AE2" w:rsidRDefault="00080323" w:rsidP="00080323">
      <w:pPr>
        <w:pStyle w:val="SMHeading"/>
        <w:jc w:val="both"/>
        <w:rPr>
          <w:rFonts w:ascii="Arial" w:hAnsi="Arial" w:cs="Arial"/>
          <w:sz w:val="20"/>
        </w:rPr>
      </w:pPr>
      <w:r w:rsidRPr="00DC623A">
        <w:rPr>
          <w:rFonts w:ascii="Arial" w:hAnsi="Arial" w:cs="Arial"/>
          <w:sz w:val="20"/>
          <w:szCs w:val="20"/>
        </w:rPr>
        <w:t xml:space="preserve">Fig. S1. </w:t>
      </w:r>
      <w:r w:rsidRPr="00F21AE2">
        <w:rPr>
          <w:rFonts w:ascii="Arial" w:hAnsi="Arial" w:cs="Arial"/>
          <w:b w:val="0"/>
          <w:sz w:val="20"/>
        </w:rPr>
        <w:t xml:space="preserve">Trait selectivity of bird extinctions across ecological dimensions. Standardized coefficients (with 95% Wald confidence intervals) from binomial GLMM (response: threatened status, VU+EN+CR vs LC+NT) and beta GLMM (response: 100-year extinction probability) fitted independently within each ecological dimension, with taxonomic order as random effect. Continuous traits are log-transformed and z-standardized so that coefficients are directly comparable in magnitude. Filled symbols denote coefficients whose 95% CI excludes zero. AVONET morphological traits (locomotion, top-left), AMNIOTE life-history traits (reproduction, top-right), and </w:t>
      </w:r>
      <w:proofErr w:type="spellStart"/>
      <w:r w:rsidRPr="00F21AE2">
        <w:rPr>
          <w:rFonts w:ascii="Arial" w:hAnsi="Arial" w:cs="Arial"/>
          <w:b w:val="0"/>
          <w:sz w:val="20"/>
        </w:rPr>
        <w:t>EltonTraits</w:t>
      </w:r>
      <w:proofErr w:type="spellEnd"/>
      <w:r w:rsidRPr="00F21AE2">
        <w:rPr>
          <w:rFonts w:ascii="Arial" w:hAnsi="Arial" w:cs="Arial"/>
          <w:b w:val="0"/>
          <w:sz w:val="20"/>
        </w:rPr>
        <w:t xml:space="preserve"> foraging proportions (diet, bottom).</w:t>
      </w:r>
    </w:p>
    <w:p w14:paraId="399122DD" w14:textId="77777777" w:rsidR="00080323" w:rsidRDefault="00080323" w:rsidP="00080323">
      <w:pPr>
        <w:rPr>
          <w:rFonts w:ascii="Arial" w:hAnsi="Arial" w:cs="Arial"/>
          <w:sz w:val="20"/>
        </w:rPr>
      </w:pPr>
      <w:r>
        <w:rPr>
          <w:rFonts w:ascii="Arial" w:hAnsi="Arial" w:cs="Arial"/>
          <w:b/>
          <w:bCs/>
          <w:sz w:val="20"/>
        </w:rPr>
        <w:br w:type="page"/>
      </w:r>
    </w:p>
    <w:p w14:paraId="0FF33B59" w14:textId="26378C3C" w:rsidR="00080323" w:rsidRDefault="0047035F" w:rsidP="00080323">
      <w:pPr>
        <w:pStyle w:val="SMHeading"/>
        <w:jc w:val="both"/>
        <w:rPr>
          <w:rFonts w:ascii="Arial" w:hAnsi="Arial" w:cs="Arial"/>
          <w:sz w:val="20"/>
          <w:szCs w:val="20"/>
        </w:rPr>
      </w:pPr>
      <w:r w:rsidRPr="0047035F">
        <w:rPr>
          <w:rFonts w:ascii="Arial" w:hAnsi="Arial" w:cs="Arial"/>
          <w:sz w:val="20"/>
          <w:szCs w:val="20"/>
        </w:rPr>
        <w:lastRenderedPageBreak/>
        <w:drawing>
          <wp:inline distT="0" distB="0" distL="0" distR="0" wp14:anchorId="3C0BB2AA" wp14:editId="12DD9BFA">
            <wp:extent cx="5486400" cy="6696710"/>
            <wp:effectExtent l="0" t="0" r="0" b="889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6696710"/>
                    </a:xfrm>
                    <a:prstGeom prst="rect">
                      <a:avLst/>
                    </a:prstGeom>
                  </pic:spPr>
                </pic:pic>
              </a:graphicData>
            </a:graphic>
          </wp:inline>
        </w:drawing>
      </w:r>
    </w:p>
    <w:p w14:paraId="01388E9E" w14:textId="77777777" w:rsidR="00080323" w:rsidRPr="00F21AE2" w:rsidRDefault="00080323" w:rsidP="00080323">
      <w:pPr>
        <w:pStyle w:val="SMHeading"/>
        <w:jc w:val="both"/>
        <w:rPr>
          <w:rFonts w:ascii="Arial" w:hAnsi="Arial" w:cs="Arial"/>
          <w:sz w:val="20"/>
        </w:rPr>
      </w:pPr>
      <w:r w:rsidRPr="00DC623A">
        <w:rPr>
          <w:rFonts w:ascii="Arial" w:hAnsi="Arial" w:cs="Arial"/>
          <w:sz w:val="20"/>
          <w:szCs w:val="20"/>
        </w:rPr>
        <w:t xml:space="preserve">Fig. S2. </w:t>
      </w:r>
      <w:r w:rsidRPr="00F21AE2">
        <w:rPr>
          <w:rFonts w:ascii="Arial" w:hAnsi="Arial" w:cs="Arial"/>
          <w:b w:val="0"/>
          <w:sz w:val="20"/>
        </w:rPr>
        <w:t>Sensitivity of functional uniqueness (</w:t>
      </w:r>
      <w:proofErr w:type="spellStart"/>
      <w:r w:rsidRPr="00F21AE2">
        <w:rPr>
          <w:rFonts w:ascii="Arial" w:hAnsi="Arial" w:cs="Arial"/>
          <w:b w:val="0"/>
          <w:sz w:val="20"/>
        </w:rPr>
        <w:t>FUn</w:t>
      </w:r>
      <w:proofErr w:type="spellEnd"/>
      <w:r w:rsidRPr="00F21AE2">
        <w:rPr>
          <w:rFonts w:ascii="Arial" w:hAnsi="Arial" w:cs="Arial"/>
          <w:b w:val="0"/>
          <w:sz w:val="20"/>
        </w:rPr>
        <w:t xml:space="preserve">) and FUSE rankings to the choice of k (number of nearest neighbors), the only free parameter of the </w:t>
      </w:r>
      <w:proofErr w:type="spellStart"/>
      <w:r w:rsidRPr="00F21AE2">
        <w:rPr>
          <w:rFonts w:ascii="Arial" w:hAnsi="Arial" w:cs="Arial"/>
          <w:b w:val="0"/>
          <w:sz w:val="20"/>
        </w:rPr>
        <w:t>FUn</w:t>
      </w:r>
      <w:proofErr w:type="spellEnd"/>
      <w:r w:rsidRPr="00F21AE2">
        <w:rPr>
          <w:rFonts w:ascii="Arial" w:hAnsi="Arial" w:cs="Arial"/>
          <w:b w:val="0"/>
          <w:sz w:val="20"/>
        </w:rPr>
        <w:t xml:space="preserve"> metric. (a) Pairwise Spearman correlations of species-level </w:t>
      </w:r>
      <w:proofErr w:type="spellStart"/>
      <w:r w:rsidRPr="00F21AE2">
        <w:rPr>
          <w:rFonts w:ascii="Arial" w:hAnsi="Arial" w:cs="Arial"/>
          <w:b w:val="0"/>
          <w:sz w:val="20"/>
        </w:rPr>
        <w:t>FUn</w:t>
      </w:r>
      <w:proofErr w:type="spellEnd"/>
      <w:r w:rsidRPr="00F21AE2">
        <w:rPr>
          <w:rFonts w:ascii="Arial" w:hAnsi="Arial" w:cs="Arial"/>
          <w:b w:val="0"/>
          <w:sz w:val="20"/>
        </w:rPr>
        <w:t xml:space="preserve"> computed at k = 1, 3, 5, 10 within each ecological dimension. All correlations exceed 0.71, with adjacent k values correlating at ρ ≥ 0.86. (b) Distribution of raw </w:t>
      </w:r>
      <w:proofErr w:type="spellStart"/>
      <w:r w:rsidRPr="00F21AE2">
        <w:rPr>
          <w:rFonts w:ascii="Arial" w:hAnsi="Arial" w:cs="Arial"/>
          <w:b w:val="0"/>
          <w:sz w:val="20"/>
        </w:rPr>
        <w:t>FUn</w:t>
      </w:r>
      <w:proofErr w:type="spellEnd"/>
      <w:r w:rsidRPr="00F21AE2">
        <w:rPr>
          <w:rFonts w:ascii="Arial" w:hAnsi="Arial" w:cs="Arial"/>
          <w:b w:val="0"/>
          <w:sz w:val="20"/>
        </w:rPr>
        <w:t xml:space="preserve"> values per k and per dimension, illustrating the expected scale shift but stable distributional shape. (c) Number of species shared between the top-25 FUSE list at the reference k = 5 (Pimiento et al. 2020) and the top-25 list at each alternative k, per dimension; values range from 15 to 25 of 25 species, indicating that FUSE rankings are robust to k.</w:t>
      </w:r>
    </w:p>
    <w:p w14:paraId="71C3E93C" w14:textId="77777777" w:rsidR="00080323" w:rsidRDefault="00080323" w:rsidP="00080323">
      <w:pPr>
        <w:rPr>
          <w:rFonts w:ascii="Arial" w:hAnsi="Arial" w:cs="Arial"/>
          <w:b/>
          <w:bCs/>
          <w:kern w:val="32"/>
          <w:sz w:val="20"/>
        </w:rPr>
      </w:pPr>
      <w:r>
        <w:rPr>
          <w:rFonts w:ascii="Arial" w:hAnsi="Arial" w:cs="Arial"/>
          <w:sz w:val="20"/>
        </w:rPr>
        <w:br w:type="page"/>
      </w:r>
    </w:p>
    <w:p w14:paraId="03D79897" w14:textId="5456C857" w:rsidR="00080323" w:rsidRDefault="0047035F" w:rsidP="00080323">
      <w:pPr>
        <w:pStyle w:val="SMHeading"/>
        <w:jc w:val="both"/>
        <w:rPr>
          <w:rFonts w:ascii="Arial" w:hAnsi="Arial" w:cs="Arial"/>
          <w:sz w:val="20"/>
          <w:szCs w:val="20"/>
        </w:rPr>
      </w:pPr>
      <w:r w:rsidRPr="0047035F">
        <w:rPr>
          <w:rFonts w:ascii="Arial" w:hAnsi="Arial" w:cs="Arial"/>
          <w:sz w:val="20"/>
          <w:szCs w:val="20"/>
        </w:rPr>
        <w:lastRenderedPageBreak/>
        <w:drawing>
          <wp:inline distT="0" distB="0" distL="0" distR="0" wp14:anchorId="205097A9" wp14:editId="769CB619">
            <wp:extent cx="5257800" cy="6417680"/>
            <wp:effectExtent l="0" t="0" r="0" b="254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64912" cy="6426361"/>
                    </a:xfrm>
                    <a:prstGeom prst="rect">
                      <a:avLst/>
                    </a:prstGeom>
                  </pic:spPr>
                </pic:pic>
              </a:graphicData>
            </a:graphic>
          </wp:inline>
        </w:drawing>
      </w:r>
    </w:p>
    <w:p w14:paraId="01058631" w14:textId="77777777" w:rsidR="00080323" w:rsidRPr="00DC623A" w:rsidRDefault="00080323" w:rsidP="00080323">
      <w:pPr>
        <w:pStyle w:val="SMHeading"/>
        <w:jc w:val="both"/>
        <w:rPr>
          <w:rFonts w:ascii="Arial" w:hAnsi="Arial" w:cs="Arial"/>
          <w:b w:val="0"/>
          <w:sz w:val="20"/>
          <w:szCs w:val="20"/>
        </w:rPr>
      </w:pPr>
      <w:r>
        <w:rPr>
          <w:rFonts w:ascii="Arial" w:hAnsi="Arial" w:cs="Arial"/>
          <w:sz w:val="20"/>
          <w:szCs w:val="20"/>
        </w:rPr>
        <w:t>Fig.</w:t>
      </w:r>
      <w:r w:rsidRPr="00DC623A">
        <w:rPr>
          <w:rFonts w:ascii="Arial" w:hAnsi="Arial" w:cs="Arial"/>
          <w:sz w:val="20"/>
          <w:szCs w:val="20"/>
        </w:rPr>
        <w:t xml:space="preserve"> S</w:t>
      </w:r>
      <w:r>
        <w:rPr>
          <w:rFonts w:ascii="Arial" w:hAnsi="Arial" w:cs="Arial"/>
          <w:sz w:val="20"/>
          <w:szCs w:val="20"/>
        </w:rPr>
        <w:t>3</w:t>
      </w:r>
      <w:r w:rsidRPr="00DC623A">
        <w:rPr>
          <w:rFonts w:ascii="Arial" w:hAnsi="Arial" w:cs="Arial"/>
          <w:sz w:val="20"/>
          <w:szCs w:val="20"/>
        </w:rPr>
        <w:t xml:space="preserve">. </w:t>
      </w:r>
      <w:r w:rsidRPr="00F21AE2">
        <w:rPr>
          <w:rFonts w:ascii="Arial" w:hAnsi="Arial" w:cs="Arial"/>
          <w:b w:val="0"/>
          <w:sz w:val="20"/>
          <w:szCs w:val="20"/>
        </w:rPr>
        <w:t xml:space="preserve">Comparison of FUSE rankings derived from the disaggregated three-dimension framework used in the main text versus the conventional aggregated approach (single multidimensional space built from the same three trait blocks via the ade4 </w:t>
      </w:r>
      <w:proofErr w:type="spellStart"/>
      <w:proofErr w:type="gramStart"/>
      <w:r w:rsidRPr="00F21AE2">
        <w:rPr>
          <w:rFonts w:ascii="Arial" w:hAnsi="Arial" w:cs="Arial"/>
          <w:b w:val="0"/>
          <w:sz w:val="20"/>
          <w:szCs w:val="20"/>
        </w:rPr>
        <w:t>dist.ktab</w:t>
      </w:r>
      <w:proofErr w:type="spellEnd"/>
      <w:proofErr w:type="gramEnd"/>
      <w:r w:rsidRPr="00F21AE2">
        <w:rPr>
          <w:rFonts w:ascii="Arial" w:hAnsi="Arial" w:cs="Arial"/>
          <w:b w:val="0"/>
          <w:sz w:val="20"/>
          <w:szCs w:val="20"/>
        </w:rPr>
        <w:t xml:space="preserve"> + </w:t>
      </w:r>
      <w:proofErr w:type="spellStart"/>
      <w:r w:rsidRPr="00F21AE2">
        <w:rPr>
          <w:rFonts w:ascii="Arial" w:hAnsi="Arial" w:cs="Arial"/>
          <w:b w:val="0"/>
          <w:sz w:val="20"/>
          <w:szCs w:val="20"/>
        </w:rPr>
        <w:t>PCoA</w:t>
      </w:r>
      <w:proofErr w:type="spellEnd"/>
      <w:r w:rsidRPr="00F21AE2">
        <w:rPr>
          <w:rFonts w:ascii="Arial" w:hAnsi="Arial" w:cs="Arial"/>
          <w:b w:val="0"/>
          <w:sz w:val="20"/>
          <w:szCs w:val="20"/>
        </w:rPr>
        <w:t xml:space="preserve"> pipeline with </w:t>
      </w:r>
      <w:proofErr w:type="spellStart"/>
      <w:r w:rsidRPr="00F21AE2">
        <w:rPr>
          <w:rFonts w:ascii="Arial" w:hAnsi="Arial" w:cs="Arial"/>
          <w:b w:val="0"/>
          <w:sz w:val="20"/>
          <w:szCs w:val="20"/>
        </w:rPr>
        <w:t>scaledBYrange</w:t>
      </w:r>
      <w:proofErr w:type="spellEnd"/>
      <w:r w:rsidRPr="00F21AE2">
        <w:rPr>
          <w:rFonts w:ascii="Arial" w:hAnsi="Arial" w:cs="Arial"/>
          <w:b w:val="0"/>
          <w:sz w:val="20"/>
          <w:szCs w:val="20"/>
        </w:rPr>
        <w:t xml:space="preserve"> option). (a) Scatter of species ranks under the two approaches; the diagonal is the 1:1 line. Points are colored by IUCN status; species in the top-25 of either approach are marked. Spearman ρ = 0.999 across all 8,413 ranked species. (b) Two-set Venn diagram showing that 12 of the 25 top-priority species under either approach are unique to that approach (13 shared, 12 aggregated-only, 13 disaggregated-only). (c) Top-25 species lists side-by-side, with circles indicating species present in both lists and diamonds indicating species nominated by only one </w:t>
      </w:r>
      <w:proofErr w:type="gramStart"/>
      <w:r w:rsidRPr="00F21AE2">
        <w:rPr>
          <w:rFonts w:ascii="Arial" w:hAnsi="Arial" w:cs="Arial"/>
          <w:b w:val="0"/>
          <w:sz w:val="20"/>
          <w:szCs w:val="20"/>
        </w:rPr>
        <w:t>approach.</w:t>
      </w:r>
      <w:r w:rsidRPr="00DC623A">
        <w:rPr>
          <w:rFonts w:ascii="Arial" w:hAnsi="Arial" w:cs="Arial"/>
          <w:b w:val="0"/>
          <w:sz w:val="20"/>
          <w:szCs w:val="20"/>
        </w:rPr>
        <w:t>.</w:t>
      </w:r>
      <w:proofErr w:type="gramEnd"/>
    </w:p>
    <w:p w14:paraId="4BF9B528" w14:textId="77777777" w:rsidR="00080323" w:rsidRDefault="00080323" w:rsidP="00080323">
      <w:pPr>
        <w:rPr>
          <w:rFonts w:ascii="Arial" w:hAnsi="Arial" w:cs="Arial"/>
          <w:b/>
          <w:bCs/>
          <w:kern w:val="32"/>
          <w:sz w:val="20"/>
        </w:rPr>
      </w:pPr>
      <w:r>
        <w:rPr>
          <w:rFonts w:ascii="Arial" w:hAnsi="Arial" w:cs="Arial"/>
          <w:sz w:val="20"/>
        </w:rPr>
        <w:br w:type="page"/>
      </w:r>
    </w:p>
    <w:p w14:paraId="45A79194" w14:textId="49B7388D" w:rsidR="00080323" w:rsidRDefault="0047035F" w:rsidP="00080323">
      <w:pPr>
        <w:pStyle w:val="SMHeading"/>
        <w:jc w:val="both"/>
        <w:rPr>
          <w:rFonts w:ascii="Arial" w:hAnsi="Arial" w:cs="Arial"/>
          <w:sz w:val="20"/>
          <w:szCs w:val="20"/>
        </w:rPr>
      </w:pPr>
      <w:r w:rsidRPr="0047035F">
        <w:rPr>
          <w:rFonts w:ascii="Arial" w:hAnsi="Arial" w:cs="Arial"/>
          <w:sz w:val="20"/>
          <w:szCs w:val="20"/>
        </w:rPr>
        <w:lastRenderedPageBreak/>
        <w:drawing>
          <wp:inline distT="0" distB="0" distL="0" distR="0" wp14:anchorId="15014DAB" wp14:editId="5B9ADC10">
            <wp:extent cx="5486400" cy="242697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426970"/>
                    </a:xfrm>
                    <a:prstGeom prst="rect">
                      <a:avLst/>
                    </a:prstGeom>
                  </pic:spPr>
                </pic:pic>
              </a:graphicData>
            </a:graphic>
          </wp:inline>
        </w:drawing>
      </w:r>
    </w:p>
    <w:p w14:paraId="4888BC19" w14:textId="288A6AC7" w:rsidR="00080323" w:rsidRPr="00F21AE2" w:rsidRDefault="00080323" w:rsidP="00080323">
      <w:pPr>
        <w:pStyle w:val="SMHeading"/>
        <w:jc w:val="both"/>
        <w:rPr>
          <w:rFonts w:ascii="Arial" w:hAnsi="Arial" w:cs="Arial"/>
          <w:b w:val="0"/>
          <w:sz w:val="20"/>
        </w:rPr>
      </w:pPr>
      <w:r>
        <w:rPr>
          <w:rFonts w:ascii="Arial" w:hAnsi="Arial" w:cs="Arial"/>
          <w:sz w:val="20"/>
          <w:szCs w:val="20"/>
        </w:rPr>
        <w:t>Fig.</w:t>
      </w:r>
      <w:r w:rsidRPr="00DC623A">
        <w:rPr>
          <w:rFonts w:ascii="Arial" w:hAnsi="Arial" w:cs="Arial"/>
          <w:sz w:val="20"/>
          <w:szCs w:val="20"/>
        </w:rPr>
        <w:t xml:space="preserve"> S</w:t>
      </w:r>
      <w:r>
        <w:rPr>
          <w:rFonts w:ascii="Arial" w:hAnsi="Arial" w:cs="Arial"/>
          <w:sz w:val="20"/>
          <w:szCs w:val="20"/>
        </w:rPr>
        <w:t>4</w:t>
      </w:r>
      <w:r w:rsidRPr="00DC623A">
        <w:rPr>
          <w:rFonts w:ascii="Arial" w:hAnsi="Arial" w:cs="Arial"/>
          <w:sz w:val="20"/>
          <w:szCs w:val="20"/>
        </w:rPr>
        <w:t xml:space="preserve">. </w:t>
      </w:r>
      <w:r w:rsidRPr="00F21AE2">
        <w:rPr>
          <w:rFonts w:ascii="Arial" w:hAnsi="Arial" w:cs="Arial"/>
          <w:b w:val="0"/>
          <w:sz w:val="20"/>
        </w:rPr>
        <w:t xml:space="preserve">Cell-level percent change in functional richness under the IUCN All-Threatened scenario (analogue of Pimiento et al. 2020, Fig. 4), computed independently for each ecological dimension. Common color scale across the three panels facilitates direct comparison of the amplitude of losses between </w:t>
      </w:r>
      <w:proofErr w:type="gramStart"/>
      <w:r w:rsidRPr="00F21AE2">
        <w:rPr>
          <w:rFonts w:ascii="Arial" w:hAnsi="Arial" w:cs="Arial"/>
          <w:b w:val="0"/>
          <w:sz w:val="20"/>
        </w:rPr>
        <w:t>dimensions</w:t>
      </w:r>
      <w:r w:rsidR="00880213">
        <w:rPr>
          <w:rFonts w:ascii="Arial" w:hAnsi="Arial" w:cs="Arial"/>
          <w:b w:val="0"/>
          <w:sz w:val="20"/>
          <w:lang w:val="en-001"/>
        </w:rPr>
        <w:t>.</w:t>
      </w:r>
      <w:r w:rsidRPr="00F21AE2">
        <w:rPr>
          <w:rFonts w:ascii="Arial" w:hAnsi="Arial" w:cs="Arial"/>
          <w:b w:val="0"/>
          <w:sz w:val="20"/>
        </w:rPr>
        <w:t>.</w:t>
      </w:r>
      <w:proofErr w:type="gramEnd"/>
    </w:p>
    <w:p w14:paraId="40A4E30C" w14:textId="77777777" w:rsidR="00080323" w:rsidRDefault="00080323" w:rsidP="00080323">
      <w:pPr>
        <w:spacing w:after="160" w:line="259" w:lineRule="auto"/>
        <w:rPr>
          <w:rFonts w:ascii="Arial" w:hAnsi="Arial" w:cs="Arial"/>
          <w:sz w:val="20"/>
        </w:rPr>
      </w:pPr>
      <w:r>
        <w:rPr>
          <w:rFonts w:ascii="Arial" w:hAnsi="Arial" w:cs="Arial"/>
          <w:sz w:val="20"/>
        </w:rPr>
        <w:br w:type="page"/>
      </w:r>
    </w:p>
    <w:p w14:paraId="10A726A4" w14:textId="4ED12ABB" w:rsidR="00080323" w:rsidRDefault="0047035F" w:rsidP="00080323">
      <w:pPr>
        <w:pStyle w:val="SMcaption"/>
        <w:jc w:val="both"/>
        <w:rPr>
          <w:rFonts w:ascii="Arial" w:hAnsi="Arial" w:cs="Arial"/>
          <w:b/>
          <w:sz w:val="20"/>
        </w:rPr>
      </w:pPr>
      <w:r w:rsidRPr="0047035F">
        <w:rPr>
          <w:rFonts w:ascii="Arial" w:hAnsi="Arial" w:cs="Arial"/>
          <w:b/>
          <w:sz w:val="20"/>
        </w:rPr>
        <w:lastRenderedPageBreak/>
        <w:drawing>
          <wp:inline distT="0" distB="0" distL="0" distR="0" wp14:anchorId="49612B37" wp14:editId="19B1F6FF">
            <wp:extent cx="5486400" cy="2660904"/>
            <wp:effectExtent l="0" t="0" r="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4444" b="18306"/>
                    <a:stretch/>
                  </pic:blipFill>
                  <pic:spPr bwMode="auto">
                    <a:xfrm>
                      <a:off x="0" y="0"/>
                      <a:ext cx="5486400" cy="2660904"/>
                    </a:xfrm>
                    <a:prstGeom prst="rect">
                      <a:avLst/>
                    </a:prstGeom>
                    <a:ln>
                      <a:noFill/>
                    </a:ln>
                    <a:extLst>
                      <a:ext uri="{53640926-AAD7-44D8-BBD7-CCE9431645EC}">
                        <a14:shadowObscured xmlns:a14="http://schemas.microsoft.com/office/drawing/2010/main"/>
                      </a:ext>
                    </a:extLst>
                  </pic:spPr>
                </pic:pic>
              </a:graphicData>
            </a:graphic>
          </wp:inline>
        </w:drawing>
      </w:r>
    </w:p>
    <w:p w14:paraId="77822EE7" w14:textId="5B5D640F" w:rsidR="00080323" w:rsidRPr="00F21AE2" w:rsidRDefault="00080323" w:rsidP="00080323">
      <w:pPr>
        <w:pStyle w:val="SMcaption"/>
        <w:jc w:val="both"/>
        <w:rPr>
          <w:rFonts w:ascii="Arial" w:hAnsi="Arial" w:cs="Arial"/>
          <w:b/>
          <w:sz w:val="20"/>
        </w:rPr>
      </w:pPr>
      <w:r>
        <w:rPr>
          <w:rFonts w:ascii="Arial" w:hAnsi="Arial" w:cs="Arial"/>
          <w:b/>
          <w:sz w:val="20"/>
        </w:rPr>
        <w:t xml:space="preserve">Fig. S5. </w:t>
      </w:r>
      <w:r w:rsidRPr="00F21AE2">
        <w:rPr>
          <w:rFonts w:ascii="Arial" w:hAnsi="Arial" w:cs="Arial"/>
          <w:sz w:val="20"/>
        </w:rPr>
        <w:t xml:space="preserve">Three-set Venn diagrams of the overlap among the top 5% of bird species ranked by Functional Uniqueness–Specialization (FUS, panel a) and threat-weighted FUSE (panel b), across the three ecological trait spaces. FUS captures intrinsic functional distinctiveness; FUSE additionally weights by IUCN-derived extinction probability. </w:t>
      </w:r>
    </w:p>
    <w:p w14:paraId="584E3F24" w14:textId="77777777" w:rsidR="00080323" w:rsidRDefault="00080323" w:rsidP="00080323">
      <w:pPr>
        <w:spacing w:after="160" w:line="259" w:lineRule="auto"/>
      </w:pPr>
      <w:r>
        <w:br w:type="page"/>
      </w:r>
    </w:p>
    <w:p w14:paraId="4CD91F38" w14:textId="77777777" w:rsidR="00080323" w:rsidRDefault="00080323" w:rsidP="00080323">
      <w:pPr>
        <w:pStyle w:val="CaptionedFigure"/>
        <w:framePr w:wrap="notBeside"/>
        <w:spacing w:before="0" w:after="0" w:line="360" w:lineRule="auto"/>
        <w:jc w:val="both"/>
      </w:pPr>
      <w:r>
        <w:rPr>
          <w:noProof/>
        </w:rPr>
        <w:lastRenderedPageBreak/>
        <w:drawing>
          <wp:inline distT="0" distB="0" distL="0" distR="0" wp14:anchorId="7D3D586B" wp14:editId="357608A4">
            <wp:extent cx="5621412" cy="2301342"/>
            <wp:effectExtent l="0" t="0" r="0" b="0"/>
            <wp:docPr id="27" name="Picture" descr="Figure 1: Beak-trait space. We considered three traits related to beak shape and size (beak length culmen, beak width, beak depth). The method to built the trait space is similar than other for other trait spaces as explained in the MS. We performed Gower’s distance matrix, and keep the two first PCoA axes."/>
            <wp:cNvGraphicFramePr/>
            <a:graphic xmlns:a="http://schemas.openxmlformats.org/drawingml/2006/main">
              <a:graphicData uri="http://schemas.openxmlformats.org/drawingml/2006/picture">
                <pic:pic xmlns:pic="http://schemas.openxmlformats.org/drawingml/2006/picture">
                  <pic:nvPicPr>
                    <pic:cNvPr id="28" name="Picture" descr="../results/figures/PCoA_Beak.png"/>
                    <pic:cNvPicPr>
                      <a:picLocks noChangeAspect="1" noChangeArrowheads="1"/>
                    </pic:cNvPicPr>
                  </pic:nvPicPr>
                  <pic:blipFill>
                    <a:blip r:embed="rId15"/>
                    <a:stretch>
                      <a:fillRect/>
                    </a:stretch>
                  </pic:blipFill>
                  <pic:spPr bwMode="auto">
                    <a:xfrm>
                      <a:off x="0" y="0"/>
                      <a:ext cx="5621412" cy="2301342"/>
                    </a:xfrm>
                    <a:prstGeom prst="rect">
                      <a:avLst/>
                    </a:prstGeom>
                    <a:noFill/>
                    <a:ln w="9525">
                      <a:noFill/>
                      <a:headEnd/>
                      <a:tailEnd/>
                    </a:ln>
                  </pic:spPr>
                </pic:pic>
              </a:graphicData>
            </a:graphic>
          </wp:inline>
        </w:drawing>
      </w:r>
    </w:p>
    <w:p w14:paraId="408F8AB3" w14:textId="7B8ADDDB" w:rsidR="00080323" w:rsidRDefault="00080323" w:rsidP="00080323">
      <w:pPr>
        <w:pStyle w:val="ImageCaption"/>
        <w:spacing w:before="0" w:after="0" w:line="240" w:lineRule="auto"/>
        <w:jc w:val="both"/>
        <w:rPr>
          <w:rFonts w:ascii="Arial" w:eastAsia="Times New Roman" w:hAnsi="Arial" w:cs="Arial"/>
          <w:bCs/>
          <w:kern w:val="32"/>
          <w:sz w:val="20"/>
          <w:szCs w:val="20"/>
        </w:rPr>
      </w:pPr>
      <w:bookmarkStart w:id="4" w:name="fig:PCoABeak"/>
      <w:bookmarkEnd w:id="4"/>
      <w:r w:rsidRPr="00F71419">
        <w:rPr>
          <w:rFonts w:ascii="Arial" w:eastAsia="Times New Roman" w:hAnsi="Arial" w:cs="Arial"/>
          <w:b/>
          <w:bCs/>
          <w:kern w:val="32"/>
          <w:sz w:val="20"/>
          <w:szCs w:val="20"/>
        </w:rPr>
        <w:t>Fig</w:t>
      </w:r>
      <w:r>
        <w:rPr>
          <w:rFonts w:ascii="Arial" w:eastAsia="Times New Roman" w:hAnsi="Arial" w:cs="Arial"/>
          <w:b/>
          <w:bCs/>
          <w:kern w:val="32"/>
          <w:sz w:val="20"/>
          <w:szCs w:val="20"/>
        </w:rPr>
        <w:t>.</w:t>
      </w:r>
      <w:r w:rsidRPr="00F71419">
        <w:rPr>
          <w:rFonts w:ascii="Arial" w:eastAsia="Times New Roman" w:hAnsi="Arial" w:cs="Arial"/>
          <w:b/>
          <w:bCs/>
          <w:kern w:val="32"/>
          <w:sz w:val="20"/>
          <w:szCs w:val="20"/>
        </w:rPr>
        <w:t xml:space="preserve"> S</w:t>
      </w:r>
      <w:r>
        <w:rPr>
          <w:rFonts w:ascii="Arial" w:eastAsia="Times New Roman" w:hAnsi="Arial" w:cs="Arial"/>
          <w:b/>
          <w:bCs/>
          <w:kern w:val="32"/>
          <w:sz w:val="20"/>
          <w:szCs w:val="20"/>
        </w:rPr>
        <w:t>6</w:t>
      </w:r>
      <w:r w:rsidRPr="00F71419">
        <w:rPr>
          <w:rFonts w:ascii="Arial" w:eastAsia="Times New Roman" w:hAnsi="Arial" w:cs="Arial"/>
          <w:b/>
          <w:bCs/>
          <w:kern w:val="32"/>
          <w:sz w:val="20"/>
          <w:szCs w:val="20"/>
        </w:rPr>
        <w:t xml:space="preserve">. </w:t>
      </w:r>
      <w:r w:rsidRPr="00F71419">
        <w:rPr>
          <w:rFonts w:ascii="Arial" w:eastAsia="Times New Roman" w:hAnsi="Arial" w:cs="Arial"/>
          <w:bCs/>
          <w:kern w:val="32"/>
          <w:sz w:val="20"/>
          <w:szCs w:val="20"/>
        </w:rPr>
        <w:t xml:space="preserve">Beak-trait space. We considered three traits related to beak shape and size (beak length culmen, beak width, beak depth). The method to </w:t>
      </w:r>
      <w:r w:rsidR="0047035F" w:rsidRPr="00F71419">
        <w:rPr>
          <w:rFonts w:ascii="Arial" w:eastAsia="Times New Roman" w:hAnsi="Arial" w:cs="Arial"/>
          <w:bCs/>
          <w:kern w:val="32"/>
          <w:sz w:val="20"/>
          <w:szCs w:val="20"/>
        </w:rPr>
        <w:t>build</w:t>
      </w:r>
      <w:r w:rsidRPr="00F71419">
        <w:rPr>
          <w:rFonts w:ascii="Arial" w:eastAsia="Times New Roman" w:hAnsi="Arial" w:cs="Arial"/>
          <w:bCs/>
          <w:kern w:val="32"/>
          <w:sz w:val="20"/>
          <w:szCs w:val="20"/>
        </w:rPr>
        <w:t xml:space="preserve"> the trait space is similar than other for other trait spaces as explained in the MS. We performed Gower’s distance matrix, and keep the two first </w:t>
      </w:r>
      <w:proofErr w:type="spellStart"/>
      <w:r w:rsidRPr="00F71419">
        <w:rPr>
          <w:rFonts w:ascii="Arial" w:eastAsia="Times New Roman" w:hAnsi="Arial" w:cs="Arial"/>
          <w:bCs/>
          <w:kern w:val="32"/>
          <w:sz w:val="20"/>
          <w:szCs w:val="20"/>
        </w:rPr>
        <w:t>PCoA</w:t>
      </w:r>
      <w:proofErr w:type="spellEnd"/>
      <w:r w:rsidRPr="00F71419">
        <w:rPr>
          <w:rFonts w:ascii="Arial" w:eastAsia="Times New Roman" w:hAnsi="Arial" w:cs="Arial"/>
          <w:bCs/>
          <w:kern w:val="32"/>
          <w:sz w:val="20"/>
          <w:szCs w:val="20"/>
        </w:rPr>
        <w:t xml:space="preserve"> axes.</w:t>
      </w:r>
    </w:p>
    <w:p w14:paraId="5DC8C952" w14:textId="77777777" w:rsidR="00080323" w:rsidRDefault="00080323" w:rsidP="00080323">
      <w:pPr>
        <w:spacing w:after="160" w:line="259" w:lineRule="auto"/>
        <w:rPr>
          <w:rFonts w:ascii="Arial" w:hAnsi="Arial" w:cs="Arial"/>
          <w:bCs/>
          <w:kern w:val="32"/>
          <w:sz w:val="20"/>
        </w:rPr>
      </w:pPr>
      <w:r>
        <w:rPr>
          <w:rFonts w:ascii="Arial" w:hAnsi="Arial" w:cs="Arial"/>
          <w:bCs/>
          <w:kern w:val="32"/>
          <w:sz w:val="20"/>
        </w:rPr>
        <w:br w:type="page"/>
      </w:r>
    </w:p>
    <w:p w14:paraId="7AE035E3" w14:textId="77777777" w:rsidR="00080323" w:rsidRDefault="00080323" w:rsidP="00080323">
      <w:pPr>
        <w:pStyle w:val="CaptionedFigure"/>
        <w:framePr w:wrap="notBeside"/>
        <w:spacing w:before="0" w:after="0" w:line="360" w:lineRule="auto"/>
        <w:jc w:val="both"/>
      </w:pPr>
      <w:r>
        <w:rPr>
          <w:noProof/>
        </w:rPr>
        <w:lastRenderedPageBreak/>
        <w:drawing>
          <wp:inline distT="0" distB="0" distL="0" distR="0" wp14:anchorId="0C365A84" wp14:editId="1C3B32C0">
            <wp:extent cx="5247060" cy="2252246"/>
            <wp:effectExtent l="0" t="0" r="0" b="0"/>
            <wp:docPr id="31" name="Picture" descr="Figure 2: Reproduction and diet-trait spaces. We represent two alternatives of reproduction and diet trait-space using all traits related to each function and body mass. The Reproduction-Bmass trait space is similar to the one published in Carmona et al. 2021."/>
            <wp:cNvGraphicFramePr/>
            <a:graphic xmlns:a="http://schemas.openxmlformats.org/drawingml/2006/main">
              <a:graphicData uri="http://schemas.openxmlformats.org/drawingml/2006/picture">
                <pic:pic xmlns:pic="http://schemas.openxmlformats.org/drawingml/2006/picture">
                  <pic:nvPicPr>
                    <pic:cNvPr id="32" name="Picture" descr="../results/figures/PCoA_BodySize.png"/>
                    <pic:cNvPicPr>
                      <a:picLocks noChangeAspect="1" noChangeArrowheads="1"/>
                    </pic:cNvPicPr>
                  </pic:nvPicPr>
                  <pic:blipFill>
                    <a:blip r:embed="rId16"/>
                    <a:stretch>
                      <a:fillRect/>
                    </a:stretch>
                  </pic:blipFill>
                  <pic:spPr bwMode="auto">
                    <a:xfrm>
                      <a:off x="0" y="0"/>
                      <a:ext cx="5247060" cy="2252246"/>
                    </a:xfrm>
                    <a:prstGeom prst="rect">
                      <a:avLst/>
                    </a:prstGeom>
                    <a:noFill/>
                    <a:ln w="9525">
                      <a:noFill/>
                      <a:headEnd/>
                      <a:tailEnd/>
                    </a:ln>
                  </pic:spPr>
                </pic:pic>
              </a:graphicData>
            </a:graphic>
          </wp:inline>
        </w:drawing>
      </w:r>
    </w:p>
    <w:p w14:paraId="06804346" w14:textId="77777777" w:rsidR="00080323" w:rsidRDefault="00080323" w:rsidP="00080323">
      <w:pPr>
        <w:pStyle w:val="ImageCaption"/>
        <w:spacing w:before="0" w:after="0" w:line="240" w:lineRule="auto"/>
        <w:jc w:val="both"/>
        <w:rPr>
          <w:rFonts w:ascii="Arial" w:eastAsia="Times New Roman" w:hAnsi="Arial" w:cs="Arial"/>
          <w:bCs/>
          <w:kern w:val="32"/>
          <w:sz w:val="20"/>
          <w:szCs w:val="20"/>
        </w:rPr>
      </w:pPr>
      <w:bookmarkStart w:id="5" w:name="fig:PCoABody"/>
      <w:bookmarkEnd w:id="5"/>
      <w:r w:rsidRPr="00F71419">
        <w:rPr>
          <w:rFonts w:ascii="Arial" w:eastAsia="Times New Roman" w:hAnsi="Arial" w:cs="Arial"/>
          <w:b/>
          <w:bCs/>
          <w:kern w:val="32"/>
          <w:sz w:val="20"/>
          <w:szCs w:val="20"/>
        </w:rPr>
        <w:t>Fig. S7.</w:t>
      </w:r>
      <w:r w:rsidRPr="00F71419">
        <w:rPr>
          <w:rFonts w:ascii="Arial" w:eastAsia="Times New Roman" w:hAnsi="Arial" w:cs="Arial"/>
          <w:bCs/>
          <w:kern w:val="32"/>
          <w:sz w:val="20"/>
          <w:szCs w:val="20"/>
        </w:rPr>
        <w:t xml:space="preserve"> Reproduction and diet-trait spaces. We represent two alternatives of reproduction and diet trait-space using all traits related to each function and body mass. The Reproduction-</w:t>
      </w:r>
      <w:proofErr w:type="spellStart"/>
      <w:r w:rsidRPr="00F71419">
        <w:rPr>
          <w:rFonts w:ascii="Arial" w:eastAsia="Times New Roman" w:hAnsi="Arial" w:cs="Arial"/>
          <w:bCs/>
          <w:kern w:val="32"/>
          <w:sz w:val="20"/>
          <w:szCs w:val="20"/>
        </w:rPr>
        <w:t>Bmass</w:t>
      </w:r>
      <w:proofErr w:type="spellEnd"/>
      <w:r w:rsidRPr="00F71419">
        <w:rPr>
          <w:rFonts w:ascii="Arial" w:eastAsia="Times New Roman" w:hAnsi="Arial" w:cs="Arial"/>
          <w:bCs/>
          <w:kern w:val="32"/>
          <w:sz w:val="20"/>
          <w:szCs w:val="20"/>
        </w:rPr>
        <w:t xml:space="preserve"> trait space is similar to the one published in Carmona et al. 2021.</w:t>
      </w:r>
    </w:p>
    <w:p w14:paraId="01A18703" w14:textId="77777777" w:rsidR="00080323" w:rsidRDefault="00080323" w:rsidP="00080323">
      <w:pPr>
        <w:spacing w:after="160" w:line="259" w:lineRule="auto"/>
        <w:rPr>
          <w:rFonts w:ascii="Arial" w:hAnsi="Arial" w:cs="Arial"/>
          <w:bCs/>
          <w:kern w:val="32"/>
          <w:sz w:val="20"/>
        </w:rPr>
      </w:pPr>
      <w:r>
        <w:rPr>
          <w:rFonts w:ascii="Arial" w:hAnsi="Arial" w:cs="Arial"/>
          <w:bCs/>
          <w:kern w:val="32"/>
          <w:sz w:val="20"/>
        </w:rPr>
        <w:br w:type="page"/>
      </w:r>
    </w:p>
    <w:p w14:paraId="4D65FBB9" w14:textId="77777777" w:rsidR="0047035F" w:rsidRPr="00F71419" w:rsidRDefault="0047035F" w:rsidP="00080323">
      <w:pPr>
        <w:pStyle w:val="CaptionedFigure"/>
        <w:framePr w:wrap="notBeside"/>
        <w:spacing w:before="0" w:after="0" w:line="360" w:lineRule="auto"/>
        <w:jc w:val="both"/>
        <w:rPr>
          <w:rFonts w:ascii="Arial" w:eastAsia="Times New Roman" w:hAnsi="Arial" w:cs="Arial"/>
          <w:bCs/>
          <w:kern w:val="32"/>
          <w:sz w:val="20"/>
          <w:szCs w:val="20"/>
        </w:rPr>
      </w:pPr>
    </w:p>
    <w:p w14:paraId="74C92D22" w14:textId="34BF8E24" w:rsidR="0047035F" w:rsidRDefault="0047035F" w:rsidP="00080323">
      <w:pPr>
        <w:pStyle w:val="ImageCaption"/>
        <w:spacing w:before="0" w:after="0" w:line="240" w:lineRule="auto"/>
        <w:jc w:val="both"/>
        <w:rPr>
          <w:rFonts w:ascii="Arial" w:eastAsia="Times New Roman" w:hAnsi="Arial" w:cs="Arial"/>
          <w:b/>
          <w:bCs/>
          <w:kern w:val="32"/>
          <w:sz w:val="20"/>
          <w:szCs w:val="20"/>
        </w:rPr>
      </w:pPr>
      <w:bookmarkStart w:id="6" w:name="fig:contrib"/>
      <w:bookmarkEnd w:id="6"/>
      <w:r>
        <w:rPr>
          <w:rFonts w:ascii="Arial" w:eastAsia="Times New Roman" w:hAnsi="Arial" w:cs="Arial"/>
          <w:b/>
          <w:bCs/>
          <w:noProof/>
          <w:kern w:val="32"/>
          <w:sz w:val="20"/>
          <w:szCs w:val="20"/>
        </w:rPr>
        <w:drawing>
          <wp:inline distT="0" distB="0" distL="0" distR="0" wp14:anchorId="3977B006" wp14:editId="7C2BBB5B">
            <wp:extent cx="5486400" cy="54864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21C99358" w14:textId="2FD761A1" w:rsidR="00080323" w:rsidRDefault="00080323" w:rsidP="00080323">
      <w:pPr>
        <w:pStyle w:val="ImageCaption"/>
        <w:spacing w:before="0" w:after="0" w:line="240" w:lineRule="auto"/>
        <w:jc w:val="both"/>
        <w:rPr>
          <w:rFonts w:ascii="Arial" w:eastAsia="Times New Roman" w:hAnsi="Arial" w:cs="Arial"/>
          <w:bCs/>
          <w:kern w:val="32"/>
          <w:sz w:val="20"/>
          <w:szCs w:val="20"/>
        </w:rPr>
      </w:pPr>
      <w:r w:rsidRPr="00F71419">
        <w:rPr>
          <w:rFonts w:ascii="Arial" w:eastAsia="Times New Roman" w:hAnsi="Arial" w:cs="Arial"/>
          <w:b/>
          <w:bCs/>
          <w:kern w:val="32"/>
          <w:sz w:val="20"/>
          <w:szCs w:val="20"/>
        </w:rPr>
        <w:t>Fi</w:t>
      </w:r>
      <w:r>
        <w:rPr>
          <w:rFonts w:ascii="Arial" w:eastAsia="Times New Roman" w:hAnsi="Arial" w:cs="Arial"/>
          <w:b/>
          <w:bCs/>
          <w:kern w:val="32"/>
          <w:sz w:val="20"/>
          <w:szCs w:val="20"/>
        </w:rPr>
        <w:t>g.</w:t>
      </w:r>
      <w:r w:rsidRPr="00F71419">
        <w:rPr>
          <w:rFonts w:ascii="Arial" w:eastAsia="Times New Roman" w:hAnsi="Arial" w:cs="Arial"/>
          <w:b/>
          <w:bCs/>
          <w:kern w:val="32"/>
          <w:sz w:val="20"/>
          <w:szCs w:val="20"/>
        </w:rPr>
        <w:t xml:space="preserve"> S</w:t>
      </w:r>
      <w:r>
        <w:rPr>
          <w:rFonts w:ascii="Arial" w:eastAsia="Times New Roman" w:hAnsi="Arial" w:cs="Arial"/>
          <w:b/>
          <w:bCs/>
          <w:kern w:val="32"/>
          <w:sz w:val="20"/>
          <w:szCs w:val="20"/>
        </w:rPr>
        <w:t>8</w:t>
      </w:r>
      <w:r w:rsidRPr="00F71419">
        <w:rPr>
          <w:rFonts w:ascii="Arial" w:eastAsia="Times New Roman" w:hAnsi="Arial" w:cs="Arial"/>
          <w:b/>
          <w:bCs/>
          <w:kern w:val="32"/>
          <w:sz w:val="20"/>
          <w:szCs w:val="20"/>
        </w:rPr>
        <w:t>.</w:t>
      </w:r>
      <w:r w:rsidRPr="00F71419">
        <w:rPr>
          <w:rFonts w:ascii="Arial" w:eastAsia="Times New Roman" w:hAnsi="Arial" w:cs="Arial"/>
          <w:bCs/>
          <w:kern w:val="32"/>
          <w:sz w:val="20"/>
          <w:szCs w:val="20"/>
        </w:rPr>
        <w:t xml:space="preserve"> Trait contribution to species functional distinctiveness. Each boxplot shows the distribution of changes in functional distinctiveness after removing a given trait from the combined trait space (i.e., LMD-trait space). Values represent the difference in distinctiveness between the combined trait space and a reduced trait space excluding the focal trait. Positive values indicate that the inclusion of the trait increases species distinctiveness—suggesting that the trait contributes unique ecological information to the trait space. Traits whose exclusion causes little or no change in distinctiveness are likely redundant with other traits. Colored boxes indicate trait categories: diet (blue), Locomotion (orange), and Reproduction (green). The red dashed line denotes zero change, highlighting traits with net positive or negative contributions to the representation of functional uniqueness in the trait space.</w:t>
      </w:r>
    </w:p>
    <w:p w14:paraId="4D266C33" w14:textId="77777777" w:rsidR="00080323" w:rsidRDefault="00080323" w:rsidP="00080323">
      <w:pPr>
        <w:spacing w:after="160" w:line="259" w:lineRule="auto"/>
        <w:rPr>
          <w:rFonts w:ascii="Arial" w:hAnsi="Arial" w:cs="Arial"/>
          <w:bCs/>
          <w:kern w:val="32"/>
          <w:sz w:val="20"/>
        </w:rPr>
      </w:pPr>
      <w:r>
        <w:rPr>
          <w:rFonts w:ascii="Arial" w:hAnsi="Arial" w:cs="Arial"/>
          <w:bCs/>
          <w:kern w:val="32"/>
          <w:sz w:val="20"/>
        </w:rPr>
        <w:br w:type="page"/>
      </w:r>
    </w:p>
    <w:p w14:paraId="5611BED3" w14:textId="77777777" w:rsidR="00080323" w:rsidRPr="00F71419" w:rsidRDefault="00080323" w:rsidP="00080323">
      <w:pPr>
        <w:pStyle w:val="CaptionedFigure"/>
        <w:framePr w:wrap="notBeside"/>
        <w:spacing w:before="0" w:after="0" w:line="360" w:lineRule="auto"/>
        <w:jc w:val="both"/>
        <w:rPr>
          <w:rFonts w:ascii="Arial" w:eastAsia="Times New Roman" w:hAnsi="Arial" w:cs="Arial"/>
          <w:bCs/>
          <w:kern w:val="32"/>
          <w:sz w:val="20"/>
          <w:szCs w:val="20"/>
        </w:rPr>
      </w:pPr>
      <w:r w:rsidRPr="00F71419">
        <w:rPr>
          <w:rFonts w:ascii="Arial" w:eastAsia="Times New Roman" w:hAnsi="Arial" w:cs="Arial"/>
          <w:bCs/>
          <w:noProof/>
          <w:kern w:val="32"/>
          <w:sz w:val="20"/>
          <w:szCs w:val="20"/>
        </w:rPr>
        <w:lastRenderedPageBreak/>
        <w:drawing>
          <wp:inline distT="0" distB="0" distL="0" distR="0" wp14:anchorId="22A74D26" wp14:editId="074762B4">
            <wp:extent cx="5969000" cy="4476749"/>
            <wp:effectExtent l="0" t="0" r="0" b="0"/>
            <wp:docPr id="44" name="Picture" descr="Figure 4: Robustness of PCoA to the number of traits across four trait spaces. Boxplots show the distribution of Procrustes correlation coefficients (proc_stat) obtained by resampling different numbers of traits within each functional trait space: Locomotion (Locomotion), Reproduction (Reproduction), diet (Diet), and their combination (Combined). The dashed red line indicates a correlation threshold of 0.8, considered as high congruence. Higher values indicate that the reduced trait set captures the structure of the full space more reliably."/>
            <wp:cNvGraphicFramePr/>
            <a:graphic xmlns:a="http://schemas.openxmlformats.org/drawingml/2006/main">
              <a:graphicData uri="http://schemas.openxmlformats.org/drawingml/2006/picture">
                <pic:pic xmlns:pic="http://schemas.openxmlformats.org/drawingml/2006/picture">
                  <pic:nvPicPr>
                    <pic:cNvPr id="45" name="Picture" descr="../results/figures/PCoA_robustness.png"/>
                    <pic:cNvPicPr>
                      <a:picLocks noChangeAspect="1" noChangeArrowheads="1"/>
                    </pic:cNvPicPr>
                  </pic:nvPicPr>
                  <pic:blipFill>
                    <a:blip r:embed="rId18"/>
                    <a:stretch>
                      <a:fillRect/>
                    </a:stretch>
                  </pic:blipFill>
                  <pic:spPr bwMode="auto">
                    <a:xfrm>
                      <a:off x="0" y="0"/>
                      <a:ext cx="5969000" cy="4476749"/>
                    </a:xfrm>
                    <a:prstGeom prst="rect">
                      <a:avLst/>
                    </a:prstGeom>
                    <a:noFill/>
                    <a:ln w="9525">
                      <a:noFill/>
                      <a:headEnd/>
                      <a:tailEnd/>
                    </a:ln>
                  </pic:spPr>
                </pic:pic>
              </a:graphicData>
            </a:graphic>
          </wp:inline>
        </w:drawing>
      </w:r>
    </w:p>
    <w:p w14:paraId="01D2822B" w14:textId="77777777" w:rsidR="00080323" w:rsidRDefault="00080323" w:rsidP="00080323">
      <w:pPr>
        <w:pStyle w:val="ImageCaption"/>
        <w:spacing w:before="0" w:after="0" w:line="240" w:lineRule="auto"/>
        <w:jc w:val="both"/>
        <w:rPr>
          <w:rFonts w:ascii="Arial" w:eastAsia="Times New Roman" w:hAnsi="Arial" w:cs="Arial"/>
          <w:bCs/>
          <w:kern w:val="32"/>
          <w:sz w:val="20"/>
          <w:szCs w:val="20"/>
        </w:rPr>
      </w:pPr>
      <w:bookmarkStart w:id="7" w:name="fig:PCoARobustness"/>
      <w:bookmarkEnd w:id="7"/>
      <w:r w:rsidRPr="00F71419">
        <w:rPr>
          <w:rFonts w:ascii="Arial" w:eastAsia="Times New Roman" w:hAnsi="Arial" w:cs="Arial"/>
          <w:b/>
          <w:bCs/>
          <w:kern w:val="32"/>
          <w:sz w:val="20"/>
          <w:szCs w:val="20"/>
        </w:rPr>
        <w:t>Fig. S9</w:t>
      </w:r>
      <w:r w:rsidRPr="00F71419">
        <w:rPr>
          <w:rFonts w:ascii="Arial" w:eastAsia="Times New Roman" w:hAnsi="Arial" w:cs="Arial"/>
          <w:bCs/>
          <w:kern w:val="32"/>
          <w:sz w:val="20"/>
          <w:szCs w:val="20"/>
        </w:rPr>
        <w:t xml:space="preserve">. Robustness of </w:t>
      </w:r>
      <w:proofErr w:type="spellStart"/>
      <w:r w:rsidRPr="00F71419">
        <w:rPr>
          <w:rFonts w:ascii="Arial" w:eastAsia="Times New Roman" w:hAnsi="Arial" w:cs="Arial"/>
          <w:bCs/>
          <w:kern w:val="32"/>
          <w:sz w:val="20"/>
          <w:szCs w:val="20"/>
        </w:rPr>
        <w:t>PCoA</w:t>
      </w:r>
      <w:proofErr w:type="spellEnd"/>
      <w:r w:rsidRPr="00F71419">
        <w:rPr>
          <w:rFonts w:ascii="Arial" w:eastAsia="Times New Roman" w:hAnsi="Arial" w:cs="Arial"/>
          <w:bCs/>
          <w:kern w:val="32"/>
          <w:sz w:val="20"/>
          <w:szCs w:val="20"/>
        </w:rPr>
        <w:t xml:space="preserve"> to the number of traits across four trait spaces. Boxplots show the distribution of Procrustes correlation coefficients (</w:t>
      </w:r>
      <w:proofErr w:type="spellStart"/>
      <w:r w:rsidRPr="00F71419">
        <w:rPr>
          <w:rFonts w:ascii="Arial" w:eastAsia="Times New Roman" w:hAnsi="Arial" w:cs="Arial"/>
          <w:bCs/>
          <w:kern w:val="32"/>
          <w:sz w:val="20"/>
          <w:szCs w:val="20"/>
        </w:rPr>
        <w:t>proc_stat</w:t>
      </w:r>
      <w:proofErr w:type="spellEnd"/>
      <w:r w:rsidRPr="00F71419">
        <w:rPr>
          <w:rFonts w:ascii="Arial" w:eastAsia="Times New Roman" w:hAnsi="Arial" w:cs="Arial"/>
          <w:bCs/>
          <w:kern w:val="32"/>
          <w:sz w:val="20"/>
          <w:szCs w:val="20"/>
        </w:rPr>
        <w:t>) obtained by resampling different numbers of traits within each functional trait space: Locomotion (Locomotion), Reproduction (Reproduction), diet (Diet), and their combination (Combined). The dashed red line indicates a correlation threshold of 0.8, considered as high congruence. Higher values indicate that the reduced trait set captures the structure of the full space more reliably.</w:t>
      </w:r>
    </w:p>
    <w:p w14:paraId="03D8531D" w14:textId="77777777" w:rsidR="00080323" w:rsidRDefault="00080323" w:rsidP="00080323">
      <w:pPr>
        <w:spacing w:after="160" w:line="259" w:lineRule="auto"/>
        <w:rPr>
          <w:rFonts w:ascii="Arial" w:hAnsi="Arial" w:cs="Arial"/>
          <w:bCs/>
          <w:kern w:val="32"/>
          <w:sz w:val="20"/>
        </w:rPr>
      </w:pPr>
      <w:r>
        <w:rPr>
          <w:rFonts w:ascii="Arial" w:hAnsi="Arial" w:cs="Arial"/>
          <w:bCs/>
          <w:kern w:val="32"/>
          <w:sz w:val="20"/>
        </w:rPr>
        <w:br w:type="page"/>
      </w:r>
    </w:p>
    <w:p w14:paraId="1CF92873" w14:textId="316D0D96" w:rsidR="00080323" w:rsidRPr="00F71419" w:rsidRDefault="00080323" w:rsidP="00080323">
      <w:pPr>
        <w:pStyle w:val="CaptionedFigure"/>
        <w:framePr w:wrap="notBeside"/>
        <w:spacing w:before="0" w:after="0" w:line="360" w:lineRule="auto"/>
        <w:jc w:val="both"/>
        <w:rPr>
          <w:rFonts w:ascii="Arial" w:eastAsia="Times New Roman" w:hAnsi="Arial" w:cs="Arial"/>
          <w:bCs/>
          <w:kern w:val="32"/>
          <w:sz w:val="20"/>
          <w:szCs w:val="20"/>
        </w:rPr>
      </w:pPr>
      <w:bookmarkStart w:id="8" w:name="sensitivity-analysis-of-pcoa-robustness"/>
    </w:p>
    <w:p w14:paraId="36DF0483" w14:textId="37456C40" w:rsidR="0047035F" w:rsidRDefault="0047035F" w:rsidP="00080323">
      <w:pPr>
        <w:pStyle w:val="ImageCaption"/>
        <w:spacing w:before="0" w:after="0" w:line="240" w:lineRule="auto"/>
        <w:jc w:val="both"/>
        <w:rPr>
          <w:rFonts w:ascii="Arial" w:eastAsia="Times New Roman" w:hAnsi="Arial" w:cs="Arial"/>
          <w:b/>
          <w:bCs/>
          <w:kern w:val="32"/>
          <w:sz w:val="20"/>
          <w:szCs w:val="20"/>
        </w:rPr>
      </w:pPr>
      <w:bookmarkStart w:id="9" w:name="fig:UniqSensib"/>
      <w:bookmarkEnd w:id="9"/>
      <w:r>
        <w:rPr>
          <w:rFonts w:ascii="Arial" w:eastAsia="Times New Roman" w:hAnsi="Arial" w:cs="Arial"/>
          <w:b/>
          <w:bCs/>
          <w:noProof/>
          <w:kern w:val="32"/>
          <w:sz w:val="20"/>
          <w:szCs w:val="20"/>
        </w:rPr>
        <w:drawing>
          <wp:inline distT="0" distB="0" distL="0" distR="0" wp14:anchorId="01F8BF8E" wp14:editId="52B9A6EB">
            <wp:extent cx="5486400" cy="41148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1D9194FE" w14:textId="36DC275E" w:rsidR="00080323" w:rsidRPr="00F71419" w:rsidRDefault="00080323" w:rsidP="00080323">
      <w:pPr>
        <w:pStyle w:val="ImageCaption"/>
        <w:spacing w:before="0" w:after="0" w:line="240" w:lineRule="auto"/>
        <w:jc w:val="both"/>
        <w:rPr>
          <w:rFonts w:ascii="Arial" w:eastAsia="Times New Roman" w:hAnsi="Arial" w:cs="Arial"/>
          <w:bCs/>
          <w:kern w:val="32"/>
          <w:sz w:val="20"/>
          <w:szCs w:val="20"/>
        </w:rPr>
      </w:pPr>
      <w:r w:rsidRPr="005B79C6">
        <w:rPr>
          <w:rFonts w:ascii="Arial" w:eastAsia="Times New Roman" w:hAnsi="Arial" w:cs="Arial"/>
          <w:b/>
          <w:bCs/>
          <w:kern w:val="32"/>
          <w:sz w:val="20"/>
          <w:szCs w:val="20"/>
        </w:rPr>
        <w:t>Fig. S</w:t>
      </w:r>
      <w:r>
        <w:rPr>
          <w:rFonts w:ascii="Arial" w:eastAsia="Times New Roman" w:hAnsi="Arial" w:cs="Arial"/>
          <w:b/>
          <w:bCs/>
          <w:kern w:val="32"/>
          <w:sz w:val="20"/>
          <w:szCs w:val="20"/>
        </w:rPr>
        <w:t>10</w:t>
      </w:r>
      <w:r w:rsidRPr="00F71419">
        <w:rPr>
          <w:rFonts w:ascii="Arial" w:eastAsia="Times New Roman" w:hAnsi="Arial" w:cs="Arial"/>
          <w:bCs/>
          <w:kern w:val="32"/>
          <w:sz w:val="20"/>
          <w:szCs w:val="20"/>
        </w:rPr>
        <w:t xml:space="preserve">. Sensitivity of functional uniqueness overlap across trait spaces. For each pair of trait spaces (M = Locomotion/Locomotion; L = Life-history/Reproduction; D = Diet; </w:t>
      </w:r>
      <w:r>
        <w:rPr>
          <w:rFonts w:ascii="Arial" w:eastAsia="Times New Roman" w:hAnsi="Arial" w:cs="Arial"/>
          <w:bCs/>
          <w:kern w:val="32"/>
          <w:sz w:val="20"/>
          <w:szCs w:val="20"/>
        </w:rPr>
        <w:t>Aggregated</w:t>
      </w:r>
      <w:r w:rsidRPr="00F71419">
        <w:rPr>
          <w:rFonts w:ascii="Arial" w:eastAsia="Times New Roman" w:hAnsi="Arial" w:cs="Arial"/>
          <w:bCs/>
          <w:kern w:val="32"/>
          <w:sz w:val="20"/>
          <w:szCs w:val="20"/>
        </w:rPr>
        <w:t xml:space="preserve"> = MLD), boxplots show the distribution of Jaccard overlaps between the observed sets of the rarest 10% species obtained by resampling traits within each space. Red dots indicate the observed overlap using the full trait sets. The dashed line at 0 provides a visual reference. Overlaps substantially above the resampling distribution indicate that agreement between spaces is not simply driven by the number or identity of resampled traits but reflects consistent detection of functionally rare species across spaces.</w:t>
      </w:r>
    </w:p>
    <w:bookmarkEnd w:id="8"/>
    <w:p w14:paraId="750D9AF7" w14:textId="77777777" w:rsidR="00080323" w:rsidRPr="00F71419" w:rsidRDefault="00080323" w:rsidP="00080323">
      <w:pPr>
        <w:pStyle w:val="ImageCaption"/>
        <w:spacing w:before="0" w:after="0" w:line="240" w:lineRule="auto"/>
        <w:jc w:val="both"/>
        <w:rPr>
          <w:rFonts w:ascii="Arial" w:eastAsia="Times New Roman" w:hAnsi="Arial" w:cs="Arial"/>
          <w:bCs/>
          <w:kern w:val="32"/>
          <w:sz w:val="20"/>
          <w:szCs w:val="20"/>
        </w:rPr>
      </w:pPr>
    </w:p>
    <w:p w14:paraId="25FEF140" w14:textId="77777777" w:rsidR="00080323" w:rsidRPr="00F71419" w:rsidRDefault="00080323" w:rsidP="00080323">
      <w:pPr>
        <w:pStyle w:val="ImageCaption"/>
        <w:spacing w:before="0" w:after="0" w:line="240" w:lineRule="auto"/>
        <w:jc w:val="both"/>
        <w:rPr>
          <w:rFonts w:ascii="Arial" w:eastAsia="Times New Roman" w:hAnsi="Arial" w:cs="Arial"/>
          <w:b/>
          <w:bCs/>
          <w:kern w:val="32"/>
          <w:sz w:val="20"/>
          <w:szCs w:val="20"/>
        </w:rPr>
      </w:pPr>
    </w:p>
    <w:p w14:paraId="4079FBB1" w14:textId="77777777" w:rsidR="00080323" w:rsidRPr="00F71419" w:rsidRDefault="00080323" w:rsidP="00080323">
      <w:pPr>
        <w:pStyle w:val="ImageCaption"/>
        <w:spacing w:before="0" w:after="0" w:line="240" w:lineRule="auto"/>
        <w:jc w:val="both"/>
        <w:rPr>
          <w:rFonts w:ascii="Arial" w:eastAsia="Times New Roman" w:hAnsi="Arial" w:cs="Arial"/>
          <w:bCs/>
          <w:kern w:val="32"/>
          <w:sz w:val="20"/>
          <w:szCs w:val="20"/>
        </w:rPr>
      </w:pPr>
    </w:p>
    <w:p w14:paraId="22B98E2B" w14:textId="77777777" w:rsidR="00080323" w:rsidRPr="00F71419" w:rsidRDefault="00080323" w:rsidP="00080323">
      <w:pPr>
        <w:pStyle w:val="ImageCaption"/>
        <w:spacing w:before="0" w:after="0" w:line="240" w:lineRule="auto"/>
        <w:jc w:val="both"/>
        <w:rPr>
          <w:rFonts w:ascii="Arial" w:eastAsia="Times New Roman" w:hAnsi="Arial" w:cs="Arial"/>
          <w:bCs/>
          <w:kern w:val="32"/>
          <w:sz w:val="20"/>
          <w:szCs w:val="20"/>
        </w:rPr>
      </w:pPr>
    </w:p>
    <w:p w14:paraId="438FCB6E" w14:textId="77777777" w:rsidR="00080323" w:rsidRDefault="00080323" w:rsidP="00080323">
      <w:pPr>
        <w:spacing w:after="160" w:line="259" w:lineRule="auto"/>
      </w:pPr>
      <w:r>
        <w:br w:type="page"/>
      </w:r>
    </w:p>
    <w:p w14:paraId="7E7C238F" w14:textId="77777777" w:rsidR="00080323" w:rsidRPr="00F71419" w:rsidRDefault="00080323" w:rsidP="00080323">
      <w:pPr>
        <w:pStyle w:val="TableCaption"/>
        <w:spacing w:before="0" w:after="0" w:line="360" w:lineRule="auto"/>
        <w:jc w:val="both"/>
        <w:rPr>
          <w:rFonts w:ascii="Arial" w:eastAsia="Times New Roman" w:hAnsi="Arial" w:cs="Arial"/>
          <w:bCs/>
          <w:kern w:val="32"/>
          <w:sz w:val="20"/>
          <w:szCs w:val="20"/>
        </w:rPr>
      </w:pPr>
      <w:r w:rsidRPr="00F71419">
        <w:rPr>
          <w:rFonts w:ascii="Arial" w:eastAsia="Times New Roman" w:hAnsi="Arial" w:cs="Arial"/>
          <w:b/>
          <w:bCs/>
          <w:kern w:val="32"/>
          <w:sz w:val="20"/>
          <w:szCs w:val="20"/>
        </w:rPr>
        <w:lastRenderedPageBreak/>
        <w:t xml:space="preserve">Table S1. </w:t>
      </w:r>
      <w:r w:rsidRPr="00F71419">
        <w:rPr>
          <w:rFonts w:ascii="Arial" w:eastAsia="Times New Roman" w:hAnsi="Arial" w:cs="Arial"/>
          <w:bCs/>
          <w:kern w:val="32"/>
          <w:sz w:val="20"/>
          <w:szCs w:val="20"/>
        </w:rPr>
        <w:t>Names and completeness of bird traits by type</w:t>
      </w:r>
    </w:p>
    <w:tbl>
      <w:tblPr>
        <w:tblStyle w:val="Table"/>
        <w:tblW w:w="5000" w:type="pct"/>
        <w:tblLayout w:type="fixed"/>
        <w:tblLook w:val="0020" w:firstRow="1" w:lastRow="0" w:firstColumn="0" w:lastColumn="0" w:noHBand="0" w:noVBand="0"/>
      </w:tblPr>
      <w:tblGrid>
        <w:gridCol w:w="2102"/>
        <w:gridCol w:w="3036"/>
        <w:gridCol w:w="1284"/>
        <w:gridCol w:w="2218"/>
      </w:tblGrid>
      <w:tr w:rsidR="00080323" w:rsidRPr="00F71419" w14:paraId="6E1BF973" w14:textId="77777777" w:rsidTr="002B75E8">
        <w:trPr>
          <w:cnfStyle w:val="100000000000" w:firstRow="1" w:lastRow="0" w:firstColumn="0" w:lastColumn="0" w:oddVBand="0" w:evenVBand="0" w:oddHBand="0" w:evenHBand="0" w:firstRowFirstColumn="0" w:firstRowLastColumn="0" w:lastRowFirstColumn="0" w:lastRowLastColumn="0"/>
          <w:tblHeader/>
        </w:trPr>
        <w:tc>
          <w:tcPr>
            <w:tcW w:w="2102" w:type="dxa"/>
          </w:tcPr>
          <w:p w14:paraId="7B6D14AA"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Trait Type</w:t>
            </w:r>
          </w:p>
        </w:tc>
        <w:tc>
          <w:tcPr>
            <w:tcW w:w="3036" w:type="dxa"/>
          </w:tcPr>
          <w:p w14:paraId="22BEB75E"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Original Name</w:t>
            </w:r>
          </w:p>
        </w:tc>
        <w:tc>
          <w:tcPr>
            <w:tcW w:w="1284" w:type="dxa"/>
          </w:tcPr>
          <w:p w14:paraId="098D6380"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Short Name</w:t>
            </w:r>
          </w:p>
        </w:tc>
        <w:tc>
          <w:tcPr>
            <w:tcW w:w="2218" w:type="dxa"/>
          </w:tcPr>
          <w:p w14:paraId="102ECA85"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Data Completeness</w:t>
            </w:r>
          </w:p>
        </w:tc>
      </w:tr>
      <w:tr w:rsidR="002B75E8" w:rsidRPr="00F71419" w14:paraId="77EE7AD9" w14:textId="77777777" w:rsidTr="002B75E8">
        <w:tc>
          <w:tcPr>
            <w:tcW w:w="2102" w:type="dxa"/>
          </w:tcPr>
          <w:p w14:paraId="423DA644"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Morphological (M)</w:t>
            </w:r>
          </w:p>
        </w:tc>
        <w:tc>
          <w:tcPr>
            <w:tcW w:w="3036" w:type="dxa"/>
          </w:tcPr>
          <w:p w14:paraId="52205159"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Tarsus.Length</w:t>
            </w:r>
            <w:proofErr w:type="spellEnd"/>
          </w:p>
        </w:tc>
        <w:tc>
          <w:tcPr>
            <w:tcW w:w="1284" w:type="dxa"/>
          </w:tcPr>
          <w:p w14:paraId="3CDDAA95"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trl</w:t>
            </w:r>
            <w:proofErr w:type="spellEnd"/>
          </w:p>
        </w:tc>
        <w:tc>
          <w:tcPr>
            <w:tcW w:w="2218" w:type="dxa"/>
            <w:vAlign w:val="bottom"/>
          </w:tcPr>
          <w:p w14:paraId="1EE5FB82" w14:textId="4032D572"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r w:rsidR="002B75E8" w:rsidRPr="00F71419" w14:paraId="5CE69F32" w14:textId="77777777" w:rsidTr="002B75E8">
        <w:tc>
          <w:tcPr>
            <w:tcW w:w="2102" w:type="dxa"/>
          </w:tcPr>
          <w:p w14:paraId="12EBC1C2"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Morphological (M)</w:t>
            </w:r>
          </w:p>
        </w:tc>
        <w:tc>
          <w:tcPr>
            <w:tcW w:w="3036" w:type="dxa"/>
          </w:tcPr>
          <w:p w14:paraId="7974EABE"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Wing.Length</w:t>
            </w:r>
            <w:proofErr w:type="spellEnd"/>
          </w:p>
        </w:tc>
        <w:tc>
          <w:tcPr>
            <w:tcW w:w="1284" w:type="dxa"/>
          </w:tcPr>
          <w:p w14:paraId="155E6EDE"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wl</w:t>
            </w:r>
            <w:proofErr w:type="spellEnd"/>
          </w:p>
        </w:tc>
        <w:tc>
          <w:tcPr>
            <w:tcW w:w="2218" w:type="dxa"/>
            <w:vAlign w:val="bottom"/>
          </w:tcPr>
          <w:p w14:paraId="62CFE73B" w14:textId="4149F766"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r w:rsidR="002B75E8" w:rsidRPr="00F71419" w14:paraId="3EC63B29" w14:textId="77777777" w:rsidTr="002B75E8">
        <w:tc>
          <w:tcPr>
            <w:tcW w:w="2102" w:type="dxa"/>
          </w:tcPr>
          <w:p w14:paraId="16761610"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Morphological (M)</w:t>
            </w:r>
          </w:p>
        </w:tc>
        <w:tc>
          <w:tcPr>
            <w:tcW w:w="3036" w:type="dxa"/>
          </w:tcPr>
          <w:p w14:paraId="4B390F92"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Kipps.Distance</w:t>
            </w:r>
            <w:proofErr w:type="spellEnd"/>
          </w:p>
        </w:tc>
        <w:tc>
          <w:tcPr>
            <w:tcW w:w="1284" w:type="dxa"/>
          </w:tcPr>
          <w:p w14:paraId="671730E0"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kd</w:t>
            </w:r>
            <w:proofErr w:type="spellEnd"/>
          </w:p>
        </w:tc>
        <w:tc>
          <w:tcPr>
            <w:tcW w:w="2218" w:type="dxa"/>
            <w:vAlign w:val="bottom"/>
          </w:tcPr>
          <w:p w14:paraId="7FBADD3C" w14:textId="45A5911C"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r w:rsidR="002B75E8" w:rsidRPr="00F71419" w14:paraId="30961C07" w14:textId="77777777" w:rsidTr="002B75E8">
        <w:tc>
          <w:tcPr>
            <w:tcW w:w="2102" w:type="dxa"/>
          </w:tcPr>
          <w:p w14:paraId="55D8712E"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Morphological (M)</w:t>
            </w:r>
          </w:p>
        </w:tc>
        <w:tc>
          <w:tcPr>
            <w:tcW w:w="3036" w:type="dxa"/>
          </w:tcPr>
          <w:p w14:paraId="6B7AD104"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Secondary1</w:t>
            </w:r>
          </w:p>
        </w:tc>
        <w:tc>
          <w:tcPr>
            <w:tcW w:w="1284" w:type="dxa"/>
          </w:tcPr>
          <w:p w14:paraId="61B18874"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s1</w:t>
            </w:r>
          </w:p>
        </w:tc>
        <w:tc>
          <w:tcPr>
            <w:tcW w:w="2218" w:type="dxa"/>
            <w:vAlign w:val="bottom"/>
          </w:tcPr>
          <w:p w14:paraId="72CCA9AC" w14:textId="11A53EAE"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r w:rsidR="002B75E8" w:rsidRPr="00F71419" w14:paraId="73DCB63B" w14:textId="77777777" w:rsidTr="002B75E8">
        <w:tc>
          <w:tcPr>
            <w:tcW w:w="2102" w:type="dxa"/>
          </w:tcPr>
          <w:p w14:paraId="09BE0BCB"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Morphological (M)</w:t>
            </w:r>
          </w:p>
        </w:tc>
        <w:tc>
          <w:tcPr>
            <w:tcW w:w="3036" w:type="dxa"/>
          </w:tcPr>
          <w:p w14:paraId="5AD716A7"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Hand-</w:t>
            </w:r>
            <w:proofErr w:type="spellStart"/>
            <w:r w:rsidRPr="00F71419">
              <w:rPr>
                <w:rFonts w:ascii="Arial" w:eastAsia="Times New Roman" w:hAnsi="Arial" w:cs="Arial"/>
                <w:bCs/>
                <w:kern w:val="32"/>
                <w:sz w:val="20"/>
                <w:szCs w:val="20"/>
              </w:rPr>
              <w:t>Wing.Index</w:t>
            </w:r>
            <w:proofErr w:type="spellEnd"/>
          </w:p>
        </w:tc>
        <w:tc>
          <w:tcPr>
            <w:tcW w:w="1284" w:type="dxa"/>
          </w:tcPr>
          <w:p w14:paraId="088CEF72"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hwl</w:t>
            </w:r>
            <w:proofErr w:type="spellEnd"/>
          </w:p>
        </w:tc>
        <w:tc>
          <w:tcPr>
            <w:tcW w:w="2218" w:type="dxa"/>
            <w:vAlign w:val="bottom"/>
          </w:tcPr>
          <w:p w14:paraId="21CA95AC" w14:textId="558C48F4"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r w:rsidR="002B75E8" w:rsidRPr="00F71419" w14:paraId="51DE3EFD" w14:textId="77777777" w:rsidTr="002B75E8">
        <w:tc>
          <w:tcPr>
            <w:tcW w:w="2102" w:type="dxa"/>
          </w:tcPr>
          <w:p w14:paraId="7547F1F6"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Morphological (M)</w:t>
            </w:r>
          </w:p>
        </w:tc>
        <w:tc>
          <w:tcPr>
            <w:tcW w:w="3036" w:type="dxa"/>
          </w:tcPr>
          <w:p w14:paraId="641A665F"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Tail.Length</w:t>
            </w:r>
            <w:proofErr w:type="spellEnd"/>
          </w:p>
        </w:tc>
        <w:tc>
          <w:tcPr>
            <w:tcW w:w="1284" w:type="dxa"/>
          </w:tcPr>
          <w:p w14:paraId="63D63C07"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tll</w:t>
            </w:r>
            <w:proofErr w:type="spellEnd"/>
          </w:p>
        </w:tc>
        <w:tc>
          <w:tcPr>
            <w:tcW w:w="2218" w:type="dxa"/>
            <w:vAlign w:val="bottom"/>
          </w:tcPr>
          <w:p w14:paraId="2CC9B980" w14:textId="46CD8256"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r w:rsidR="002B75E8" w:rsidRPr="00F71419" w14:paraId="5E126290" w14:textId="77777777" w:rsidTr="002B75E8">
        <w:tc>
          <w:tcPr>
            <w:tcW w:w="2102" w:type="dxa"/>
          </w:tcPr>
          <w:p w14:paraId="5623416E"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Morphological (M)</w:t>
            </w:r>
          </w:p>
        </w:tc>
        <w:tc>
          <w:tcPr>
            <w:tcW w:w="3036" w:type="dxa"/>
          </w:tcPr>
          <w:p w14:paraId="21920AC7"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Mass</w:t>
            </w:r>
          </w:p>
        </w:tc>
        <w:tc>
          <w:tcPr>
            <w:tcW w:w="1284" w:type="dxa"/>
          </w:tcPr>
          <w:p w14:paraId="7AB44AC2"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bmA</w:t>
            </w:r>
            <w:proofErr w:type="spellEnd"/>
          </w:p>
        </w:tc>
        <w:tc>
          <w:tcPr>
            <w:tcW w:w="2218" w:type="dxa"/>
            <w:vAlign w:val="bottom"/>
          </w:tcPr>
          <w:p w14:paraId="71A4E5D7" w14:textId="15AFB394"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r w:rsidR="002B75E8" w:rsidRPr="00F71419" w14:paraId="328F413B" w14:textId="77777777" w:rsidTr="002B75E8">
        <w:tc>
          <w:tcPr>
            <w:tcW w:w="2102" w:type="dxa"/>
          </w:tcPr>
          <w:p w14:paraId="025C1917"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Morphological (M)</w:t>
            </w:r>
          </w:p>
        </w:tc>
        <w:tc>
          <w:tcPr>
            <w:tcW w:w="3036" w:type="dxa"/>
          </w:tcPr>
          <w:p w14:paraId="223B349D"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adult_svl_cm</w:t>
            </w:r>
            <w:proofErr w:type="spellEnd"/>
          </w:p>
        </w:tc>
        <w:tc>
          <w:tcPr>
            <w:tcW w:w="1284" w:type="dxa"/>
          </w:tcPr>
          <w:p w14:paraId="545E39C9"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svl</w:t>
            </w:r>
            <w:proofErr w:type="spellEnd"/>
          </w:p>
        </w:tc>
        <w:tc>
          <w:tcPr>
            <w:tcW w:w="2218" w:type="dxa"/>
            <w:vAlign w:val="bottom"/>
          </w:tcPr>
          <w:p w14:paraId="3DDBC131" w14:textId="73501581"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1359/8413 (16.15%)</w:t>
            </w:r>
          </w:p>
        </w:tc>
      </w:tr>
      <w:tr w:rsidR="002B75E8" w:rsidRPr="00F71419" w14:paraId="61BF6A94" w14:textId="77777777" w:rsidTr="002B75E8">
        <w:tc>
          <w:tcPr>
            <w:tcW w:w="2102" w:type="dxa"/>
          </w:tcPr>
          <w:p w14:paraId="3CC63266"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Life-history (L)</w:t>
            </w:r>
          </w:p>
        </w:tc>
        <w:tc>
          <w:tcPr>
            <w:tcW w:w="3036" w:type="dxa"/>
          </w:tcPr>
          <w:p w14:paraId="1A885537"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litter_or_clutch_size_n</w:t>
            </w:r>
            <w:proofErr w:type="spellEnd"/>
          </w:p>
        </w:tc>
        <w:tc>
          <w:tcPr>
            <w:tcW w:w="1284" w:type="dxa"/>
          </w:tcPr>
          <w:p w14:paraId="7B39D081"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ls</w:t>
            </w:r>
          </w:p>
        </w:tc>
        <w:tc>
          <w:tcPr>
            <w:tcW w:w="2218" w:type="dxa"/>
            <w:vAlign w:val="bottom"/>
          </w:tcPr>
          <w:p w14:paraId="7400E789" w14:textId="18014E2A"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5506/8413 (65.45%)</w:t>
            </w:r>
          </w:p>
        </w:tc>
      </w:tr>
      <w:tr w:rsidR="002B75E8" w:rsidRPr="00F71419" w14:paraId="2D2A30C8" w14:textId="77777777" w:rsidTr="002B75E8">
        <w:tc>
          <w:tcPr>
            <w:tcW w:w="2102" w:type="dxa"/>
          </w:tcPr>
          <w:p w14:paraId="52D11A54" w14:textId="3C0E85FD"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Life-history (L)</w:t>
            </w:r>
          </w:p>
        </w:tc>
        <w:tc>
          <w:tcPr>
            <w:tcW w:w="3036" w:type="dxa"/>
          </w:tcPr>
          <w:p w14:paraId="3AEBDCF6" w14:textId="717AAC40" w:rsidR="002B75E8" w:rsidRPr="002B75E8" w:rsidRDefault="002B75E8" w:rsidP="002B75E8">
            <w:pPr>
              <w:pStyle w:val="Compact"/>
              <w:spacing w:before="0" w:after="0"/>
              <w:jc w:val="both"/>
              <w:rPr>
                <w:rFonts w:ascii="Arial" w:eastAsia="Times New Roman" w:hAnsi="Arial" w:cs="Arial"/>
                <w:bCs/>
                <w:kern w:val="32"/>
                <w:sz w:val="20"/>
                <w:szCs w:val="20"/>
                <w:lang w:val="en-001"/>
              </w:rPr>
            </w:pPr>
            <w:proofErr w:type="spellStart"/>
            <w:r>
              <w:rPr>
                <w:rFonts w:ascii="Arial" w:eastAsia="Times New Roman" w:hAnsi="Arial" w:cs="Arial"/>
                <w:bCs/>
                <w:kern w:val="32"/>
                <w:sz w:val="20"/>
                <w:szCs w:val="20"/>
                <w:lang w:val="en-001"/>
              </w:rPr>
              <w:t>egg_mass_g</w:t>
            </w:r>
            <w:proofErr w:type="spellEnd"/>
          </w:p>
        </w:tc>
        <w:tc>
          <w:tcPr>
            <w:tcW w:w="1284" w:type="dxa"/>
          </w:tcPr>
          <w:p w14:paraId="0588980C" w14:textId="6E6183BB" w:rsidR="002B75E8" w:rsidRPr="002B75E8" w:rsidRDefault="002B75E8" w:rsidP="002B75E8">
            <w:pPr>
              <w:pStyle w:val="Compact"/>
              <w:spacing w:before="0" w:after="0"/>
              <w:jc w:val="both"/>
              <w:rPr>
                <w:rFonts w:ascii="Arial" w:eastAsia="Times New Roman" w:hAnsi="Arial" w:cs="Arial"/>
                <w:bCs/>
                <w:kern w:val="32"/>
                <w:sz w:val="20"/>
                <w:szCs w:val="20"/>
                <w:lang w:val="en-001"/>
              </w:rPr>
            </w:pPr>
            <w:proofErr w:type="spellStart"/>
            <w:r>
              <w:rPr>
                <w:rFonts w:ascii="Arial" w:eastAsia="Times New Roman" w:hAnsi="Arial" w:cs="Arial"/>
                <w:bCs/>
                <w:kern w:val="32"/>
                <w:sz w:val="20"/>
                <w:szCs w:val="20"/>
                <w:lang w:val="en-001"/>
              </w:rPr>
              <w:t>em</w:t>
            </w:r>
            <w:proofErr w:type="spellEnd"/>
          </w:p>
        </w:tc>
        <w:tc>
          <w:tcPr>
            <w:tcW w:w="2218" w:type="dxa"/>
            <w:vAlign w:val="bottom"/>
          </w:tcPr>
          <w:p w14:paraId="643DAD32" w14:textId="05204F45"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3887/8413 (46.2%)</w:t>
            </w:r>
          </w:p>
        </w:tc>
      </w:tr>
      <w:tr w:rsidR="002B75E8" w:rsidRPr="00F71419" w14:paraId="2C29D360" w14:textId="77777777" w:rsidTr="002B75E8">
        <w:tc>
          <w:tcPr>
            <w:tcW w:w="2102" w:type="dxa"/>
          </w:tcPr>
          <w:p w14:paraId="07689AB1"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Life-history (L)</w:t>
            </w:r>
          </w:p>
        </w:tc>
        <w:tc>
          <w:tcPr>
            <w:tcW w:w="3036" w:type="dxa"/>
          </w:tcPr>
          <w:p w14:paraId="5303337E"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incubation_d</w:t>
            </w:r>
            <w:proofErr w:type="spellEnd"/>
          </w:p>
        </w:tc>
        <w:tc>
          <w:tcPr>
            <w:tcW w:w="1284" w:type="dxa"/>
          </w:tcPr>
          <w:p w14:paraId="3CDB55A5"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inc</w:t>
            </w:r>
            <w:proofErr w:type="spellEnd"/>
          </w:p>
        </w:tc>
        <w:tc>
          <w:tcPr>
            <w:tcW w:w="2218" w:type="dxa"/>
            <w:vAlign w:val="bottom"/>
          </w:tcPr>
          <w:p w14:paraId="457171DC" w14:textId="2CF5AE77"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1835/8413 (21.81%)</w:t>
            </w:r>
          </w:p>
        </w:tc>
      </w:tr>
      <w:tr w:rsidR="002B75E8" w:rsidRPr="00F71419" w14:paraId="6E88A9C0" w14:textId="77777777" w:rsidTr="002B75E8">
        <w:tc>
          <w:tcPr>
            <w:tcW w:w="2102" w:type="dxa"/>
          </w:tcPr>
          <w:p w14:paraId="5B9EC42B"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Life-history (L)</w:t>
            </w:r>
          </w:p>
        </w:tc>
        <w:tc>
          <w:tcPr>
            <w:tcW w:w="3036" w:type="dxa"/>
          </w:tcPr>
          <w:p w14:paraId="74D88B98"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longevity_y</w:t>
            </w:r>
            <w:proofErr w:type="spellEnd"/>
          </w:p>
        </w:tc>
        <w:tc>
          <w:tcPr>
            <w:tcW w:w="1284" w:type="dxa"/>
          </w:tcPr>
          <w:p w14:paraId="32704E97"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lg</w:t>
            </w:r>
          </w:p>
        </w:tc>
        <w:tc>
          <w:tcPr>
            <w:tcW w:w="2218" w:type="dxa"/>
            <w:vAlign w:val="bottom"/>
          </w:tcPr>
          <w:p w14:paraId="1983C0D0" w14:textId="0373B640"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1331/8413 (15.82%)</w:t>
            </w:r>
          </w:p>
        </w:tc>
      </w:tr>
      <w:tr w:rsidR="002B75E8" w:rsidRPr="00F71419" w14:paraId="1DDA3917" w14:textId="77777777" w:rsidTr="002B75E8">
        <w:tc>
          <w:tcPr>
            <w:tcW w:w="2102" w:type="dxa"/>
          </w:tcPr>
          <w:p w14:paraId="0BE521D1"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Life-history (L)</w:t>
            </w:r>
          </w:p>
        </w:tc>
        <w:tc>
          <w:tcPr>
            <w:tcW w:w="3036" w:type="dxa"/>
          </w:tcPr>
          <w:p w14:paraId="704EF42A"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fledging_age_d</w:t>
            </w:r>
            <w:proofErr w:type="spellEnd"/>
          </w:p>
        </w:tc>
        <w:tc>
          <w:tcPr>
            <w:tcW w:w="1284" w:type="dxa"/>
          </w:tcPr>
          <w:p w14:paraId="1FF9D3AA"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fled</w:t>
            </w:r>
          </w:p>
        </w:tc>
        <w:tc>
          <w:tcPr>
            <w:tcW w:w="2218" w:type="dxa"/>
            <w:vAlign w:val="bottom"/>
          </w:tcPr>
          <w:p w14:paraId="4E39E385" w14:textId="2D954355"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1509/8413 (17.94%)</w:t>
            </w:r>
          </w:p>
        </w:tc>
      </w:tr>
      <w:tr w:rsidR="002B75E8" w:rsidRPr="00F71419" w14:paraId="739EA19D" w14:textId="77777777" w:rsidTr="002B75E8">
        <w:tc>
          <w:tcPr>
            <w:tcW w:w="2102" w:type="dxa"/>
          </w:tcPr>
          <w:p w14:paraId="57CCDDAD"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Life-history (L)</w:t>
            </w:r>
          </w:p>
        </w:tc>
        <w:tc>
          <w:tcPr>
            <w:tcW w:w="3036" w:type="dxa"/>
          </w:tcPr>
          <w:p w14:paraId="69612A22"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litters_or_clutches_per_y</w:t>
            </w:r>
            <w:proofErr w:type="spellEnd"/>
          </w:p>
        </w:tc>
        <w:tc>
          <w:tcPr>
            <w:tcW w:w="1284" w:type="dxa"/>
          </w:tcPr>
          <w:p w14:paraId="4F9A56F5"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ly</w:t>
            </w:r>
            <w:proofErr w:type="spellEnd"/>
          </w:p>
        </w:tc>
        <w:tc>
          <w:tcPr>
            <w:tcW w:w="2218" w:type="dxa"/>
            <w:vAlign w:val="bottom"/>
          </w:tcPr>
          <w:p w14:paraId="6F06D176" w14:textId="35BD276B"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1429/8413 (16.99%)</w:t>
            </w:r>
          </w:p>
        </w:tc>
      </w:tr>
      <w:tr w:rsidR="002B75E8" w:rsidRPr="00F71419" w14:paraId="7F882850" w14:textId="77777777" w:rsidTr="002B75E8">
        <w:tc>
          <w:tcPr>
            <w:tcW w:w="2102" w:type="dxa"/>
          </w:tcPr>
          <w:p w14:paraId="27AAE6B8"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Diet (D)</w:t>
            </w:r>
          </w:p>
        </w:tc>
        <w:tc>
          <w:tcPr>
            <w:tcW w:w="3036" w:type="dxa"/>
          </w:tcPr>
          <w:p w14:paraId="6261DCDC"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Diet.Inv</w:t>
            </w:r>
            <w:proofErr w:type="spellEnd"/>
          </w:p>
        </w:tc>
        <w:tc>
          <w:tcPr>
            <w:tcW w:w="1284" w:type="dxa"/>
          </w:tcPr>
          <w:p w14:paraId="5F62D0B7"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DI</w:t>
            </w:r>
          </w:p>
        </w:tc>
        <w:tc>
          <w:tcPr>
            <w:tcW w:w="2218" w:type="dxa"/>
            <w:vAlign w:val="bottom"/>
          </w:tcPr>
          <w:p w14:paraId="6CEDF2CA" w14:textId="2D501E80"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r w:rsidR="002B75E8" w:rsidRPr="00F71419" w14:paraId="0124CFE4" w14:textId="77777777" w:rsidTr="002B75E8">
        <w:tc>
          <w:tcPr>
            <w:tcW w:w="2102" w:type="dxa"/>
          </w:tcPr>
          <w:p w14:paraId="257F8BDC"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Diet (D)</w:t>
            </w:r>
          </w:p>
        </w:tc>
        <w:tc>
          <w:tcPr>
            <w:tcW w:w="3036" w:type="dxa"/>
          </w:tcPr>
          <w:p w14:paraId="29254812"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Diet.Vend</w:t>
            </w:r>
            <w:proofErr w:type="spellEnd"/>
          </w:p>
        </w:tc>
        <w:tc>
          <w:tcPr>
            <w:tcW w:w="1284" w:type="dxa"/>
          </w:tcPr>
          <w:p w14:paraId="164AA984"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DVd</w:t>
            </w:r>
            <w:proofErr w:type="spellEnd"/>
          </w:p>
        </w:tc>
        <w:tc>
          <w:tcPr>
            <w:tcW w:w="2218" w:type="dxa"/>
            <w:vAlign w:val="bottom"/>
          </w:tcPr>
          <w:p w14:paraId="4955F1AA" w14:textId="4F627AA9"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r w:rsidR="002B75E8" w:rsidRPr="00F71419" w14:paraId="47B8898C" w14:textId="77777777" w:rsidTr="002B75E8">
        <w:tc>
          <w:tcPr>
            <w:tcW w:w="2102" w:type="dxa"/>
          </w:tcPr>
          <w:p w14:paraId="7C481C17"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Diet (D)</w:t>
            </w:r>
          </w:p>
        </w:tc>
        <w:tc>
          <w:tcPr>
            <w:tcW w:w="3036" w:type="dxa"/>
          </w:tcPr>
          <w:p w14:paraId="756A9C62"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Diet.Vect</w:t>
            </w:r>
            <w:proofErr w:type="spellEnd"/>
          </w:p>
        </w:tc>
        <w:tc>
          <w:tcPr>
            <w:tcW w:w="1284" w:type="dxa"/>
          </w:tcPr>
          <w:p w14:paraId="15FE54EA"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DVt</w:t>
            </w:r>
            <w:proofErr w:type="spellEnd"/>
          </w:p>
        </w:tc>
        <w:tc>
          <w:tcPr>
            <w:tcW w:w="2218" w:type="dxa"/>
            <w:vAlign w:val="bottom"/>
          </w:tcPr>
          <w:p w14:paraId="590C4B7B" w14:textId="33225A28"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r w:rsidR="002B75E8" w:rsidRPr="00F71419" w14:paraId="0C94E289" w14:textId="77777777" w:rsidTr="002B75E8">
        <w:tc>
          <w:tcPr>
            <w:tcW w:w="2102" w:type="dxa"/>
          </w:tcPr>
          <w:p w14:paraId="0D818DDD"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Diet (D)</w:t>
            </w:r>
          </w:p>
        </w:tc>
        <w:tc>
          <w:tcPr>
            <w:tcW w:w="3036" w:type="dxa"/>
          </w:tcPr>
          <w:p w14:paraId="3E2C0E22"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Diet.Vfish</w:t>
            </w:r>
            <w:proofErr w:type="spellEnd"/>
          </w:p>
        </w:tc>
        <w:tc>
          <w:tcPr>
            <w:tcW w:w="1284" w:type="dxa"/>
          </w:tcPr>
          <w:p w14:paraId="3B2706B1"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DVf</w:t>
            </w:r>
            <w:proofErr w:type="spellEnd"/>
          </w:p>
        </w:tc>
        <w:tc>
          <w:tcPr>
            <w:tcW w:w="2218" w:type="dxa"/>
            <w:vAlign w:val="bottom"/>
          </w:tcPr>
          <w:p w14:paraId="6338940F" w14:textId="643D7DE4"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r w:rsidR="002B75E8" w:rsidRPr="00F71419" w14:paraId="53F175F6" w14:textId="77777777" w:rsidTr="002B75E8">
        <w:tc>
          <w:tcPr>
            <w:tcW w:w="2102" w:type="dxa"/>
          </w:tcPr>
          <w:p w14:paraId="46C36880"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Diet (D)</w:t>
            </w:r>
          </w:p>
        </w:tc>
        <w:tc>
          <w:tcPr>
            <w:tcW w:w="3036" w:type="dxa"/>
          </w:tcPr>
          <w:p w14:paraId="518CE252"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Diet.Vunk</w:t>
            </w:r>
            <w:proofErr w:type="spellEnd"/>
          </w:p>
        </w:tc>
        <w:tc>
          <w:tcPr>
            <w:tcW w:w="1284" w:type="dxa"/>
          </w:tcPr>
          <w:p w14:paraId="24D34C3E"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DVk</w:t>
            </w:r>
            <w:proofErr w:type="spellEnd"/>
          </w:p>
        </w:tc>
        <w:tc>
          <w:tcPr>
            <w:tcW w:w="2218" w:type="dxa"/>
            <w:vAlign w:val="bottom"/>
          </w:tcPr>
          <w:p w14:paraId="5920A1F1" w14:textId="548AF1F6"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r w:rsidR="002B75E8" w:rsidRPr="00F71419" w14:paraId="32467667" w14:textId="77777777" w:rsidTr="002B75E8">
        <w:tc>
          <w:tcPr>
            <w:tcW w:w="2102" w:type="dxa"/>
          </w:tcPr>
          <w:p w14:paraId="71474F48"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Diet (D)</w:t>
            </w:r>
          </w:p>
        </w:tc>
        <w:tc>
          <w:tcPr>
            <w:tcW w:w="3036" w:type="dxa"/>
          </w:tcPr>
          <w:p w14:paraId="57B97318"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Diet.Scav</w:t>
            </w:r>
            <w:proofErr w:type="spellEnd"/>
          </w:p>
        </w:tc>
        <w:tc>
          <w:tcPr>
            <w:tcW w:w="1284" w:type="dxa"/>
          </w:tcPr>
          <w:p w14:paraId="008135F7"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DSv</w:t>
            </w:r>
            <w:proofErr w:type="spellEnd"/>
          </w:p>
        </w:tc>
        <w:tc>
          <w:tcPr>
            <w:tcW w:w="2218" w:type="dxa"/>
            <w:vAlign w:val="bottom"/>
          </w:tcPr>
          <w:p w14:paraId="77FFFAD3" w14:textId="23691EE0"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r w:rsidR="002B75E8" w:rsidRPr="00F71419" w14:paraId="643F0105" w14:textId="77777777" w:rsidTr="002B75E8">
        <w:tc>
          <w:tcPr>
            <w:tcW w:w="2102" w:type="dxa"/>
          </w:tcPr>
          <w:p w14:paraId="54391546"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Diet (D)</w:t>
            </w:r>
          </w:p>
        </w:tc>
        <w:tc>
          <w:tcPr>
            <w:tcW w:w="3036" w:type="dxa"/>
          </w:tcPr>
          <w:p w14:paraId="2CF1FFB0"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Diet.Fruit</w:t>
            </w:r>
            <w:proofErr w:type="spellEnd"/>
          </w:p>
        </w:tc>
        <w:tc>
          <w:tcPr>
            <w:tcW w:w="1284" w:type="dxa"/>
          </w:tcPr>
          <w:p w14:paraId="5AEAD3EF"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DF</w:t>
            </w:r>
          </w:p>
        </w:tc>
        <w:tc>
          <w:tcPr>
            <w:tcW w:w="2218" w:type="dxa"/>
            <w:vAlign w:val="bottom"/>
          </w:tcPr>
          <w:p w14:paraId="7DD15F39" w14:textId="23CE3E5A"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r w:rsidR="002B75E8" w:rsidRPr="00F71419" w14:paraId="793FB50A" w14:textId="77777777" w:rsidTr="002B75E8">
        <w:tc>
          <w:tcPr>
            <w:tcW w:w="2102" w:type="dxa"/>
          </w:tcPr>
          <w:p w14:paraId="60170BA2"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Diet (D)</w:t>
            </w:r>
          </w:p>
        </w:tc>
        <w:tc>
          <w:tcPr>
            <w:tcW w:w="3036" w:type="dxa"/>
          </w:tcPr>
          <w:p w14:paraId="6F26387D"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Diet.Nect</w:t>
            </w:r>
            <w:proofErr w:type="spellEnd"/>
          </w:p>
        </w:tc>
        <w:tc>
          <w:tcPr>
            <w:tcW w:w="1284" w:type="dxa"/>
          </w:tcPr>
          <w:p w14:paraId="2852102B"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DN</w:t>
            </w:r>
          </w:p>
        </w:tc>
        <w:tc>
          <w:tcPr>
            <w:tcW w:w="2218" w:type="dxa"/>
            <w:vAlign w:val="bottom"/>
          </w:tcPr>
          <w:p w14:paraId="6F4305BA" w14:textId="7CA1A2AA"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r w:rsidR="002B75E8" w:rsidRPr="00F71419" w14:paraId="71C93A2D" w14:textId="77777777" w:rsidTr="002B75E8">
        <w:tc>
          <w:tcPr>
            <w:tcW w:w="2102" w:type="dxa"/>
          </w:tcPr>
          <w:p w14:paraId="1C11463C"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Diet (D)</w:t>
            </w:r>
          </w:p>
        </w:tc>
        <w:tc>
          <w:tcPr>
            <w:tcW w:w="3036" w:type="dxa"/>
          </w:tcPr>
          <w:p w14:paraId="5DC01A2D"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Diet.Seed</w:t>
            </w:r>
            <w:proofErr w:type="spellEnd"/>
          </w:p>
        </w:tc>
        <w:tc>
          <w:tcPr>
            <w:tcW w:w="1284" w:type="dxa"/>
          </w:tcPr>
          <w:p w14:paraId="2DB91AE6"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DSd</w:t>
            </w:r>
            <w:proofErr w:type="spellEnd"/>
          </w:p>
        </w:tc>
        <w:tc>
          <w:tcPr>
            <w:tcW w:w="2218" w:type="dxa"/>
            <w:vAlign w:val="bottom"/>
          </w:tcPr>
          <w:p w14:paraId="3149A845" w14:textId="3D2AC487"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r w:rsidR="002B75E8" w:rsidRPr="00F71419" w14:paraId="6236C565" w14:textId="77777777" w:rsidTr="002B75E8">
        <w:tc>
          <w:tcPr>
            <w:tcW w:w="2102" w:type="dxa"/>
          </w:tcPr>
          <w:p w14:paraId="4FC9CBC1"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Diet (D)</w:t>
            </w:r>
          </w:p>
        </w:tc>
        <w:tc>
          <w:tcPr>
            <w:tcW w:w="3036" w:type="dxa"/>
          </w:tcPr>
          <w:p w14:paraId="0B9A8B40"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Diet.PlantO</w:t>
            </w:r>
            <w:proofErr w:type="spellEnd"/>
          </w:p>
        </w:tc>
        <w:tc>
          <w:tcPr>
            <w:tcW w:w="1284" w:type="dxa"/>
          </w:tcPr>
          <w:p w14:paraId="42DCCB73"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DP</w:t>
            </w:r>
          </w:p>
        </w:tc>
        <w:tc>
          <w:tcPr>
            <w:tcW w:w="2218" w:type="dxa"/>
            <w:vAlign w:val="bottom"/>
          </w:tcPr>
          <w:p w14:paraId="2B75D345" w14:textId="31EC14DF"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r w:rsidR="002B75E8" w:rsidRPr="00F71419" w14:paraId="5DB5A8E5" w14:textId="77777777" w:rsidTr="002B75E8">
        <w:tc>
          <w:tcPr>
            <w:tcW w:w="2102" w:type="dxa"/>
          </w:tcPr>
          <w:p w14:paraId="6A3FB0E5"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Beak-Diet (BD)</w:t>
            </w:r>
          </w:p>
        </w:tc>
        <w:tc>
          <w:tcPr>
            <w:tcW w:w="3036" w:type="dxa"/>
          </w:tcPr>
          <w:p w14:paraId="28722F0A"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Beak.Length_Culmen</w:t>
            </w:r>
            <w:proofErr w:type="spellEnd"/>
          </w:p>
        </w:tc>
        <w:tc>
          <w:tcPr>
            <w:tcW w:w="1284" w:type="dxa"/>
          </w:tcPr>
          <w:p w14:paraId="3F83510C"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BeLC</w:t>
            </w:r>
            <w:proofErr w:type="spellEnd"/>
          </w:p>
        </w:tc>
        <w:tc>
          <w:tcPr>
            <w:tcW w:w="2218" w:type="dxa"/>
            <w:vAlign w:val="bottom"/>
          </w:tcPr>
          <w:p w14:paraId="2BC91EF7" w14:textId="431CBA64"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r w:rsidR="002B75E8" w:rsidRPr="00F71419" w14:paraId="6B483079" w14:textId="77777777" w:rsidTr="002B75E8">
        <w:tc>
          <w:tcPr>
            <w:tcW w:w="2102" w:type="dxa"/>
          </w:tcPr>
          <w:p w14:paraId="1D1D37C1"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Beak-Diet (BD)</w:t>
            </w:r>
          </w:p>
        </w:tc>
        <w:tc>
          <w:tcPr>
            <w:tcW w:w="3036" w:type="dxa"/>
          </w:tcPr>
          <w:p w14:paraId="04F0A36F"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Beak.Length_Nares</w:t>
            </w:r>
            <w:proofErr w:type="spellEnd"/>
          </w:p>
        </w:tc>
        <w:tc>
          <w:tcPr>
            <w:tcW w:w="1284" w:type="dxa"/>
          </w:tcPr>
          <w:p w14:paraId="1EBA9545"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BeLN</w:t>
            </w:r>
            <w:proofErr w:type="spellEnd"/>
          </w:p>
        </w:tc>
        <w:tc>
          <w:tcPr>
            <w:tcW w:w="2218" w:type="dxa"/>
            <w:vAlign w:val="bottom"/>
          </w:tcPr>
          <w:p w14:paraId="76FD3787" w14:textId="447A9848"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r w:rsidR="002B75E8" w:rsidRPr="00F71419" w14:paraId="5EAA5079" w14:textId="77777777" w:rsidTr="002B75E8">
        <w:tc>
          <w:tcPr>
            <w:tcW w:w="2102" w:type="dxa"/>
          </w:tcPr>
          <w:p w14:paraId="4B788AAB"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Beak-Diet (BD)</w:t>
            </w:r>
          </w:p>
        </w:tc>
        <w:tc>
          <w:tcPr>
            <w:tcW w:w="3036" w:type="dxa"/>
          </w:tcPr>
          <w:p w14:paraId="6A6C8D92"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Beak.Width</w:t>
            </w:r>
            <w:proofErr w:type="spellEnd"/>
          </w:p>
        </w:tc>
        <w:tc>
          <w:tcPr>
            <w:tcW w:w="1284" w:type="dxa"/>
          </w:tcPr>
          <w:p w14:paraId="618016DE"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BeWi</w:t>
            </w:r>
            <w:proofErr w:type="spellEnd"/>
          </w:p>
        </w:tc>
        <w:tc>
          <w:tcPr>
            <w:tcW w:w="2218" w:type="dxa"/>
            <w:vAlign w:val="bottom"/>
          </w:tcPr>
          <w:p w14:paraId="09FA3405" w14:textId="2496EA40"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r w:rsidR="002B75E8" w:rsidRPr="00F71419" w14:paraId="3CCA10F4" w14:textId="77777777" w:rsidTr="002B75E8">
        <w:tc>
          <w:tcPr>
            <w:tcW w:w="2102" w:type="dxa"/>
          </w:tcPr>
          <w:p w14:paraId="46DE15B0" w14:textId="77777777" w:rsidR="002B75E8" w:rsidRPr="00F71419" w:rsidRDefault="002B75E8" w:rsidP="002B75E8">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Beak-Diet (BD)</w:t>
            </w:r>
          </w:p>
        </w:tc>
        <w:tc>
          <w:tcPr>
            <w:tcW w:w="3036" w:type="dxa"/>
          </w:tcPr>
          <w:p w14:paraId="50F2D1B6"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Beak.Depth</w:t>
            </w:r>
            <w:proofErr w:type="spellEnd"/>
          </w:p>
        </w:tc>
        <w:tc>
          <w:tcPr>
            <w:tcW w:w="1284" w:type="dxa"/>
          </w:tcPr>
          <w:p w14:paraId="0E64059E" w14:textId="77777777" w:rsidR="002B75E8" w:rsidRPr="00F71419" w:rsidRDefault="002B75E8" w:rsidP="002B75E8">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BeDe</w:t>
            </w:r>
            <w:proofErr w:type="spellEnd"/>
          </w:p>
        </w:tc>
        <w:tc>
          <w:tcPr>
            <w:tcW w:w="2218" w:type="dxa"/>
            <w:vAlign w:val="bottom"/>
          </w:tcPr>
          <w:p w14:paraId="2E38315A" w14:textId="7D49640E" w:rsidR="002B75E8" w:rsidRPr="00F71419" w:rsidRDefault="002B75E8" w:rsidP="002B75E8">
            <w:pPr>
              <w:pStyle w:val="Compact"/>
              <w:spacing w:before="0" w:after="0"/>
              <w:jc w:val="both"/>
              <w:rPr>
                <w:rFonts w:ascii="Arial" w:eastAsia="Times New Roman" w:hAnsi="Arial" w:cs="Arial"/>
                <w:bCs/>
                <w:kern w:val="32"/>
                <w:sz w:val="20"/>
                <w:szCs w:val="20"/>
              </w:rPr>
            </w:pPr>
            <w:r w:rsidRPr="002B75E8">
              <w:rPr>
                <w:rFonts w:ascii="Arial" w:eastAsia="Times New Roman" w:hAnsi="Arial" w:cs="Arial"/>
                <w:bCs/>
                <w:kern w:val="32"/>
                <w:sz w:val="20"/>
                <w:szCs w:val="20"/>
              </w:rPr>
              <w:t>8413/8413 (100%)</w:t>
            </w:r>
          </w:p>
        </w:tc>
      </w:tr>
    </w:tbl>
    <w:p w14:paraId="2EF93084" w14:textId="77777777" w:rsidR="00080323" w:rsidRDefault="00080323" w:rsidP="00080323">
      <w:pPr>
        <w:pStyle w:val="Titre2"/>
        <w:spacing w:before="0" w:line="360" w:lineRule="auto"/>
        <w:jc w:val="both"/>
      </w:pPr>
      <w:bookmarkStart w:id="10" w:name="missing-trait-values-imputation"/>
    </w:p>
    <w:p w14:paraId="28C7038F" w14:textId="77777777" w:rsidR="00080323" w:rsidRDefault="00080323" w:rsidP="00080323">
      <w:pPr>
        <w:pStyle w:val="TableCaption"/>
        <w:spacing w:before="0" w:after="0" w:line="360" w:lineRule="auto"/>
        <w:jc w:val="both"/>
      </w:pPr>
      <w:bookmarkStart w:id="11" w:name="tab:tableImput1"/>
      <w:bookmarkEnd w:id="11"/>
    </w:p>
    <w:p w14:paraId="75E042FD" w14:textId="77777777" w:rsidR="00080323" w:rsidRDefault="00080323" w:rsidP="00080323">
      <w:pPr>
        <w:spacing w:after="160" w:line="259" w:lineRule="auto"/>
        <w:rPr>
          <w:szCs w:val="24"/>
          <w:lang w:val="en"/>
        </w:rPr>
      </w:pPr>
      <w:r>
        <w:br w:type="page"/>
      </w:r>
    </w:p>
    <w:p w14:paraId="3776CD09" w14:textId="77777777" w:rsidR="00080323" w:rsidRPr="00F71419" w:rsidRDefault="00080323" w:rsidP="00080323">
      <w:pPr>
        <w:pStyle w:val="TableCaption"/>
        <w:spacing w:before="0" w:after="0" w:line="240" w:lineRule="auto"/>
        <w:jc w:val="both"/>
        <w:rPr>
          <w:rFonts w:ascii="Arial" w:eastAsia="Times New Roman" w:hAnsi="Arial" w:cs="Arial"/>
          <w:bCs/>
          <w:kern w:val="32"/>
          <w:sz w:val="20"/>
          <w:szCs w:val="20"/>
        </w:rPr>
      </w:pPr>
      <w:r w:rsidRPr="00F71419">
        <w:rPr>
          <w:rFonts w:ascii="Arial" w:eastAsia="Times New Roman" w:hAnsi="Arial" w:cs="Arial"/>
          <w:b/>
          <w:bCs/>
          <w:kern w:val="32"/>
          <w:sz w:val="20"/>
          <w:szCs w:val="20"/>
        </w:rPr>
        <w:lastRenderedPageBreak/>
        <w:t>Table S2.</w:t>
      </w:r>
      <w:r w:rsidRPr="00F71419">
        <w:rPr>
          <w:rFonts w:ascii="Arial" w:eastAsia="Times New Roman" w:hAnsi="Arial" w:cs="Arial"/>
          <w:bCs/>
          <w:kern w:val="32"/>
          <w:sz w:val="20"/>
          <w:szCs w:val="20"/>
        </w:rPr>
        <w:t xml:space="preserve"> Imputation variability across 100 independent </w:t>
      </w:r>
      <w:proofErr w:type="spellStart"/>
      <w:r w:rsidRPr="00F71419">
        <w:rPr>
          <w:rFonts w:ascii="Arial" w:eastAsia="Times New Roman" w:hAnsi="Arial" w:cs="Arial"/>
          <w:bCs/>
          <w:kern w:val="32"/>
          <w:sz w:val="20"/>
          <w:szCs w:val="20"/>
        </w:rPr>
        <w:t>missForest</w:t>
      </w:r>
      <w:proofErr w:type="spellEnd"/>
      <w:r w:rsidRPr="00F71419">
        <w:rPr>
          <w:rFonts w:ascii="Arial" w:eastAsia="Times New Roman" w:hAnsi="Arial" w:cs="Arial"/>
          <w:bCs/>
          <w:kern w:val="32"/>
          <w:sz w:val="20"/>
          <w:szCs w:val="20"/>
        </w:rPr>
        <w:t xml:space="preserve"> runs (NRMSE = SD of imputed values / range of observed values, log</w:t>
      </w:r>
      <w:r w:rsidRPr="00F71419">
        <w:rPr>
          <w:rFonts w:ascii="Cambria Math" w:eastAsia="Times New Roman" w:hAnsi="Cambria Math" w:cs="Cambria Math"/>
          <w:bCs/>
          <w:kern w:val="32"/>
          <w:sz w:val="20"/>
          <w:szCs w:val="20"/>
        </w:rPr>
        <w:t>₁₀</w:t>
      </w:r>
      <w:r w:rsidRPr="00F71419">
        <w:rPr>
          <w:rFonts w:ascii="Arial" w:eastAsia="Times New Roman" w:hAnsi="Arial" w:cs="Arial"/>
          <w:bCs/>
          <w:kern w:val="32"/>
          <w:sz w:val="20"/>
          <w:szCs w:val="20"/>
        </w:rPr>
        <w:t xml:space="preserve"> scale). </w:t>
      </w:r>
    </w:p>
    <w:tbl>
      <w:tblPr>
        <w:tblStyle w:val="Table"/>
        <w:tblW w:w="0" w:type="auto"/>
        <w:tblLook w:val="0020" w:firstRow="1" w:lastRow="0" w:firstColumn="0" w:lastColumn="0" w:noHBand="0" w:noVBand="0"/>
      </w:tblPr>
      <w:tblGrid>
        <w:gridCol w:w="550"/>
        <w:gridCol w:w="2440"/>
        <w:gridCol w:w="717"/>
        <w:gridCol w:w="717"/>
      </w:tblGrid>
      <w:tr w:rsidR="00080323" w:rsidRPr="00F71419" w14:paraId="5A40C809" w14:textId="77777777" w:rsidTr="00080323">
        <w:trPr>
          <w:cnfStyle w:val="100000000000" w:firstRow="1" w:lastRow="0" w:firstColumn="0" w:lastColumn="0" w:oddVBand="0" w:evenVBand="0" w:oddHBand="0" w:evenHBand="0" w:firstRowFirstColumn="0" w:firstRowLastColumn="0" w:lastRowFirstColumn="0" w:lastRowLastColumn="0"/>
          <w:tblHeader/>
        </w:trPr>
        <w:tc>
          <w:tcPr>
            <w:tcW w:w="0" w:type="auto"/>
          </w:tcPr>
          <w:p w14:paraId="63A4A61D"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K</w:t>
            </w:r>
          </w:p>
        </w:tc>
        <w:tc>
          <w:tcPr>
            <w:tcW w:w="0" w:type="auto"/>
          </w:tcPr>
          <w:p w14:paraId="3E858A31"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trait</w:t>
            </w:r>
          </w:p>
        </w:tc>
        <w:tc>
          <w:tcPr>
            <w:tcW w:w="0" w:type="auto"/>
          </w:tcPr>
          <w:p w14:paraId="2413439B"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Mean</w:t>
            </w:r>
          </w:p>
        </w:tc>
        <w:tc>
          <w:tcPr>
            <w:tcW w:w="0" w:type="auto"/>
          </w:tcPr>
          <w:p w14:paraId="121567EE"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SD</w:t>
            </w:r>
          </w:p>
        </w:tc>
      </w:tr>
      <w:tr w:rsidR="00080323" w:rsidRPr="00F71419" w14:paraId="20B0708F" w14:textId="77777777" w:rsidTr="00080323">
        <w:tc>
          <w:tcPr>
            <w:tcW w:w="0" w:type="auto"/>
          </w:tcPr>
          <w:p w14:paraId="0246F26A"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w:t>
            </w:r>
          </w:p>
        </w:tc>
        <w:tc>
          <w:tcPr>
            <w:tcW w:w="0" w:type="auto"/>
          </w:tcPr>
          <w:p w14:paraId="76CE8A9F"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adult_svl_cm</w:t>
            </w:r>
            <w:proofErr w:type="spellEnd"/>
          </w:p>
        </w:tc>
        <w:tc>
          <w:tcPr>
            <w:tcW w:w="0" w:type="auto"/>
          </w:tcPr>
          <w:p w14:paraId="6CA8E5DB"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0.162</w:t>
            </w:r>
          </w:p>
        </w:tc>
        <w:tc>
          <w:tcPr>
            <w:tcW w:w="0" w:type="auto"/>
          </w:tcPr>
          <w:p w14:paraId="2686E94A"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0.012</w:t>
            </w:r>
          </w:p>
        </w:tc>
      </w:tr>
      <w:tr w:rsidR="00080323" w:rsidRPr="00F71419" w14:paraId="4566CBAE" w14:textId="77777777" w:rsidTr="00080323">
        <w:tc>
          <w:tcPr>
            <w:tcW w:w="0" w:type="auto"/>
          </w:tcPr>
          <w:p w14:paraId="2BDAEC07"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w:t>
            </w:r>
          </w:p>
        </w:tc>
        <w:tc>
          <w:tcPr>
            <w:tcW w:w="0" w:type="auto"/>
          </w:tcPr>
          <w:p w14:paraId="089D865D"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fledging_age_d</w:t>
            </w:r>
            <w:proofErr w:type="spellEnd"/>
          </w:p>
        </w:tc>
        <w:tc>
          <w:tcPr>
            <w:tcW w:w="0" w:type="auto"/>
          </w:tcPr>
          <w:p w14:paraId="1E384BA5"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0.130</w:t>
            </w:r>
          </w:p>
        </w:tc>
        <w:tc>
          <w:tcPr>
            <w:tcW w:w="0" w:type="auto"/>
          </w:tcPr>
          <w:p w14:paraId="70BAB2B5"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0.016</w:t>
            </w:r>
          </w:p>
        </w:tc>
      </w:tr>
      <w:tr w:rsidR="00080323" w:rsidRPr="00F71419" w14:paraId="21CC8A69" w14:textId="77777777" w:rsidTr="00080323">
        <w:tc>
          <w:tcPr>
            <w:tcW w:w="0" w:type="auto"/>
          </w:tcPr>
          <w:p w14:paraId="13A0AADB"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w:t>
            </w:r>
          </w:p>
        </w:tc>
        <w:tc>
          <w:tcPr>
            <w:tcW w:w="0" w:type="auto"/>
          </w:tcPr>
          <w:p w14:paraId="15C74277"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incubation_d</w:t>
            </w:r>
            <w:proofErr w:type="spellEnd"/>
          </w:p>
        </w:tc>
        <w:tc>
          <w:tcPr>
            <w:tcW w:w="0" w:type="auto"/>
          </w:tcPr>
          <w:p w14:paraId="184D9DD5"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0.139</w:t>
            </w:r>
          </w:p>
        </w:tc>
        <w:tc>
          <w:tcPr>
            <w:tcW w:w="0" w:type="auto"/>
          </w:tcPr>
          <w:p w14:paraId="74ACBC9B"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0.021</w:t>
            </w:r>
          </w:p>
        </w:tc>
      </w:tr>
      <w:tr w:rsidR="00080323" w:rsidRPr="00F71419" w14:paraId="45ED1EC9" w14:textId="77777777" w:rsidTr="00080323">
        <w:tc>
          <w:tcPr>
            <w:tcW w:w="0" w:type="auto"/>
          </w:tcPr>
          <w:p w14:paraId="3EE69A9D"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w:t>
            </w:r>
          </w:p>
        </w:tc>
        <w:tc>
          <w:tcPr>
            <w:tcW w:w="0" w:type="auto"/>
          </w:tcPr>
          <w:p w14:paraId="2FC642EA"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litter_or_clutch_size_n</w:t>
            </w:r>
            <w:proofErr w:type="spellEnd"/>
          </w:p>
        </w:tc>
        <w:tc>
          <w:tcPr>
            <w:tcW w:w="0" w:type="auto"/>
          </w:tcPr>
          <w:p w14:paraId="6401E897"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0.199</w:t>
            </w:r>
          </w:p>
        </w:tc>
        <w:tc>
          <w:tcPr>
            <w:tcW w:w="0" w:type="auto"/>
          </w:tcPr>
          <w:p w14:paraId="3844E40A"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0.015</w:t>
            </w:r>
          </w:p>
        </w:tc>
      </w:tr>
      <w:tr w:rsidR="00080323" w:rsidRPr="00F71419" w14:paraId="7A46B05C" w14:textId="77777777" w:rsidTr="00080323">
        <w:tc>
          <w:tcPr>
            <w:tcW w:w="0" w:type="auto"/>
          </w:tcPr>
          <w:p w14:paraId="34C2E5FA"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w:t>
            </w:r>
          </w:p>
        </w:tc>
        <w:tc>
          <w:tcPr>
            <w:tcW w:w="0" w:type="auto"/>
          </w:tcPr>
          <w:p w14:paraId="33FD834F"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litters_or_clutches_per_y</w:t>
            </w:r>
            <w:proofErr w:type="spellEnd"/>
          </w:p>
        </w:tc>
        <w:tc>
          <w:tcPr>
            <w:tcW w:w="0" w:type="auto"/>
          </w:tcPr>
          <w:p w14:paraId="1FA33F39"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0.117</w:t>
            </w:r>
          </w:p>
        </w:tc>
        <w:tc>
          <w:tcPr>
            <w:tcW w:w="0" w:type="auto"/>
          </w:tcPr>
          <w:p w14:paraId="54BD3929"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0.020</w:t>
            </w:r>
          </w:p>
        </w:tc>
      </w:tr>
      <w:tr w:rsidR="00080323" w:rsidRPr="00F71419" w14:paraId="2BE8F777" w14:textId="77777777" w:rsidTr="00080323">
        <w:tc>
          <w:tcPr>
            <w:tcW w:w="0" w:type="auto"/>
          </w:tcPr>
          <w:p w14:paraId="04E8AACB"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w:t>
            </w:r>
          </w:p>
        </w:tc>
        <w:tc>
          <w:tcPr>
            <w:tcW w:w="0" w:type="auto"/>
          </w:tcPr>
          <w:p w14:paraId="6CECDA7A"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longevity_y</w:t>
            </w:r>
            <w:proofErr w:type="spellEnd"/>
          </w:p>
        </w:tc>
        <w:tc>
          <w:tcPr>
            <w:tcW w:w="0" w:type="auto"/>
          </w:tcPr>
          <w:p w14:paraId="55866504"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0.200</w:t>
            </w:r>
          </w:p>
        </w:tc>
        <w:tc>
          <w:tcPr>
            <w:tcW w:w="0" w:type="auto"/>
          </w:tcPr>
          <w:p w14:paraId="1FDE3D78"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0.018</w:t>
            </w:r>
          </w:p>
        </w:tc>
      </w:tr>
      <w:tr w:rsidR="00080323" w:rsidRPr="00F71419" w14:paraId="7034B79D" w14:textId="77777777" w:rsidTr="00080323">
        <w:tc>
          <w:tcPr>
            <w:tcW w:w="0" w:type="auto"/>
          </w:tcPr>
          <w:p w14:paraId="236A6607"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5</w:t>
            </w:r>
          </w:p>
        </w:tc>
        <w:tc>
          <w:tcPr>
            <w:tcW w:w="0" w:type="auto"/>
          </w:tcPr>
          <w:p w14:paraId="43D8CD32"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adult_svl_cm</w:t>
            </w:r>
            <w:proofErr w:type="spellEnd"/>
          </w:p>
        </w:tc>
        <w:tc>
          <w:tcPr>
            <w:tcW w:w="0" w:type="auto"/>
          </w:tcPr>
          <w:p w14:paraId="6F44C8E9"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0.104</w:t>
            </w:r>
          </w:p>
        </w:tc>
        <w:tc>
          <w:tcPr>
            <w:tcW w:w="0" w:type="auto"/>
          </w:tcPr>
          <w:p w14:paraId="3CDC7301"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0.010</w:t>
            </w:r>
          </w:p>
        </w:tc>
      </w:tr>
      <w:tr w:rsidR="00080323" w:rsidRPr="00F71419" w14:paraId="4D6293C1" w14:textId="77777777" w:rsidTr="00080323">
        <w:tc>
          <w:tcPr>
            <w:tcW w:w="0" w:type="auto"/>
          </w:tcPr>
          <w:p w14:paraId="31750277"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5</w:t>
            </w:r>
          </w:p>
        </w:tc>
        <w:tc>
          <w:tcPr>
            <w:tcW w:w="0" w:type="auto"/>
          </w:tcPr>
          <w:p w14:paraId="70EC4F97"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fledging_age_d</w:t>
            </w:r>
            <w:proofErr w:type="spellEnd"/>
          </w:p>
        </w:tc>
        <w:tc>
          <w:tcPr>
            <w:tcW w:w="0" w:type="auto"/>
          </w:tcPr>
          <w:p w14:paraId="34B6552F"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0.076</w:t>
            </w:r>
          </w:p>
        </w:tc>
        <w:tc>
          <w:tcPr>
            <w:tcW w:w="0" w:type="auto"/>
          </w:tcPr>
          <w:p w14:paraId="51EEB355"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0.009</w:t>
            </w:r>
          </w:p>
        </w:tc>
      </w:tr>
      <w:tr w:rsidR="00080323" w:rsidRPr="00F71419" w14:paraId="3B6A55CB" w14:textId="77777777" w:rsidTr="00080323">
        <w:tc>
          <w:tcPr>
            <w:tcW w:w="0" w:type="auto"/>
          </w:tcPr>
          <w:p w14:paraId="59CB1EB7"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5</w:t>
            </w:r>
          </w:p>
        </w:tc>
        <w:tc>
          <w:tcPr>
            <w:tcW w:w="0" w:type="auto"/>
          </w:tcPr>
          <w:p w14:paraId="606636E2"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incubation_d</w:t>
            </w:r>
            <w:proofErr w:type="spellEnd"/>
          </w:p>
        </w:tc>
        <w:tc>
          <w:tcPr>
            <w:tcW w:w="0" w:type="auto"/>
          </w:tcPr>
          <w:p w14:paraId="4C54653A"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0.079</w:t>
            </w:r>
          </w:p>
        </w:tc>
        <w:tc>
          <w:tcPr>
            <w:tcW w:w="0" w:type="auto"/>
          </w:tcPr>
          <w:p w14:paraId="5CBC35D7"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0.011</w:t>
            </w:r>
          </w:p>
        </w:tc>
      </w:tr>
      <w:tr w:rsidR="00080323" w:rsidRPr="00F71419" w14:paraId="73A7AF3F" w14:textId="77777777" w:rsidTr="00080323">
        <w:tc>
          <w:tcPr>
            <w:tcW w:w="0" w:type="auto"/>
          </w:tcPr>
          <w:p w14:paraId="796A1AAB"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5</w:t>
            </w:r>
          </w:p>
        </w:tc>
        <w:tc>
          <w:tcPr>
            <w:tcW w:w="0" w:type="auto"/>
          </w:tcPr>
          <w:p w14:paraId="768E0EB9"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litter_or_clutch_size_n</w:t>
            </w:r>
            <w:proofErr w:type="spellEnd"/>
          </w:p>
        </w:tc>
        <w:tc>
          <w:tcPr>
            <w:tcW w:w="0" w:type="auto"/>
          </w:tcPr>
          <w:p w14:paraId="42D7D21B"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0.101</w:t>
            </w:r>
          </w:p>
        </w:tc>
        <w:tc>
          <w:tcPr>
            <w:tcW w:w="0" w:type="auto"/>
          </w:tcPr>
          <w:p w14:paraId="6CA43C3C"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0.008</w:t>
            </w:r>
          </w:p>
        </w:tc>
      </w:tr>
      <w:tr w:rsidR="00080323" w:rsidRPr="00F71419" w14:paraId="11720097" w14:textId="77777777" w:rsidTr="00080323">
        <w:tc>
          <w:tcPr>
            <w:tcW w:w="0" w:type="auto"/>
          </w:tcPr>
          <w:p w14:paraId="02FB01FF"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5</w:t>
            </w:r>
          </w:p>
        </w:tc>
        <w:tc>
          <w:tcPr>
            <w:tcW w:w="0" w:type="auto"/>
          </w:tcPr>
          <w:p w14:paraId="72883BB8"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litters_or_clutches_per_y</w:t>
            </w:r>
            <w:proofErr w:type="spellEnd"/>
          </w:p>
        </w:tc>
        <w:tc>
          <w:tcPr>
            <w:tcW w:w="0" w:type="auto"/>
          </w:tcPr>
          <w:p w14:paraId="6F6808DD"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0.103</w:t>
            </w:r>
          </w:p>
        </w:tc>
        <w:tc>
          <w:tcPr>
            <w:tcW w:w="0" w:type="auto"/>
          </w:tcPr>
          <w:p w14:paraId="05290358"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0.016</w:t>
            </w:r>
          </w:p>
        </w:tc>
      </w:tr>
      <w:tr w:rsidR="00080323" w:rsidRPr="00F71419" w14:paraId="1409F6E0" w14:textId="77777777" w:rsidTr="00080323">
        <w:tc>
          <w:tcPr>
            <w:tcW w:w="0" w:type="auto"/>
          </w:tcPr>
          <w:p w14:paraId="5D8D6E7B"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5</w:t>
            </w:r>
          </w:p>
        </w:tc>
        <w:tc>
          <w:tcPr>
            <w:tcW w:w="0" w:type="auto"/>
          </w:tcPr>
          <w:p w14:paraId="15D4456B"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longevity_y</w:t>
            </w:r>
            <w:proofErr w:type="spellEnd"/>
          </w:p>
        </w:tc>
        <w:tc>
          <w:tcPr>
            <w:tcW w:w="0" w:type="auto"/>
          </w:tcPr>
          <w:p w14:paraId="0B77E075"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0.166</w:t>
            </w:r>
          </w:p>
        </w:tc>
        <w:tc>
          <w:tcPr>
            <w:tcW w:w="0" w:type="auto"/>
          </w:tcPr>
          <w:p w14:paraId="10EAA007"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0.011</w:t>
            </w:r>
          </w:p>
        </w:tc>
      </w:tr>
      <w:tr w:rsidR="00080323" w:rsidRPr="00F71419" w14:paraId="75429BF7" w14:textId="77777777" w:rsidTr="00080323">
        <w:tc>
          <w:tcPr>
            <w:tcW w:w="0" w:type="auto"/>
          </w:tcPr>
          <w:p w14:paraId="5D50AA0B"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10</w:t>
            </w:r>
          </w:p>
        </w:tc>
        <w:tc>
          <w:tcPr>
            <w:tcW w:w="0" w:type="auto"/>
          </w:tcPr>
          <w:p w14:paraId="7A984A73"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adult_svl_cm</w:t>
            </w:r>
            <w:proofErr w:type="spellEnd"/>
          </w:p>
        </w:tc>
        <w:tc>
          <w:tcPr>
            <w:tcW w:w="0" w:type="auto"/>
          </w:tcPr>
          <w:p w14:paraId="3F6D118B"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0.101</w:t>
            </w:r>
          </w:p>
        </w:tc>
        <w:tc>
          <w:tcPr>
            <w:tcW w:w="0" w:type="auto"/>
          </w:tcPr>
          <w:p w14:paraId="5646CD66"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0.009</w:t>
            </w:r>
          </w:p>
        </w:tc>
      </w:tr>
      <w:tr w:rsidR="00080323" w:rsidRPr="00F71419" w14:paraId="3CDB071E" w14:textId="77777777" w:rsidTr="00080323">
        <w:tc>
          <w:tcPr>
            <w:tcW w:w="0" w:type="auto"/>
          </w:tcPr>
          <w:p w14:paraId="176651BD"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10</w:t>
            </w:r>
          </w:p>
        </w:tc>
        <w:tc>
          <w:tcPr>
            <w:tcW w:w="0" w:type="auto"/>
          </w:tcPr>
          <w:p w14:paraId="4B5A6EA4"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fledging_age_d</w:t>
            </w:r>
            <w:proofErr w:type="spellEnd"/>
          </w:p>
        </w:tc>
        <w:tc>
          <w:tcPr>
            <w:tcW w:w="0" w:type="auto"/>
          </w:tcPr>
          <w:p w14:paraId="67535F25"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0.075</w:t>
            </w:r>
          </w:p>
        </w:tc>
        <w:tc>
          <w:tcPr>
            <w:tcW w:w="0" w:type="auto"/>
          </w:tcPr>
          <w:p w14:paraId="0475F8EB"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0.009</w:t>
            </w:r>
          </w:p>
        </w:tc>
      </w:tr>
      <w:tr w:rsidR="00080323" w:rsidRPr="00F71419" w14:paraId="3177D991" w14:textId="77777777" w:rsidTr="00080323">
        <w:tc>
          <w:tcPr>
            <w:tcW w:w="0" w:type="auto"/>
          </w:tcPr>
          <w:p w14:paraId="39ACE922"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10</w:t>
            </w:r>
          </w:p>
        </w:tc>
        <w:tc>
          <w:tcPr>
            <w:tcW w:w="0" w:type="auto"/>
          </w:tcPr>
          <w:p w14:paraId="39789205"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incubation_d</w:t>
            </w:r>
            <w:proofErr w:type="spellEnd"/>
          </w:p>
        </w:tc>
        <w:tc>
          <w:tcPr>
            <w:tcW w:w="0" w:type="auto"/>
          </w:tcPr>
          <w:p w14:paraId="6186AD65"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0.077</w:t>
            </w:r>
          </w:p>
        </w:tc>
        <w:tc>
          <w:tcPr>
            <w:tcW w:w="0" w:type="auto"/>
          </w:tcPr>
          <w:p w14:paraId="06B6E4E5"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0.011</w:t>
            </w:r>
          </w:p>
        </w:tc>
      </w:tr>
      <w:tr w:rsidR="00080323" w:rsidRPr="00F71419" w14:paraId="40724231" w14:textId="77777777" w:rsidTr="00080323">
        <w:tc>
          <w:tcPr>
            <w:tcW w:w="0" w:type="auto"/>
          </w:tcPr>
          <w:p w14:paraId="5DE2683D"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10</w:t>
            </w:r>
          </w:p>
        </w:tc>
        <w:tc>
          <w:tcPr>
            <w:tcW w:w="0" w:type="auto"/>
          </w:tcPr>
          <w:p w14:paraId="51C5E0D3"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litter_or_clutch_size_n</w:t>
            </w:r>
            <w:proofErr w:type="spellEnd"/>
          </w:p>
        </w:tc>
        <w:tc>
          <w:tcPr>
            <w:tcW w:w="0" w:type="auto"/>
          </w:tcPr>
          <w:p w14:paraId="2F4ED160"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0.104</w:t>
            </w:r>
          </w:p>
        </w:tc>
        <w:tc>
          <w:tcPr>
            <w:tcW w:w="0" w:type="auto"/>
          </w:tcPr>
          <w:p w14:paraId="7DC317BA"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0.009</w:t>
            </w:r>
          </w:p>
        </w:tc>
      </w:tr>
      <w:tr w:rsidR="00080323" w:rsidRPr="00F71419" w14:paraId="0C342892" w14:textId="77777777" w:rsidTr="00080323">
        <w:tc>
          <w:tcPr>
            <w:tcW w:w="0" w:type="auto"/>
          </w:tcPr>
          <w:p w14:paraId="7A6222F2"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10</w:t>
            </w:r>
          </w:p>
        </w:tc>
        <w:tc>
          <w:tcPr>
            <w:tcW w:w="0" w:type="auto"/>
          </w:tcPr>
          <w:p w14:paraId="21E39341"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litters_or_clutches_per_y</w:t>
            </w:r>
            <w:proofErr w:type="spellEnd"/>
          </w:p>
        </w:tc>
        <w:tc>
          <w:tcPr>
            <w:tcW w:w="0" w:type="auto"/>
          </w:tcPr>
          <w:p w14:paraId="3294E979"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0.107</w:t>
            </w:r>
          </w:p>
        </w:tc>
        <w:tc>
          <w:tcPr>
            <w:tcW w:w="0" w:type="auto"/>
          </w:tcPr>
          <w:p w14:paraId="15CD9E07"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0.015</w:t>
            </w:r>
          </w:p>
        </w:tc>
      </w:tr>
      <w:tr w:rsidR="00080323" w:rsidRPr="00F71419" w14:paraId="2F89B674" w14:textId="77777777" w:rsidTr="00080323">
        <w:tc>
          <w:tcPr>
            <w:tcW w:w="0" w:type="auto"/>
          </w:tcPr>
          <w:p w14:paraId="48051B17"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10</w:t>
            </w:r>
          </w:p>
        </w:tc>
        <w:tc>
          <w:tcPr>
            <w:tcW w:w="0" w:type="auto"/>
          </w:tcPr>
          <w:p w14:paraId="06ED2816"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longevity_y</w:t>
            </w:r>
            <w:proofErr w:type="spellEnd"/>
          </w:p>
        </w:tc>
        <w:tc>
          <w:tcPr>
            <w:tcW w:w="0" w:type="auto"/>
          </w:tcPr>
          <w:p w14:paraId="53278897"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0.161</w:t>
            </w:r>
          </w:p>
        </w:tc>
        <w:tc>
          <w:tcPr>
            <w:tcW w:w="0" w:type="auto"/>
          </w:tcPr>
          <w:p w14:paraId="2EAFF654"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0.009</w:t>
            </w:r>
          </w:p>
        </w:tc>
      </w:tr>
      <w:tr w:rsidR="00080323" w:rsidRPr="00F71419" w14:paraId="38E77419" w14:textId="77777777" w:rsidTr="00080323">
        <w:tc>
          <w:tcPr>
            <w:tcW w:w="0" w:type="auto"/>
          </w:tcPr>
          <w:p w14:paraId="512953FC"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50</w:t>
            </w:r>
          </w:p>
        </w:tc>
        <w:tc>
          <w:tcPr>
            <w:tcW w:w="0" w:type="auto"/>
          </w:tcPr>
          <w:p w14:paraId="3987CE34"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adult_svl_cm</w:t>
            </w:r>
            <w:proofErr w:type="spellEnd"/>
          </w:p>
        </w:tc>
        <w:tc>
          <w:tcPr>
            <w:tcW w:w="0" w:type="auto"/>
          </w:tcPr>
          <w:p w14:paraId="29FE6AB2"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0.102</w:t>
            </w:r>
          </w:p>
        </w:tc>
        <w:tc>
          <w:tcPr>
            <w:tcW w:w="0" w:type="auto"/>
          </w:tcPr>
          <w:p w14:paraId="20500549"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0.010</w:t>
            </w:r>
          </w:p>
        </w:tc>
      </w:tr>
      <w:tr w:rsidR="00080323" w:rsidRPr="00F71419" w14:paraId="65156633" w14:textId="77777777" w:rsidTr="00080323">
        <w:tc>
          <w:tcPr>
            <w:tcW w:w="0" w:type="auto"/>
          </w:tcPr>
          <w:p w14:paraId="225DADDD"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50</w:t>
            </w:r>
          </w:p>
        </w:tc>
        <w:tc>
          <w:tcPr>
            <w:tcW w:w="0" w:type="auto"/>
          </w:tcPr>
          <w:p w14:paraId="7EE3B566"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fledging_age_d</w:t>
            </w:r>
            <w:proofErr w:type="spellEnd"/>
          </w:p>
        </w:tc>
        <w:tc>
          <w:tcPr>
            <w:tcW w:w="0" w:type="auto"/>
          </w:tcPr>
          <w:p w14:paraId="00B2FA27"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0.076</w:t>
            </w:r>
          </w:p>
        </w:tc>
        <w:tc>
          <w:tcPr>
            <w:tcW w:w="0" w:type="auto"/>
          </w:tcPr>
          <w:p w14:paraId="6D335373"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0.007</w:t>
            </w:r>
          </w:p>
        </w:tc>
      </w:tr>
      <w:tr w:rsidR="00080323" w:rsidRPr="00F71419" w14:paraId="50198364" w14:textId="77777777" w:rsidTr="00080323">
        <w:tc>
          <w:tcPr>
            <w:tcW w:w="0" w:type="auto"/>
          </w:tcPr>
          <w:p w14:paraId="00FEAED6"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50</w:t>
            </w:r>
          </w:p>
        </w:tc>
        <w:tc>
          <w:tcPr>
            <w:tcW w:w="0" w:type="auto"/>
          </w:tcPr>
          <w:p w14:paraId="45860855"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incubation_d</w:t>
            </w:r>
            <w:proofErr w:type="spellEnd"/>
          </w:p>
        </w:tc>
        <w:tc>
          <w:tcPr>
            <w:tcW w:w="0" w:type="auto"/>
          </w:tcPr>
          <w:p w14:paraId="41FA6E63"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0.076</w:t>
            </w:r>
          </w:p>
        </w:tc>
        <w:tc>
          <w:tcPr>
            <w:tcW w:w="0" w:type="auto"/>
          </w:tcPr>
          <w:p w14:paraId="3F69922C"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0.010</w:t>
            </w:r>
          </w:p>
        </w:tc>
      </w:tr>
      <w:tr w:rsidR="00080323" w:rsidRPr="00F71419" w14:paraId="6531C4AD" w14:textId="77777777" w:rsidTr="00080323">
        <w:tc>
          <w:tcPr>
            <w:tcW w:w="0" w:type="auto"/>
          </w:tcPr>
          <w:p w14:paraId="7DD27242"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50</w:t>
            </w:r>
          </w:p>
        </w:tc>
        <w:tc>
          <w:tcPr>
            <w:tcW w:w="0" w:type="auto"/>
          </w:tcPr>
          <w:p w14:paraId="0D765381"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litter_or_clutch_size_n</w:t>
            </w:r>
            <w:proofErr w:type="spellEnd"/>
          </w:p>
        </w:tc>
        <w:tc>
          <w:tcPr>
            <w:tcW w:w="0" w:type="auto"/>
          </w:tcPr>
          <w:p w14:paraId="0F6E235B"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0.101</w:t>
            </w:r>
          </w:p>
        </w:tc>
        <w:tc>
          <w:tcPr>
            <w:tcW w:w="0" w:type="auto"/>
          </w:tcPr>
          <w:p w14:paraId="0F4F02F9"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0.010</w:t>
            </w:r>
          </w:p>
        </w:tc>
      </w:tr>
      <w:tr w:rsidR="00080323" w:rsidRPr="00F71419" w14:paraId="4F49D4D8" w14:textId="77777777" w:rsidTr="00080323">
        <w:tc>
          <w:tcPr>
            <w:tcW w:w="0" w:type="auto"/>
          </w:tcPr>
          <w:p w14:paraId="4152FFDB"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50</w:t>
            </w:r>
          </w:p>
        </w:tc>
        <w:tc>
          <w:tcPr>
            <w:tcW w:w="0" w:type="auto"/>
          </w:tcPr>
          <w:p w14:paraId="282E5AB0"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litters_or_clutches_per_y</w:t>
            </w:r>
            <w:proofErr w:type="spellEnd"/>
          </w:p>
        </w:tc>
        <w:tc>
          <w:tcPr>
            <w:tcW w:w="0" w:type="auto"/>
          </w:tcPr>
          <w:p w14:paraId="1559DB85"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0.108</w:t>
            </w:r>
          </w:p>
        </w:tc>
        <w:tc>
          <w:tcPr>
            <w:tcW w:w="0" w:type="auto"/>
          </w:tcPr>
          <w:p w14:paraId="33473F08"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0.018</w:t>
            </w:r>
          </w:p>
        </w:tc>
      </w:tr>
      <w:tr w:rsidR="00080323" w:rsidRPr="00F71419" w14:paraId="7C49596A" w14:textId="77777777" w:rsidTr="00080323">
        <w:tc>
          <w:tcPr>
            <w:tcW w:w="0" w:type="auto"/>
          </w:tcPr>
          <w:p w14:paraId="5E77527C"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50</w:t>
            </w:r>
          </w:p>
        </w:tc>
        <w:tc>
          <w:tcPr>
            <w:tcW w:w="0" w:type="auto"/>
          </w:tcPr>
          <w:p w14:paraId="22A44E18"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longevity_y</w:t>
            </w:r>
            <w:proofErr w:type="spellEnd"/>
          </w:p>
        </w:tc>
        <w:tc>
          <w:tcPr>
            <w:tcW w:w="0" w:type="auto"/>
          </w:tcPr>
          <w:p w14:paraId="1454A98A"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0.159</w:t>
            </w:r>
          </w:p>
        </w:tc>
        <w:tc>
          <w:tcPr>
            <w:tcW w:w="0" w:type="auto"/>
          </w:tcPr>
          <w:p w14:paraId="0EF8DD2A"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0.013</w:t>
            </w:r>
          </w:p>
        </w:tc>
      </w:tr>
      <w:tr w:rsidR="00080323" w:rsidRPr="00F71419" w14:paraId="0087BC75" w14:textId="77777777" w:rsidTr="00080323">
        <w:tc>
          <w:tcPr>
            <w:tcW w:w="0" w:type="auto"/>
          </w:tcPr>
          <w:p w14:paraId="24F82A73"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100</w:t>
            </w:r>
          </w:p>
        </w:tc>
        <w:tc>
          <w:tcPr>
            <w:tcW w:w="0" w:type="auto"/>
          </w:tcPr>
          <w:p w14:paraId="5F8149D4"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adult_svl_cm</w:t>
            </w:r>
            <w:proofErr w:type="spellEnd"/>
          </w:p>
        </w:tc>
        <w:tc>
          <w:tcPr>
            <w:tcW w:w="0" w:type="auto"/>
          </w:tcPr>
          <w:p w14:paraId="7DFA31DD"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0.106</w:t>
            </w:r>
          </w:p>
        </w:tc>
        <w:tc>
          <w:tcPr>
            <w:tcW w:w="0" w:type="auto"/>
          </w:tcPr>
          <w:p w14:paraId="0257E20D"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0.010</w:t>
            </w:r>
          </w:p>
        </w:tc>
      </w:tr>
      <w:tr w:rsidR="00080323" w:rsidRPr="00F71419" w14:paraId="7BB29CE5" w14:textId="77777777" w:rsidTr="00080323">
        <w:tc>
          <w:tcPr>
            <w:tcW w:w="0" w:type="auto"/>
          </w:tcPr>
          <w:p w14:paraId="72557CAA"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100</w:t>
            </w:r>
          </w:p>
        </w:tc>
        <w:tc>
          <w:tcPr>
            <w:tcW w:w="0" w:type="auto"/>
          </w:tcPr>
          <w:p w14:paraId="549C8461"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fledging_age_d</w:t>
            </w:r>
            <w:proofErr w:type="spellEnd"/>
          </w:p>
        </w:tc>
        <w:tc>
          <w:tcPr>
            <w:tcW w:w="0" w:type="auto"/>
          </w:tcPr>
          <w:p w14:paraId="138F695D"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0.081</w:t>
            </w:r>
          </w:p>
        </w:tc>
        <w:tc>
          <w:tcPr>
            <w:tcW w:w="0" w:type="auto"/>
          </w:tcPr>
          <w:p w14:paraId="7FC9CC61"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0.009</w:t>
            </w:r>
          </w:p>
        </w:tc>
      </w:tr>
      <w:tr w:rsidR="00080323" w:rsidRPr="00F71419" w14:paraId="036F76EF" w14:textId="77777777" w:rsidTr="00080323">
        <w:tc>
          <w:tcPr>
            <w:tcW w:w="0" w:type="auto"/>
          </w:tcPr>
          <w:p w14:paraId="0E3A008B"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100</w:t>
            </w:r>
          </w:p>
        </w:tc>
        <w:tc>
          <w:tcPr>
            <w:tcW w:w="0" w:type="auto"/>
          </w:tcPr>
          <w:p w14:paraId="62339801"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incubation_d</w:t>
            </w:r>
            <w:proofErr w:type="spellEnd"/>
          </w:p>
        </w:tc>
        <w:tc>
          <w:tcPr>
            <w:tcW w:w="0" w:type="auto"/>
          </w:tcPr>
          <w:p w14:paraId="705B5173"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0.079</w:t>
            </w:r>
          </w:p>
        </w:tc>
        <w:tc>
          <w:tcPr>
            <w:tcW w:w="0" w:type="auto"/>
          </w:tcPr>
          <w:p w14:paraId="7A50A8FA"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0.015</w:t>
            </w:r>
          </w:p>
        </w:tc>
      </w:tr>
      <w:tr w:rsidR="00080323" w:rsidRPr="00F71419" w14:paraId="446D9308" w14:textId="77777777" w:rsidTr="00080323">
        <w:tc>
          <w:tcPr>
            <w:tcW w:w="0" w:type="auto"/>
          </w:tcPr>
          <w:p w14:paraId="663268E4"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100</w:t>
            </w:r>
          </w:p>
        </w:tc>
        <w:tc>
          <w:tcPr>
            <w:tcW w:w="0" w:type="auto"/>
          </w:tcPr>
          <w:p w14:paraId="36EEEA44"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litter_or_clutch_size_n</w:t>
            </w:r>
            <w:proofErr w:type="spellEnd"/>
          </w:p>
        </w:tc>
        <w:tc>
          <w:tcPr>
            <w:tcW w:w="0" w:type="auto"/>
          </w:tcPr>
          <w:p w14:paraId="069DFAB7"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0.103</w:t>
            </w:r>
          </w:p>
        </w:tc>
        <w:tc>
          <w:tcPr>
            <w:tcW w:w="0" w:type="auto"/>
          </w:tcPr>
          <w:p w14:paraId="75A7E0F2"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0.010</w:t>
            </w:r>
          </w:p>
        </w:tc>
      </w:tr>
      <w:tr w:rsidR="00080323" w:rsidRPr="00F71419" w14:paraId="71542D7A" w14:textId="77777777" w:rsidTr="00080323">
        <w:tc>
          <w:tcPr>
            <w:tcW w:w="0" w:type="auto"/>
          </w:tcPr>
          <w:p w14:paraId="3AAE8222"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100</w:t>
            </w:r>
          </w:p>
        </w:tc>
        <w:tc>
          <w:tcPr>
            <w:tcW w:w="0" w:type="auto"/>
          </w:tcPr>
          <w:p w14:paraId="53C31F3A"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litters_or_clutches_per_y</w:t>
            </w:r>
            <w:proofErr w:type="spellEnd"/>
          </w:p>
        </w:tc>
        <w:tc>
          <w:tcPr>
            <w:tcW w:w="0" w:type="auto"/>
          </w:tcPr>
          <w:p w14:paraId="7F91DBD8"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0.105</w:t>
            </w:r>
          </w:p>
        </w:tc>
        <w:tc>
          <w:tcPr>
            <w:tcW w:w="0" w:type="auto"/>
          </w:tcPr>
          <w:p w14:paraId="19ABDD44"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0.015</w:t>
            </w:r>
          </w:p>
        </w:tc>
      </w:tr>
      <w:tr w:rsidR="00080323" w:rsidRPr="00F71419" w14:paraId="24ED3CA0" w14:textId="77777777" w:rsidTr="00080323">
        <w:tc>
          <w:tcPr>
            <w:tcW w:w="0" w:type="auto"/>
          </w:tcPr>
          <w:p w14:paraId="45618EDE"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100</w:t>
            </w:r>
          </w:p>
        </w:tc>
        <w:tc>
          <w:tcPr>
            <w:tcW w:w="0" w:type="auto"/>
          </w:tcPr>
          <w:p w14:paraId="4AB2A3B4"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longevity_y</w:t>
            </w:r>
            <w:proofErr w:type="spellEnd"/>
          </w:p>
        </w:tc>
        <w:tc>
          <w:tcPr>
            <w:tcW w:w="0" w:type="auto"/>
          </w:tcPr>
          <w:p w14:paraId="423F0E0D"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0.163</w:t>
            </w:r>
          </w:p>
        </w:tc>
        <w:tc>
          <w:tcPr>
            <w:tcW w:w="0" w:type="auto"/>
          </w:tcPr>
          <w:p w14:paraId="080AE483"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0.016</w:t>
            </w:r>
          </w:p>
        </w:tc>
      </w:tr>
    </w:tbl>
    <w:p w14:paraId="3C3B8118" w14:textId="77777777" w:rsidR="00080323" w:rsidRPr="00F71419" w:rsidRDefault="00080323" w:rsidP="00080323">
      <w:pPr>
        <w:pStyle w:val="TableCaption"/>
        <w:spacing w:before="0" w:after="0" w:line="240" w:lineRule="auto"/>
        <w:jc w:val="both"/>
        <w:rPr>
          <w:rFonts w:ascii="Arial" w:eastAsia="Times New Roman" w:hAnsi="Arial" w:cs="Arial"/>
          <w:bCs/>
          <w:kern w:val="32"/>
          <w:sz w:val="20"/>
          <w:szCs w:val="20"/>
        </w:rPr>
      </w:pPr>
      <w:bookmarkStart w:id="12" w:name="tab:tableImput2"/>
      <w:bookmarkEnd w:id="12"/>
      <w:r w:rsidRPr="00F71419">
        <w:rPr>
          <w:rFonts w:ascii="Arial" w:eastAsia="Times New Roman" w:hAnsi="Arial" w:cs="Arial"/>
          <w:bCs/>
          <w:kern w:val="32"/>
          <w:sz w:val="20"/>
          <w:szCs w:val="20"/>
        </w:rPr>
        <w:t xml:space="preserve">The NRMSE are expressed in percentage of the range of observed values. Mean, Median, and SD of NRMSE are presented. </w:t>
      </w:r>
      <w:proofErr w:type="spellStart"/>
      <w:r w:rsidRPr="00F71419">
        <w:rPr>
          <w:rFonts w:ascii="Arial" w:eastAsia="Times New Roman" w:hAnsi="Arial" w:cs="Arial"/>
          <w:bCs/>
          <w:kern w:val="32"/>
          <w:sz w:val="20"/>
          <w:szCs w:val="20"/>
        </w:rPr>
        <w:t>n_missing</w:t>
      </w:r>
      <w:proofErr w:type="spellEnd"/>
      <w:r w:rsidRPr="00F71419">
        <w:rPr>
          <w:rFonts w:ascii="Arial" w:eastAsia="Times New Roman" w:hAnsi="Arial" w:cs="Arial"/>
          <w:bCs/>
          <w:kern w:val="32"/>
          <w:sz w:val="20"/>
          <w:szCs w:val="20"/>
        </w:rPr>
        <w:t xml:space="preserve"> = number of species with missing values for each trait.</w:t>
      </w:r>
    </w:p>
    <w:p w14:paraId="51D44DAF" w14:textId="77777777" w:rsidR="00080323" w:rsidRPr="00F71419" w:rsidRDefault="00080323" w:rsidP="00080323">
      <w:pPr>
        <w:spacing w:after="160"/>
        <w:rPr>
          <w:rFonts w:ascii="Arial" w:hAnsi="Arial" w:cs="Arial"/>
          <w:bCs/>
          <w:kern w:val="32"/>
          <w:sz w:val="20"/>
        </w:rPr>
      </w:pPr>
      <w:r w:rsidRPr="00F71419">
        <w:rPr>
          <w:rFonts w:ascii="Arial" w:hAnsi="Arial" w:cs="Arial"/>
          <w:bCs/>
          <w:kern w:val="32"/>
          <w:sz w:val="20"/>
        </w:rPr>
        <w:br w:type="page"/>
      </w:r>
    </w:p>
    <w:p w14:paraId="58B515DA" w14:textId="77777777" w:rsidR="00080323" w:rsidRPr="00F71419" w:rsidRDefault="00080323" w:rsidP="00080323">
      <w:pPr>
        <w:pStyle w:val="TableCaption"/>
        <w:spacing w:before="0" w:after="0" w:line="240" w:lineRule="auto"/>
        <w:jc w:val="both"/>
        <w:rPr>
          <w:rFonts w:ascii="Arial" w:eastAsia="Times New Roman" w:hAnsi="Arial" w:cs="Arial"/>
          <w:bCs/>
          <w:kern w:val="32"/>
          <w:sz w:val="20"/>
          <w:szCs w:val="20"/>
        </w:rPr>
      </w:pPr>
      <w:r w:rsidRPr="00F71419">
        <w:rPr>
          <w:rFonts w:ascii="Arial" w:eastAsia="Times New Roman" w:hAnsi="Arial" w:cs="Arial"/>
          <w:b/>
          <w:bCs/>
          <w:kern w:val="32"/>
          <w:sz w:val="20"/>
          <w:szCs w:val="20"/>
        </w:rPr>
        <w:lastRenderedPageBreak/>
        <w:t>Table S3.</w:t>
      </w:r>
      <w:r w:rsidRPr="00F71419">
        <w:rPr>
          <w:rFonts w:ascii="Arial" w:eastAsia="Times New Roman" w:hAnsi="Arial" w:cs="Arial"/>
          <w:bCs/>
          <w:kern w:val="32"/>
          <w:sz w:val="20"/>
          <w:szCs w:val="20"/>
        </w:rPr>
        <w:t xml:space="preserve"> Imputation variability across 100 independent </w:t>
      </w:r>
      <w:proofErr w:type="spellStart"/>
      <w:r w:rsidRPr="00F71419">
        <w:rPr>
          <w:rFonts w:ascii="Arial" w:eastAsia="Times New Roman" w:hAnsi="Arial" w:cs="Arial"/>
          <w:bCs/>
          <w:kern w:val="32"/>
          <w:sz w:val="20"/>
          <w:szCs w:val="20"/>
        </w:rPr>
        <w:t>missForest</w:t>
      </w:r>
      <w:proofErr w:type="spellEnd"/>
      <w:r w:rsidRPr="00F71419">
        <w:rPr>
          <w:rFonts w:ascii="Arial" w:eastAsia="Times New Roman" w:hAnsi="Arial" w:cs="Arial"/>
          <w:bCs/>
          <w:kern w:val="32"/>
          <w:sz w:val="20"/>
          <w:szCs w:val="20"/>
        </w:rPr>
        <w:t xml:space="preserve"> runs (NRMSE = SD of imputed values / range of observed values, log</w:t>
      </w:r>
      <w:r w:rsidRPr="00F71419">
        <w:rPr>
          <w:rFonts w:ascii="Cambria Math" w:eastAsia="Times New Roman" w:hAnsi="Cambria Math" w:cs="Cambria Math"/>
          <w:bCs/>
          <w:kern w:val="32"/>
          <w:sz w:val="20"/>
          <w:szCs w:val="20"/>
        </w:rPr>
        <w:t>₁₀</w:t>
      </w:r>
      <w:r w:rsidRPr="00F71419">
        <w:rPr>
          <w:rFonts w:ascii="Arial" w:eastAsia="Times New Roman" w:hAnsi="Arial" w:cs="Arial"/>
          <w:bCs/>
          <w:kern w:val="32"/>
          <w:sz w:val="20"/>
          <w:szCs w:val="20"/>
        </w:rPr>
        <w:t xml:space="preserve"> scale). </w:t>
      </w:r>
    </w:p>
    <w:tbl>
      <w:tblPr>
        <w:tblStyle w:val="Table"/>
        <w:tblW w:w="0" w:type="auto"/>
        <w:tblLook w:val="0020" w:firstRow="1" w:lastRow="0" w:firstColumn="0" w:lastColumn="0" w:noHBand="0" w:noVBand="0"/>
      </w:tblPr>
      <w:tblGrid>
        <w:gridCol w:w="2440"/>
        <w:gridCol w:w="717"/>
        <w:gridCol w:w="717"/>
        <w:gridCol w:w="1117"/>
      </w:tblGrid>
      <w:tr w:rsidR="00080323" w:rsidRPr="00F71419" w14:paraId="6E773959" w14:textId="77777777" w:rsidTr="00080323">
        <w:trPr>
          <w:cnfStyle w:val="100000000000" w:firstRow="1" w:lastRow="0" w:firstColumn="0" w:lastColumn="0" w:oddVBand="0" w:evenVBand="0" w:oddHBand="0" w:evenHBand="0" w:firstRowFirstColumn="0" w:firstRowLastColumn="0" w:lastRowFirstColumn="0" w:lastRowLastColumn="0"/>
          <w:tblHeader/>
        </w:trPr>
        <w:tc>
          <w:tcPr>
            <w:tcW w:w="0" w:type="auto"/>
          </w:tcPr>
          <w:p w14:paraId="36143FE3"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Trait</w:t>
            </w:r>
          </w:p>
        </w:tc>
        <w:tc>
          <w:tcPr>
            <w:tcW w:w="0" w:type="auto"/>
          </w:tcPr>
          <w:p w14:paraId="41E3AC53"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Mean</w:t>
            </w:r>
          </w:p>
        </w:tc>
        <w:tc>
          <w:tcPr>
            <w:tcW w:w="0" w:type="auto"/>
          </w:tcPr>
          <w:p w14:paraId="5656C338"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SD</w:t>
            </w:r>
          </w:p>
        </w:tc>
        <w:tc>
          <w:tcPr>
            <w:tcW w:w="0" w:type="auto"/>
          </w:tcPr>
          <w:p w14:paraId="598C17BB"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n_missing</w:t>
            </w:r>
            <w:proofErr w:type="spellEnd"/>
          </w:p>
        </w:tc>
      </w:tr>
      <w:tr w:rsidR="00080323" w:rsidRPr="00F71419" w14:paraId="7B76892D" w14:textId="77777777" w:rsidTr="00080323">
        <w:tc>
          <w:tcPr>
            <w:tcW w:w="0" w:type="auto"/>
          </w:tcPr>
          <w:p w14:paraId="6EDFF20E"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adult_svl_cm</w:t>
            </w:r>
            <w:proofErr w:type="spellEnd"/>
          </w:p>
        </w:tc>
        <w:tc>
          <w:tcPr>
            <w:tcW w:w="0" w:type="auto"/>
          </w:tcPr>
          <w:p w14:paraId="2056047D"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0.980</w:t>
            </w:r>
          </w:p>
        </w:tc>
        <w:tc>
          <w:tcPr>
            <w:tcW w:w="0" w:type="auto"/>
          </w:tcPr>
          <w:p w14:paraId="1EF6FD90"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0.271</w:t>
            </w:r>
          </w:p>
        </w:tc>
        <w:tc>
          <w:tcPr>
            <w:tcW w:w="0" w:type="auto"/>
          </w:tcPr>
          <w:p w14:paraId="046A421A"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5994</w:t>
            </w:r>
          </w:p>
        </w:tc>
      </w:tr>
      <w:tr w:rsidR="00080323" w:rsidRPr="00F71419" w14:paraId="42814FA7" w14:textId="77777777" w:rsidTr="00080323">
        <w:tc>
          <w:tcPr>
            <w:tcW w:w="0" w:type="auto"/>
          </w:tcPr>
          <w:p w14:paraId="0D798A39"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fledging_age_d</w:t>
            </w:r>
            <w:proofErr w:type="spellEnd"/>
          </w:p>
        </w:tc>
        <w:tc>
          <w:tcPr>
            <w:tcW w:w="0" w:type="auto"/>
          </w:tcPr>
          <w:p w14:paraId="0AB85E63"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0.479</w:t>
            </w:r>
          </w:p>
        </w:tc>
        <w:tc>
          <w:tcPr>
            <w:tcW w:w="0" w:type="auto"/>
          </w:tcPr>
          <w:p w14:paraId="5E09BFD9"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0.290</w:t>
            </w:r>
          </w:p>
        </w:tc>
        <w:tc>
          <w:tcPr>
            <w:tcW w:w="0" w:type="auto"/>
          </w:tcPr>
          <w:p w14:paraId="3711D767"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5838</w:t>
            </w:r>
          </w:p>
        </w:tc>
      </w:tr>
      <w:tr w:rsidR="00080323" w:rsidRPr="00F71419" w14:paraId="7255329D" w14:textId="77777777" w:rsidTr="00080323">
        <w:tc>
          <w:tcPr>
            <w:tcW w:w="0" w:type="auto"/>
          </w:tcPr>
          <w:p w14:paraId="75D98D36"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incubation_d</w:t>
            </w:r>
            <w:proofErr w:type="spellEnd"/>
          </w:p>
        </w:tc>
        <w:tc>
          <w:tcPr>
            <w:tcW w:w="0" w:type="auto"/>
          </w:tcPr>
          <w:p w14:paraId="360B3EC3"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0.424</w:t>
            </w:r>
          </w:p>
        </w:tc>
        <w:tc>
          <w:tcPr>
            <w:tcW w:w="0" w:type="auto"/>
          </w:tcPr>
          <w:p w14:paraId="68739947"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0.259</w:t>
            </w:r>
          </w:p>
        </w:tc>
        <w:tc>
          <w:tcPr>
            <w:tcW w:w="0" w:type="auto"/>
          </w:tcPr>
          <w:p w14:paraId="35CC1BD9"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5524</w:t>
            </w:r>
          </w:p>
        </w:tc>
      </w:tr>
      <w:tr w:rsidR="00080323" w:rsidRPr="00F71419" w14:paraId="2506CD11" w14:textId="77777777" w:rsidTr="00080323">
        <w:tc>
          <w:tcPr>
            <w:tcW w:w="0" w:type="auto"/>
          </w:tcPr>
          <w:p w14:paraId="4983A89F"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litter_or_clutch_size_n</w:t>
            </w:r>
            <w:proofErr w:type="spellEnd"/>
          </w:p>
        </w:tc>
        <w:tc>
          <w:tcPr>
            <w:tcW w:w="0" w:type="auto"/>
          </w:tcPr>
          <w:p w14:paraId="5AE8B1B4"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1.085</w:t>
            </w:r>
          </w:p>
        </w:tc>
        <w:tc>
          <w:tcPr>
            <w:tcW w:w="0" w:type="auto"/>
          </w:tcPr>
          <w:p w14:paraId="2BF62D58"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0.691</w:t>
            </w:r>
          </w:p>
        </w:tc>
        <w:tc>
          <w:tcPr>
            <w:tcW w:w="0" w:type="auto"/>
          </w:tcPr>
          <w:p w14:paraId="1E36527A"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2093</w:t>
            </w:r>
          </w:p>
        </w:tc>
      </w:tr>
      <w:tr w:rsidR="00080323" w:rsidRPr="00F71419" w14:paraId="494A3CCA" w14:textId="77777777" w:rsidTr="00080323">
        <w:tc>
          <w:tcPr>
            <w:tcW w:w="0" w:type="auto"/>
          </w:tcPr>
          <w:p w14:paraId="10F5C83D"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litters_or_clutches_per_y</w:t>
            </w:r>
            <w:proofErr w:type="spellEnd"/>
          </w:p>
        </w:tc>
        <w:tc>
          <w:tcPr>
            <w:tcW w:w="0" w:type="auto"/>
          </w:tcPr>
          <w:p w14:paraId="400F9571"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0.697</w:t>
            </w:r>
          </w:p>
        </w:tc>
        <w:tc>
          <w:tcPr>
            <w:tcW w:w="0" w:type="auto"/>
          </w:tcPr>
          <w:p w14:paraId="30E4DC41"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0.272</w:t>
            </w:r>
          </w:p>
        </w:tc>
        <w:tc>
          <w:tcPr>
            <w:tcW w:w="0" w:type="auto"/>
          </w:tcPr>
          <w:p w14:paraId="56E27909"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5921</w:t>
            </w:r>
          </w:p>
        </w:tc>
      </w:tr>
      <w:tr w:rsidR="00080323" w:rsidRPr="00F71419" w14:paraId="19BFC91B" w14:textId="77777777" w:rsidTr="00080323">
        <w:tc>
          <w:tcPr>
            <w:tcW w:w="0" w:type="auto"/>
          </w:tcPr>
          <w:p w14:paraId="400AE826" w14:textId="77777777" w:rsidR="00080323" w:rsidRPr="00F71419" w:rsidRDefault="00080323" w:rsidP="00080323">
            <w:pPr>
              <w:pStyle w:val="Compact"/>
              <w:spacing w:before="0" w:after="0"/>
              <w:jc w:val="both"/>
              <w:rPr>
                <w:rFonts w:ascii="Arial" w:eastAsia="Times New Roman" w:hAnsi="Arial" w:cs="Arial"/>
                <w:bCs/>
                <w:kern w:val="32"/>
                <w:sz w:val="20"/>
                <w:szCs w:val="20"/>
              </w:rPr>
            </w:pPr>
            <w:proofErr w:type="spellStart"/>
            <w:r w:rsidRPr="00F71419">
              <w:rPr>
                <w:rFonts w:ascii="Arial" w:eastAsia="Times New Roman" w:hAnsi="Arial" w:cs="Arial"/>
                <w:bCs/>
                <w:kern w:val="32"/>
                <w:sz w:val="20"/>
                <w:szCs w:val="20"/>
              </w:rPr>
              <w:t>longevity_y</w:t>
            </w:r>
            <w:proofErr w:type="spellEnd"/>
          </w:p>
        </w:tc>
        <w:tc>
          <w:tcPr>
            <w:tcW w:w="0" w:type="auto"/>
          </w:tcPr>
          <w:p w14:paraId="7D78E0AE"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1.181</w:t>
            </w:r>
          </w:p>
        </w:tc>
        <w:tc>
          <w:tcPr>
            <w:tcW w:w="0" w:type="auto"/>
          </w:tcPr>
          <w:p w14:paraId="21505C1D"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0.306</w:t>
            </w:r>
          </w:p>
        </w:tc>
        <w:tc>
          <w:tcPr>
            <w:tcW w:w="0" w:type="auto"/>
          </w:tcPr>
          <w:p w14:paraId="22EA8367"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6000</w:t>
            </w:r>
          </w:p>
        </w:tc>
      </w:tr>
    </w:tbl>
    <w:p w14:paraId="6D92DD9C" w14:textId="77777777" w:rsidR="00080323" w:rsidRPr="00F71419" w:rsidRDefault="00080323" w:rsidP="00080323">
      <w:pPr>
        <w:pStyle w:val="ImageCaption"/>
        <w:spacing w:before="0" w:after="0" w:line="240" w:lineRule="auto"/>
        <w:jc w:val="both"/>
        <w:rPr>
          <w:rFonts w:ascii="Arial" w:eastAsia="Times New Roman" w:hAnsi="Arial" w:cs="Arial"/>
          <w:bCs/>
          <w:kern w:val="32"/>
          <w:sz w:val="20"/>
          <w:szCs w:val="20"/>
        </w:rPr>
      </w:pPr>
      <w:bookmarkStart w:id="13" w:name="trait-spaces"/>
      <w:bookmarkEnd w:id="10"/>
      <w:r w:rsidRPr="00F71419">
        <w:rPr>
          <w:rFonts w:ascii="Arial" w:eastAsia="Times New Roman" w:hAnsi="Arial" w:cs="Arial"/>
          <w:bCs/>
          <w:kern w:val="32"/>
          <w:sz w:val="20"/>
          <w:szCs w:val="20"/>
        </w:rPr>
        <w:t xml:space="preserve">The NRMSE are expressed in percentage of the range of observed values. Mean, and SD of NRMSE are presented. </w:t>
      </w:r>
      <w:proofErr w:type="spellStart"/>
      <w:r w:rsidRPr="00F71419">
        <w:rPr>
          <w:rFonts w:ascii="Arial" w:eastAsia="Times New Roman" w:hAnsi="Arial" w:cs="Arial"/>
          <w:bCs/>
          <w:kern w:val="32"/>
          <w:sz w:val="20"/>
          <w:szCs w:val="20"/>
        </w:rPr>
        <w:t>n_missing</w:t>
      </w:r>
      <w:proofErr w:type="spellEnd"/>
      <w:r w:rsidRPr="00F71419">
        <w:rPr>
          <w:rFonts w:ascii="Arial" w:eastAsia="Times New Roman" w:hAnsi="Arial" w:cs="Arial"/>
          <w:bCs/>
          <w:kern w:val="32"/>
          <w:sz w:val="20"/>
          <w:szCs w:val="20"/>
        </w:rPr>
        <w:t xml:space="preserve"> = number of species with missing values for each trait.</w:t>
      </w:r>
    </w:p>
    <w:p w14:paraId="364C8A7B" w14:textId="77777777" w:rsidR="00080323" w:rsidRPr="00F71419" w:rsidRDefault="00080323" w:rsidP="00080323">
      <w:pPr>
        <w:pStyle w:val="Corpsdetexte"/>
        <w:spacing w:after="0"/>
        <w:jc w:val="both"/>
        <w:rPr>
          <w:rFonts w:ascii="Arial" w:hAnsi="Arial" w:cs="Arial"/>
          <w:bCs/>
          <w:kern w:val="32"/>
          <w:sz w:val="20"/>
        </w:rPr>
      </w:pPr>
    </w:p>
    <w:p w14:paraId="31695E3C" w14:textId="77777777" w:rsidR="00080323" w:rsidRDefault="00080323" w:rsidP="00080323">
      <w:pPr>
        <w:spacing w:after="160"/>
        <w:rPr>
          <w:rFonts w:ascii="Arial" w:hAnsi="Arial" w:cs="Arial"/>
          <w:b/>
          <w:bCs/>
          <w:kern w:val="32"/>
          <w:sz w:val="20"/>
        </w:rPr>
      </w:pPr>
      <w:r>
        <w:rPr>
          <w:rFonts w:ascii="Arial" w:hAnsi="Arial" w:cs="Arial"/>
          <w:b/>
          <w:bCs/>
          <w:kern w:val="32"/>
          <w:sz w:val="20"/>
        </w:rPr>
        <w:br w:type="page"/>
      </w:r>
    </w:p>
    <w:p w14:paraId="3250FD90" w14:textId="77777777" w:rsidR="00080323" w:rsidRPr="00F71419" w:rsidRDefault="00080323" w:rsidP="00080323">
      <w:pPr>
        <w:pStyle w:val="Corpsdetexte"/>
        <w:spacing w:after="0"/>
        <w:jc w:val="both"/>
        <w:rPr>
          <w:rFonts w:ascii="Arial" w:hAnsi="Arial" w:cs="Arial"/>
          <w:bCs/>
          <w:kern w:val="32"/>
          <w:sz w:val="20"/>
        </w:rPr>
      </w:pPr>
      <w:r w:rsidRPr="00F71419">
        <w:rPr>
          <w:rFonts w:ascii="Arial" w:hAnsi="Arial" w:cs="Arial"/>
          <w:b/>
          <w:bCs/>
          <w:kern w:val="32"/>
          <w:sz w:val="20"/>
        </w:rPr>
        <w:lastRenderedPageBreak/>
        <w:t>Table S4.</w:t>
      </w:r>
      <w:r w:rsidRPr="00F71419">
        <w:rPr>
          <w:rFonts w:ascii="Arial" w:hAnsi="Arial" w:cs="Arial"/>
          <w:bCs/>
          <w:kern w:val="32"/>
          <w:sz w:val="20"/>
        </w:rPr>
        <w:t xml:space="preserve"> Principal component analysis (</w:t>
      </w:r>
      <w:proofErr w:type="spellStart"/>
      <w:r w:rsidRPr="00F71419">
        <w:rPr>
          <w:rFonts w:ascii="Arial" w:hAnsi="Arial" w:cs="Arial"/>
          <w:bCs/>
          <w:kern w:val="32"/>
          <w:sz w:val="20"/>
        </w:rPr>
        <w:t>PCoA</w:t>
      </w:r>
      <w:proofErr w:type="spellEnd"/>
      <w:r w:rsidRPr="00F71419">
        <w:rPr>
          <w:rFonts w:ascii="Arial" w:hAnsi="Arial" w:cs="Arial"/>
          <w:bCs/>
          <w:kern w:val="32"/>
          <w:sz w:val="20"/>
        </w:rPr>
        <w:t>) of trait data for the different trait spaces</w:t>
      </w:r>
      <w:r>
        <w:rPr>
          <w:rFonts w:ascii="Arial" w:hAnsi="Arial" w:cs="Arial"/>
          <w:bCs/>
          <w:kern w:val="32"/>
          <w:sz w:val="20"/>
        </w:rPr>
        <w:t>.</w:t>
      </w:r>
    </w:p>
    <w:p w14:paraId="681C4804" w14:textId="77777777" w:rsidR="00080323" w:rsidRPr="00F71419" w:rsidRDefault="00080323" w:rsidP="00080323">
      <w:pPr>
        <w:pStyle w:val="Corpsdetexte"/>
        <w:spacing w:after="0"/>
        <w:jc w:val="both"/>
        <w:rPr>
          <w:rFonts w:ascii="Arial" w:hAnsi="Arial" w:cs="Arial"/>
          <w:bCs/>
          <w:kern w:val="32"/>
          <w:sz w:val="20"/>
        </w:rPr>
      </w:pPr>
    </w:p>
    <w:tbl>
      <w:tblPr>
        <w:tblStyle w:val="Table"/>
        <w:tblW w:w="0" w:type="auto"/>
        <w:tblLook w:val="0020" w:firstRow="1" w:lastRow="0" w:firstColumn="0" w:lastColumn="0" w:noHBand="0" w:noVBand="0"/>
      </w:tblPr>
      <w:tblGrid>
        <w:gridCol w:w="1217"/>
        <w:gridCol w:w="828"/>
        <w:gridCol w:w="828"/>
        <w:gridCol w:w="828"/>
        <w:gridCol w:w="828"/>
        <w:gridCol w:w="828"/>
        <w:gridCol w:w="828"/>
        <w:gridCol w:w="828"/>
        <w:gridCol w:w="828"/>
      </w:tblGrid>
      <w:tr w:rsidR="00080323" w:rsidRPr="00F71419" w14:paraId="1A4A9BDB" w14:textId="77777777" w:rsidTr="00080323">
        <w:trPr>
          <w:cnfStyle w:val="100000000000" w:firstRow="1" w:lastRow="0" w:firstColumn="0" w:lastColumn="0" w:oddVBand="0" w:evenVBand="0" w:oddHBand="0" w:evenHBand="0" w:firstRowFirstColumn="0" w:firstRowLastColumn="0" w:lastRowFirstColumn="0" w:lastRowLastColumn="0"/>
          <w:tblHeader/>
        </w:trPr>
        <w:tc>
          <w:tcPr>
            <w:tcW w:w="0" w:type="auto"/>
          </w:tcPr>
          <w:p w14:paraId="20039EF7" w14:textId="77777777" w:rsidR="00080323" w:rsidRPr="00F71419" w:rsidRDefault="00080323" w:rsidP="00080323">
            <w:pPr>
              <w:pStyle w:val="Compact"/>
              <w:spacing w:before="0" w:after="0"/>
              <w:jc w:val="both"/>
              <w:rPr>
                <w:rFonts w:ascii="Arial" w:eastAsia="Times New Roman" w:hAnsi="Arial" w:cs="Arial"/>
                <w:bCs/>
                <w:kern w:val="32"/>
                <w:sz w:val="20"/>
                <w:szCs w:val="20"/>
              </w:rPr>
            </w:pPr>
          </w:p>
        </w:tc>
        <w:tc>
          <w:tcPr>
            <w:tcW w:w="0" w:type="auto"/>
            <w:gridSpan w:val="2"/>
          </w:tcPr>
          <w:p w14:paraId="45F63795" w14:textId="77777777" w:rsidR="00080323" w:rsidRPr="00F71419" w:rsidRDefault="00080323" w:rsidP="00080323">
            <w:pPr>
              <w:pStyle w:val="Compact"/>
              <w:spacing w:before="0" w:after="0"/>
              <w:jc w:val="center"/>
              <w:rPr>
                <w:rFonts w:ascii="Arial" w:eastAsia="Times New Roman" w:hAnsi="Arial" w:cs="Arial"/>
                <w:bCs/>
                <w:kern w:val="32"/>
                <w:sz w:val="20"/>
                <w:szCs w:val="20"/>
              </w:rPr>
            </w:pPr>
            <w:r>
              <w:rPr>
                <w:rFonts w:ascii="Arial" w:eastAsia="Times New Roman" w:hAnsi="Arial" w:cs="Arial"/>
                <w:bCs/>
                <w:kern w:val="32"/>
                <w:sz w:val="20"/>
                <w:szCs w:val="20"/>
              </w:rPr>
              <w:t>Aggregated</w:t>
            </w:r>
          </w:p>
        </w:tc>
        <w:tc>
          <w:tcPr>
            <w:tcW w:w="0" w:type="auto"/>
            <w:gridSpan w:val="2"/>
          </w:tcPr>
          <w:p w14:paraId="11BF1E68"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Pr>
                <w:rFonts w:ascii="Arial" w:eastAsia="Times New Roman" w:hAnsi="Arial" w:cs="Arial"/>
                <w:bCs/>
                <w:kern w:val="32"/>
                <w:sz w:val="20"/>
                <w:szCs w:val="20"/>
              </w:rPr>
              <w:t>Locomotion</w:t>
            </w:r>
          </w:p>
        </w:tc>
        <w:tc>
          <w:tcPr>
            <w:tcW w:w="0" w:type="auto"/>
            <w:gridSpan w:val="2"/>
          </w:tcPr>
          <w:p w14:paraId="6BFE3600"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Pr>
                <w:rFonts w:ascii="Arial" w:eastAsia="Times New Roman" w:hAnsi="Arial" w:cs="Arial"/>
                <w:bCs/>
                <w:kern w:val="32"/>
                <w:sz w:val="20"/>
                <w:szCs w:val="20"/>
              </w:rPr>
              <w:t>Reproduction</w:t>
            </w:r>
          </w:p>
        </w:tc>
        <w:tc>
          <w:tcPr>
            <w:tcW w:w="0" w:type="auto"/>
            <w:gridSpan w:val="2"/>
          </w:tcPr>
          <w:p w14:paraId="126A7D03" w14:textId="77777777" w:rsidR="00080323" w:rsidRPr="00F71419" w:rsidRDefault="00080323" w:rsidP="00253539">
            <w:pPr>
              <w:pStyle w:val="Compact"/>
              <w:spacing w:before="0" w:after="0"/>
              <w:jc w:val="center"/>
              <w:rPr>
                <w:rFonts w:ascii="Arial" w:eastAsia="Times New Roman" w:hAnsi="Arial" w:cs="Arial"/>
                <w:bCs/>
                <w:kern w:val="32"/>
                <w:sz w:val="20"/>
                <w:szCs w:val="20"/>
              </w:rPr>
            </w:pPr>
            <w:r>
              <w:rPr>
                <w:rFonts w:ascii="Arial" w:eastAsia="Times New Roman" w:hAnsi="Arial" w:cs="Arial"/>
                <w:bCs/>
                <w:kern w:val="32"/>
                <w:sz w:val="20"/>
                <w:szCs w:val="20"/>
              </w:rPr>
              <w:t>Diet</w:t>
            </w:r>
          </w:p>
        </w:tc>
      </w:tr>
      <w:tr w:rsidR="00080323" w:rsidRPr="00F71419" w14:paraId="6D7BD577" w14:textId="77777777" w:rsidTr="00080323">
        <w:trPr>
          <w:cnfStyle w:val="100000000000" w:firstRow="1" w:lastRow="0" w:firstColumn="0" w:lastColumn="0" w:oddVBand="0" w:evenVBand="0" w:oddHBand="0" w:evenHBand="0" w:firstRowFirstColumn="0" w:firstRowLastColumn="0" w:lastRowFirstColumn="0" w:lastRowLastColumn="0"/>
          <w:tblHeader/>
        </w:trPr>
        <w:tc>
          <w:tcPr>
            <w:tcW w:w="0" w:type="auto"/>
          </w:tcPr>
          <w:p w14:paraId="3B49EA24" w14:textId="77777777" w:rsidR="00080323" w:rsidRPr="00F71419" w:rsidRDefault="00080323" w:rsidP="00080323">
            <w:pPr>
              <w:pStyle w:val="Compact"/>
              <w:spacing w:before="0" w:after="0"/>
              <w:jc w:val="both"/>
              <w:rPr>
                <w:rFonts w:ascii="Arial" w:eastAsia="Times New Roman" w:hAnsi="Arial" w:cs="Arial"/>
                <w:bCs/>
                <w:kern w:val="32"/>
                <w:sz w:val="20"/>
                <w:szCs w:val="20"/>
              </w:rPr>
            </w:pPr>
          </w:p>
        </w:tc>
        <w:tc>
          <w:tcPr>
            <w:tcW w:w="0" w:type="auto"/>
          </w:tcPr>
          <w:p w14:paraId="1DA828CB"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PC1</w:t>
            </w:r>
          </w:p>
        </w:tc>
        <w:tc>
          <w:tcPr>
            <w:tcW w:w="0" w:type="auto"/>
          </w:tcPr>
          <w:p w14:paraId="5731B2AF"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PC2</w:t>
            </w:r>
          </w:p>
        </w:tc>
        <w:tc>
          <w:tcPr>
            <w:tcW w:w="0" w:type="auto"/>
          </w:tcPr>
          <w:p w14:paraId="28A0D398"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PC1</w:t>
            </w:r>
          </w:p>
        </w:tc>
        <w:tc>
          <w:tcPr>
            <w:tcW w:w="0" w:type="auto"/>
          </w:tcPr>
          <w:p w14:paraId="3CE236E6"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PC2</w:t>
            </w:r>
          </w:p>
        </w:tc>
        <w:tc>
          <w:tcPr>
            <w:tcW w:w="0" w:type="auto"/>
          </w:tcPr>
          <w:p w14:paraId="4D60F6BC"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PC1</w:t>
            </w:r>
          </w:p>
        </w:tc>
        <w:tc>
          <w:tcPr>
            <w:tcW w:w="0" w:type="auto"/>
          </w:tcPr>
          <w:p w14:paraId="1BE67AB1"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PC2</w:t>
            </w:r>
          </w:p>
        </w:tc>
        <w:tc>
          <w:tcPr>
            <w:tcW w:w="0" w:type="auto"/>
          </w:tcPr>
          <w:p w14:paraId="73FD9D75"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PC1</w:t>
            </w:r>
          </w:p>
        </w:tc>
        <w:tc>
          <w:tcPr>
            <w:tcW w:w="0" w:type="auto"/>
          </w:tcPr>
          <w:p w14:paraId="638E8471"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PC2</w:t>
            </w:r>
          </w:p>
        </w:tc>
      </w:tr>
      <w:tr w:rsidR="00253539" w:rsidRPr="00253539" w14:paraId="2320D9BF" w14:textId="77777777" w:rsidTr="006217D3">
        <w:tc>
          <w:tcPr>
            <w:tcW w:w="0" w:type="auto"/>
          </w:tcPr>
          <w:p w14:paraId="42B91E15" w14:textId="77777777" w:rsidR="00253539" w:rsidRPr="00F71419" w:rsidRDefault="00253539" w:rsidP="00253539">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Variance</w:t>
            </w:r>
          </w:p>
        </w:tc>
        <w:tc>
          <w:tcPr>
            <w:tcW w:w="0" w:type="auto"/>
            <w:vAlign w:val="bottom"/>
          </w:tcPr>
          <w:p w14:paraId="52C3DC2D" w14:textId="7D865CC7"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41.788</w:t>
            </w:r>
          </w:p>
        </w:tc>
        <w:tc>
          <w:tcPr>
            <w:tcW w:w="0" w:type="auto"/>
            <w:vAlign w:val="bottom"/>
          </w:tcPr>
          <w:p w14:paraId="3EE28E4D" w14:textId="372AD7FE"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18.047</w:t>
            </w:r>
          </w:p>
        </w:tc>
        <w:tc>
          <w:tcPr>
            <w:tcW w:w="0" w:type="auto"/>
            <w:vAlign w:val="bottom"/>
          </w:tcPr>
          <w:p w14:paraId="147A05A7" w14:textId="661A1629"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76.231</w:t>
            </w:r>
          </w:p>
        </w:tc>
        <w:tc>
          <w:tcPr>
            <w:tcW w:w="0" w:type="auto"/>
            <w:vAlign w:val="bottom"/>
          </w:tcPr>
          <w:p w14:paraId="28379DCD" w14:textId="1E144C14"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17.7</w:t>
            </w:r>
          </w:p>
        </w:tc>
        <w:tc>
          <w:tcPr>
            <w:tcW w:w="0" w:type="auto"/>
            <w:vAlign w:val="bottom"/>
          </w:tcPr>
          <w:p w14:paraId="78AD9BE8" w14:textId="17062AA4"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41.616</w:t>
            </w:r>
          </w:p>
        </w:tc>
        <w:tc>
          <w:tcPr>
            <w:tcW w:w="0" w:type="auto"/>
            <w:vAlign w:val="bottom"/>
          </w:tcPr>
          <w:p w14:paraId="37431CB3" w14:textId="777B2A10"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18.863</w:t>
            </w:r>
          </w:p>
        </w:tc>
        <w:tc>
          <w:tcPr>
            <w:tcW w:w="0" w:type="auto"/>
            <w:vAlign w:val="bottom"/>
          </w:tcPr>
          <w:p w14:paraId="24B0DDF7" w14:textId="4E00A1DF"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64.278</w:t>
            </w:r>
          </w:p>
        </w:tc>
        <w:tc>
          <w:tcPr>
            <w:tcW w:w="0" w:type="auto"/>
            <w:vAlign w:val="bottom"/>
          </w:tcPr>
          <w:p w14:paraId="30400587" w14:textId="2C2508BE"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21.325</w:t>
            </w:r>
          </w:p>
        </w:tc>
      </w:tr>
      <w:tr w:rsidR="00253539" w:rsidRPr="00253539" w14:paraId="19959B52" w14:textId="77777777" w:rsidTr="006217D3">
        <w:tc>
          <w:tcPr>
            <w:tcW w:w="0" w:type="auto"/>
          </w:tcPr>
          <w:p w14:paraId="3E4E35BA" w14:textId="77777777" w:rsidR="00253539" w:rsidRPr="00F71419" w:rsidRDefault="00253539" w:rsidP="00253539">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Cumulative</w:t>
            </w:r>
          </w:p>
        </w:tc>
        <w:tc>
          <w:tcPr>
            <w:tcW w:w="0" w:type="auto"/>
            <w:vAlign w:val="bottom"/>
          </w:tcPr>
          <w:p w14:paraId="596FE308" w14:textId="0F8F4D8B"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41.788</w:t>
            </w:r>
          </w:p>
        </w:tc>
        <w:tc>
          <w:tcPr>
            <w:tcW w:w="0" w:type="auto"/>
            <w:vAlign w:val="bottom"/>
          </w:tcPr>
          <w:p w14:paraId="3465882B" w14:textId="67DD7595"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59.835</w:t>
            </w:r>
          </w:p>
        </w:tc>
        <w:tc>
          <w:tcPr>
            <w:tcW w:w="0" w:type="auto"/>
            <w:vAlign w:val="bottom"/>
          </w:tcPr>
          <w:p w14:paraId="3625A06E" w14:textId="0A2DAC23"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76.231</w:t>
            </w:r>
          </w:p>
        </w:tc>
        <w:tc>
          <w:tcPr>
            <w:tcW w:w="0" w:type="auto"/>
            <w:vAlign w:val="bottom"/>
          </w:tcPr>
          <w:p w14:paraId="5C886863" w14:textId="22CD9173"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93.931</w:t>
            </w:r>
          </w:p>
        </w:tc>
        <w:tc>
          <w:tcPr>
            <w:tcW w:w="0" w:type="auto"/>
            <w:vAlign w:val="bottom"/>
          </w:tcPr>
          <w:p w14:paraId="7819824A" w14:textId="322E1E60"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41.616</w:t>
            </w:r>
          </w:p>
        </w:tc>
        <w:tc>
          <w:tcPr>
            <w:tcW w:w="0" w:type="auto"/>
            <w:vAlign w:val="bottom"/>
          </w:tcPr>
          <w:p w14:paraId="05A85968" w14:textId="4FD2A05F"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60.479</w:t>
            </w:r>
          </w:p>
        </w:tc>
        <w:tc>
          <w:tcPr>
            <w:tcW w:w="0" w:type="auto"/>
            <w:vAlign w:val="bottom"/>
          </w:tcPr>
          <w:p w14:paraId="267A9C76" w14:textId="07FC721E"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64.278</w:t>
            </w:r>
          </w:p>
        </w:tc>
        <w:tc>
          <w:tcPr>
            <w:tcW w:w="0" w:type="auto"/>
            <w:vAlign w:val="bottom"/>
          </w:tcPr>
          <w:p w14:paraId="48D11EC1" w14:textId="32313485"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85.603</w:t>
            </w:r>
          </w:p>
        </w:tc>
      </w:tr>
      <w:tr w:rsidR="00253539" w:rsidRPr="00F71419" w14:paraId="32093AFD" w14:textId="77777777" w:rsidTr="00D729A4">
        <w:tc>
          <w:tcPr>
            <w:tcW w:w="0" w:type="auto"/>
            <w:vAlign w:val="bottom"/>
          </w:tcPr>
          <w:p w14:paraId="1B745E06" w14:textId="45DC9959" w:rsidR="00253539" w:rsidRPr="00F71419" w:rsidRDefault="00253539" w:rsidP="00253539">
            <w:pPr>
              <w:pStyle w:val="Compact"/>
              <w:spacing w:before="0" w:after="0"/>
              <w:jc w:val="both"/>
              <w:rPr>
                <w:rFonts w:ascii="Arial" w:eastAsia="Times New Roman" w:hAnsi="Arial" w:cs="Arial"/>
                <w:bCs/>
                <w:kern w:val="32"/>
                <w:sz w:val="20"/>
                <w:szCs w:val="20"/>
              </w:rPr>
            </w:pPr>
            <w:proofErr w:type="spellStart"/>
            <w:r w:rsidRPr="00253539">
              <w:rPr>
                <w:rFonts w:ascii="Arial" w:eastAsia="Times New Roman" w:hAnsi="Arial" w:cs="Arial"/>
                <w:bCs/>
                <w:kern w:val="32"/>
                <w:sz w:val="20"/>
                <w:szCs w:val="20"/>
              </w:rPr>
              <w:t>trl</w:t>
            </w:r>
            <w:proofErr w:type="spellEnd"/>
          </w:p>
        </w:tc>
        <w:tc>
          <w:tcPr>
            <w:tcW w:w="0" w:type="auto"/>
            <w:vAlign w:val="bottom"/>
          </w:tcPr>
          <w:p w14:paraId="5A47DFB9" w14:textId="4C63425B"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0.724</w:t>
            </w:r>
          </w:p>
        </w:tc>
        <w:tc>
          <w:tcPr>
            <w:tcW w:w="0" w:type="auto"/>
            <w:vAlign w:val="bottom"/>
          </w:tcPr>
          <w:p w14:paraId="125EAA5B" w14:textId="617A8BC0"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-0.401</w:t>
            </w:r>
          </w:p>
        </w:tc>
        <w:tc>
          <w:tcPr>
            <w:tcW w:w="0" w:type="auto"/>
            <w:vAlign w:val="bottom"/>
          </w:tcPr>
          <w:p w14:paraId="54BA18FC" w14:textId="61FF46FE"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0.771</w:t>
            </w:r>
          </w:p>
        </w:tc>
        <w:tc>
          <w:tcPr>
            <w:tcW w:w="0" w:type="auto"/>
            <w:vAlign w:val="bottom"/>
          </w:tcPr>
          <w:p w14:paraId="025D50AB" w14:textId="3244CA36"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0.485</w:t>
            </w:r>
          </w:p>
        </w:tc>
        <w:tc>
          <w:tcPr>
            <w:tcW w:w="0" w:type="auto"/>
            <w:vAlign w:val="bottom"/>
          </w:tcPr>
          <w:p w14:paraId="50EC70C9" w14:textId="683DFDF3"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19AF9F7F" w14:textId="2D445428"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018698C4" w14:textId="315D4631"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239F5193" w14:textId="625AA076" w:rsidR="00253539" w:rsidRPr="00F71419" w:rsidRDefault="00253539" w:rsidP="00253539">
            <w:pPr>
              <w:pStyle w:val="Compact"/>
              <w:spacing w:before="0" w:after="0"/>
              <w:jc w:val="both"/>
              <w:rPr>
                <w:rFonts w:ascii="Arial" w:eastAsia="Times New Roman" w:hAnsi="Arial" w:cs="Arial"/>
                <w:bCs/>
                <w:kern w:val="32"/>
                <w:sz w:val="20"/>
                <w:szCs w:val="20"/>
              </w:rPr>
            </w:pPr>
          </w:p>
        </w:tc>
      </w:tr>
      <w:tr w:rsidR="00253539" w:rsidRPr="00F71419" w14:paraId="16568AFE" w14:textId="77777777" w:rsidTr="00D729A4">
        <w:tc>
          <w:tcPr>
            <w:tcW w:w="0" w:type="auto"/>
            <w:vAlign w:val="bottom"/>
          </w:tcPr>
          <w:p w14:paraId="2728BEEF" w14:textId="0644F47A" w:rsidR="00253539" w:rsidRPr="00F71419" w:rsidRDefault="00253539" w:rsidP="00253539">
            <w:pPr>
              <w:pStyle w:val="Compact"/>
              <w:spacing w:before="0" w:after="0"/>
              <w:jc w:val="both"/>
              <w:rPr>
                <w:rFonts w:ascii="Arial" w:eastAsia="Times New Roman" w:hAnsi="Arial" w:cs="Arial"/>
                <w:bCs/>
                <w:kern w:val="32"/>
                <w:sz w:val="20"/>
                <w:szCs w:val="20"/>
              </w:rPr>
            </w:pPr>
            <w:proofErr w:type="spellStart"/>
            <w:r w:rsidRPr="00253539">
              <w:rPr>
                <w:rFonts w:ascii="Arial" w:eastAsia="Times New Roman" w:hAnsi="Arial" w:cs="Arial"/>
                <w:bCs/>
                <w:kern w:val="32"/>
                <w:sz w:val="20"/>
                <w:szCs w:val="20"/>
              </w:rPr>
              <w:t>wl</w:t>
            </w:r>
            <w:proofErr w:type="spellEnd"/>
          </w:p>
        </w:tc>
        <w:tc>
          <w:tcPr>
            <w:tcW w:w="0" w:type="auto"/>
            <w:vAlign w:val="bottom"/>
          </w:tcPr>
          <w:p w14:paraId="6131AFCD" w14:textId="7B871B73"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0.965</w:t>
            </w:r>
          </w:p>
        </w:tc>
        <w:tc>
          <w:tcPr>
            <w:tcW w:w="0" w:type="auto"/>
            <w:vAlign w:val="bottom"/>
          </w:tcPr>
          <w:p w14:paraId="4A322CEB" w14:textId="53380DD3"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-0.195</w:t>
            </w:r>
          </w:p>
        </w:tc>
        <w:tc>
          <w:tcPr>
            <w:tcW w:w="0" w:type="auto"/>
            <w:vAlign w:val="bottom"/>
          </w:tcPr>
          <w:p w14:paraId="01F202A6" w14:textId="03197943"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0.991</w:t>
            </w:r>
          </w:p>
        </w:tc>
        <w:tc>
          <w:tcPr>
            <w:tcW w:w="0" w:type="auto"/>
            <w:vAlign w:val="bottom"/>
          </w:tcPr>
          <w:p w14:paraId="3C5C5486" w14:textId="59589080"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-0.03</w:t>
            </w:r>
          </w:p>
        </w:tc>
        <w:tc>
          <w:tcPr>
            <w:tcW w:w="0" w:type="auto"/>
            <w:vAlign w:val="bottom"/>
          </w:tcPr>
          <w:p w14:paraId="3D2377B1" w14:textId="49CAC6D4"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14B39812" w14:textId="033A8571"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48DDAB0D" w14:textId="771DEC08"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7AF7FA9E" w14:textId="51F4E0A6" w:rsidR="00253539" w:rsidRPr="00F71419" w:rsidRDefault="00253539" w:rsidP="00253539">
            <w:pPr>
              <w:pStyle w:val="Compact"/>
              <w:spacing w:before="0" w:after="0"/>
              <w:jc w:val="both"/>
              <w:rPr>
                <w:rFonts w:ascii="Arial" w:eastAsia="Times New Roman" w:hAnsi="Arial" w:cs="Arial"/>
                <w:bCs/>
                <w:kern w:val="32"/>
                <w:sz w:val="20"/>
                <w:szCs w:val="20"/>
              </w:rPr>
            </w:pPr>
          </w:p>
        </w:tc>
      </w:tr>
      <w:tr w:rsidR="00253539" w:rsidRPr="00F71419" w14:paraId="3CA70859" w14:textId="77777777" w:rsidTr="00D729A4">
        <w:tc>
          <w:tcPr>
            <w:tcW w:w="0" w:type="auto"/>
            <w:vAlign w:val="bottom"/>
          </w:tcPr>
          <w:p w14:paraId="111EF50A" w14:textId="4CD69A10" w:rsidR="00253539" w:rsidRPr="00F71419" w:rsidRDefault="00253539" w:rsidP="00253539">
            <w:pPr>
              <w:pStyle w:val="Compact"/>
              <w:spacing w:before="0" w:after="0"/>
              <w:jc w:val="both"/>
              <w:rPr>
                <w:rFonts w:ascii="Arial" w:eastAsia="Times New Roman" w:hAnsi="Arial" w:cs="Arial"/>
                <w:bCs/>
                <w:kern w:val="32"/>
                <w:sz w:val="20"/>
                <w:szCs w:val="20"/>
              </w:rPr>
            </w:pPr>
            <w:proofErr w:type="spellStart"/>
            <w:r w:rsidRPr="00253539">
              <w:rPr>
                <w:rFonts w:ascii="Arial" w:eastAsia="Times New Roman" w:hAnsi="Arial" w:cs="Arial"/>
                <w:bCs/>
                <w:kern w:val="32"/>
                <w:sz w:val="20"/>
                <w:szCs w:val="20"/>
              </w:rPr>
              <w:t>kd</w:t>
            </w:r>
            <w:proofErr w:type="spellEnd"/>
          </w:p>
        </w:tc>
        <w:tc>
          <w:tcPr>
            <w:tcW w:w="0" w:type="auto"/>
            <w:vAlign w:val="bottom"/>
          </w:tcPr>
          <w:p w14:paraId="6BAB2E09" w14:textId="162BF441"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0.833</w:t>
            </w:r>
          </w:p>
        </w:tc>
        <w:tc>
          <w:tcPr>
            <w:tcW w:w="0" w:type="auto"/>
            <w:vAlign w:val="bottom"/>
          </w:tcPr>
          <w:p w14:paraId="21121252" w14:textId="2EA3E507"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-0.011</w:t>
            </w:r>
          </w:p>
        </w:tc>
        <w:tc>
          <w:tcPr>
            <w:tcW w:w="0" w:type="auto"/>
            <w:vAlign w:val="bottom"/>
          </w:tcPr>
          <w:p w14:paraId="4D55A1CA" w14:textId="78FA9D0C"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0.842</w:t>
            </w:r>
          </w:p>
        </w:tc>
        <w:tc>
          <w:tcPr>
            <w:tcW w:w="0" w:type="auto"/>
            <w:vAlign w:val="bottom"/>
          </w:tcPr>
          <w:p w14:paraId="692C9F97" w14:textId="455C5F5F"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-0.536</w:t>
            </w:r>
          </w:p>
        </w:tc>
        <w:tc>
          <w:tcPr>
            <w:tcW w:w="0" w:type="auto"/>
            <w:vAlign w:val="bottom"/>
          </w:tcPr>
          <w:p w14:paraId="6FF3628E" w14:textId="3A5B26E2"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6718E7B5" w14:textId="55EF7920"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417DE9FD" w14:textId="5F06B656"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16866395" w14:textId="1F8DE8CC" w:rsidR="00253539" w:rsidRPr="00F71419" w:rsidRDefault="00253539" w:rsidP="00253539">
            <w:pPr>
              <w:pStyle w:val="Compact"/>
              <w:spacing w:before="0" w:after="0"/>
              <w:jc w:val="both"/>
              <w:rPr>
                <w:rFonts w:ascii="Arial" w:eastAsia="Times New Roman" w:hAnsi="Arial" w:cs="Arial"/>
                <w:bCs/>
                <w:kern w:val="32"/>
                <w:sz w:val="20"/>
                <w:szCs w:val="20"/>
              </w:rPr>
            </w:pPr>
          </w:p>
        </w:tc>
      </w:tr>
      <w:tr w:rsidR="00253539" w:rsidRPr="00F71419" w14:paraId="6CF9B921" w14:textId="77777777" w:rsidTr="00D729A4">
        <w:tc>
          <w:tcPr>
            <w:tcW w:w="0" w:type="auto"/>
            <w:vAlign w:val="bottom"/>
          </w:tcPr>
          <w:p w14:paraId="6EF8012A" w14:textId="7DA40A75"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s1</w:t>
            </w:r>
          </w:p>
        </w:tc>
        <w:tc>
          <w:tcPr>
            <w:tcW w:w="0" w:type="auto"/>
            <w:vAlign w:val="bottom"/>
          </w:tcPr>
          <w:p w14:paraId="3B51A95C" w14:textId="740E28AF"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0.881</w:t>
            </w:r>
          </w:p>
        </w:tc>
        <w:tc>
          <w:tcPr>
            <w:tcW w:w="0" w:type="auto"/>
            <w:vAlign w:val="bottom"/>
          </w:tcPr>
          <w:p w14:paraId="46DB0710" w14:textId="3446AF52"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-0.275</w:t>
            </w:r>
          </w:p>
        </w:tc>
        <w:tc>
          <w:tcPr>
            <w:tcW w:w="0" w:type="auto"/>
            <w:vAlign w:val="bottom"/>
          </w:tcPr>
          <w:p w14:paraId="5BAAC614" w14:textId="79A9B5FA"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0.914</w:t>
            </w:r>
          </w:p>
        </w:tc>
        <w:tc>
          <w:tcPr>
            <w:tcW w:w="0" w:type="auto"/>
            <w:vAlign w:val="bottom"/>
          </w:tcPr>
          <w:p w14:paraId="417DE23B" w14:textId="54E77B9F"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0.347</w:t>
            </w:r>
          </w:p>
        </w:tc>
        <w:tc>
          <w:tcPr>
            <w:tcW w:w="0" w:type="auto"/>
            <w:vAlign w:val="bottom"/>
          </w:tcPr>
          <w:p w14:paraId="155CB9AB" w14:textId="22288EA3"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214B8C7F" w14:textId="08F4C35B"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6A59A087" w14:textId="30F7401E"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0B704452" w14:textId="1863925F" w:rsidR="00253539" w:rsidRPr="00F71419" w:rsidRDefault="00253539" w:rsidP="00253539">
            <w:pPr>
              <w:pStyle w:val="Compact"/>
              <w:spacing w:before="0" w:after="0"/>
              <w:jc w:val="both"/>
              <w:rPr>
                <w:rFonts w:ascii="Arial" w:eastAsia="Times New Roman" w:hAnsi="Arial" w:cs="Arial"/>
                <w:bCs/>
                <w:kern w:val="32"/>
                <w:sz w:val="20"/>
                <w:szCs w:val="20"/>
              </w:rPr>
            </w:pPr>
          </w:p>
        </w:tc>
      </w:tr>
      <w:tr w:rsidR="00253539" w:rsidRPr="00F71419" w14:paraId="77ACA6E5" w14:textId="77777777" w:rsidTr="00D729A4">
        <w:tc>
          <w:tcPr>
            <w:tcW w:w="0" w:type="auto"/>
            <w:vAlign w:val="bottom"/>
          </w:tcPr>
          <w:p w14:paraId="434021CC" w14:textId="2653B733" w:rsidR="00253539" w:rsidRPr="00F71419" w:rsidRDefault="00253539" w:rsidP="00253539">
            <w:pPr>
              <w:pStyle w:val="Compact"/>
              <w:spacing w:before="0" w:after="0"/>
              <w:jc w:val="both"/>
              <w:rPr>
                <w:rFonts w:ascii="Arial" w:eastAsia="Times New Roman" w:hAnsi="Arial" w:cs="Arial"/>
                <w:bCs/>
                <w:kern w:val="32"/>
                <w:sz w:val="20"/>
                <w:szCs w:val="20"/>
              </w:rPr>
            </w:pPr>
            <w:proofErr w:type="spellStart"/>
            <w:r w:rsidRPr="00253539">
              <w:rPr>
                <w:rFonts w:ascii="Arial" w:eastAsia="Times New Roman" w:hAnsi="Arial" w:cs="Arial"/>
                <w:bCs/>
                <w:kern w:val="32"/>
                <w:sz w:val="20"/>
                <w:szCs w:val="20"/>
              </w:rPr>
              <w:t>hwl</w:t>
            </w:r>
            <w:proofErr w:type="spellEnd"/>
          </w:p>
        </w:tc>
        <w:tc>
          <w:tcPr>
            <w:tcW w:w="0" w:type="auto"/>
            <w:vAlign w:val="bottom"/>
          </w:tcPr>
          <w:p w14:paraId="0E5D5DDD" w14:textId="25883D45"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0.436</w:t>
            </w:r>
          </w:p>
        </w:tc>
        <w:tc>
          <w:tcPr>
            <w:tcW w:w="0" w:type="auto"/>
            <w:vAlign w:val="bottom"/>
          </w:tcPr>
          <w:p w14:paraId="2EE69717" w14:textId="6EE322D2"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0.185</w:t>
            </w:r>
          </w:p>
        </w:tc>
        <w:tc>
          <w:tcPr>
            <w:tcW w:w="0" w:type="auto"/>
            <w:vAlign w:val="bottom"/>
          </w:tcPr>
          <w:p w14:paraId="5F3F22D9" w14:textId="2F11A55B"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0.426</w:t>
            </w:r>
          </w:p>
        </w:tc>
        <w:tc>
          <w:tcPr>
            <w:tcW w:w="0" w:type="auto"/>
            <w:vAlign w:val="bottom"/>
          </w:tcPr>
          <w:p w14:paraId="1428C257" w14:textId="749AB37F"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-0.901</w:t>
            </w:r>
          </w:p>
        </w:tc>
        <w:tc>
          <w:tcPr>
            <w:tcW w:w="0" w:type="auto"/>
            <w:vAlign w:val="bottom"/>
          </w:tcPr>
          <w:p w14:paraId="7AB43F78" w14:textId="3EF30753"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6FF3E3D0" w14:textId="0C6CD991"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7A77A143" w14:textId="46E33E0E"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5A728D89" w14:textId="16D089A3" w:rsidR="00253539" w:rsidRPr="00F71419" w:rsidRDefault="00253539" w:rsidP="00253539">
            <w:pPr>
              <w:pStyle w:val="Compact"/>
              <w:spacing w:before="0" w:after="0"/>
              <w:jc w:val="both"/>
              <w:rPr>
                <w:rFonts w:ascii="Arial" w:eastAsia="Times New Roman" w:hAnsi="Arial" w:cs="Arial"/>
                <w:bCs/>
                <w:kern w:val="32"/>
                <w:sz w:val="20"/>
                <w:szCs w:val="20"/>
              </w:rPr>
            </w:pPr>
          </w:p>
        </w:tc>
      </w:tr>
      <w:tr w:rsidR="00253539" w:rsidRPr="00F71419" w14:paraId="676F996C" w14:textId="77777777" w:rsidTr="00D729A4">
        <w:tc>
          <w:tcPr>
            <w:tcW w:w="0" w:type="auto"/>
            <w:vAlign w:val="bottom"/>
          </w:tcPr>
          <w:p w14:paraId="358B8F23" w14:textId="1B7C32ED" w:rsidR="00253539" w:rsidRPr="00F71419" w:rsidRDefault="00253539" w:rsidP="00253539">
            <w:pPr>
              <w:pStyle w:val="Compact"/>
              <w:spacing w:before="0" w:after="0"/>
              <w:jc w:val="both"/>
              <w:rPr>
                <w:rFonts w:ascii="Arial" w:eastAsia="Times New Roman" w:hAnsi="Arial" w:cs="Arial"/>
                <w:bCs/>
                <w:kern w:val="32"/>
                <w:sz w:val="20"/>
                <w:szCs w:val="20"/>
              </w:rPr>
            </w:pPr>
            <w:proofErr w:type="spellStart"/>
            <w:r w:rsidRPr="00253539">
              <w:rPr>
                <w:rFonts w:ascii="Arial" w:eastAsia="Times New Roman" w:hAnsi="Arial" w:cs="Arial"/>
                <w:bCs/>
                <w:kern w:val="32"/>
                <w:sz w:val="20"/>
                <w:szCs w:val="20"/>
              </w:rPr>
              <w:t>tll</w:t>
            </w:r>
            <w:proofErr w:type="spellEnd"/>
          </w:p>
        </w:tc>
        <w:tc>
          <w:tcPr>
            <w:tcW w:w="0" w:type="auto"/>
            <w:vAlign w:val="bottom"/>
          </w:tcPr>
          <w:p w14:paraId="45FEF394" w14:textId="54BA7FC1"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0.767</w:t>
            </w:r>
          </w:p>
        </w:tc>
        <w:tc>
          <w:tcPr>
            <w:tcW w:w="0" w:type="auto"/>
            <w:vAlign w:val="bottom"/>
          </w:tcPr>
          <w:p w14:paraId="60D341A4" w14:textId="2633CEA3"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-0.178</w:t>
            </w:r>
          </w:p>
        </w:tc>
        <w:tc>
          <w:tcPr>
            <w:tcW w:w="0" w:type="auto"/>
            <w:vAlign w:val="bottom"/>
          </w:tcPr>
          <w:p w14:paraId="238A185B" w14:textId="6FE673C1"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0.808</w:t>
            </w:r>
          </w:p>
        </w:tc>
        <w:tc>
          <w:tcPr>
            <w:tcW w:w="0" w:type="auto"/>
            <w:vAlign w:val="bottom"/>
          </w:tcPr>
          <w:p w14:paraId="03D5247E" w14:textId="7E21BCF2"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0.208</w:t>
            </w:r>
          </w:p>
        </w:tc>
        <w:tc>
          <w:tcPr>
            <w:tcW w:w="0" w:type="auto"/>
            <w:vAlign w:val="bottom"/>
          </w:tcPr>
          <w:p w14:paraId="22E5A98D" w14:textId="593CF0EE"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5FA64D67" w14:textId="11F3B594"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09F457B1" w14:textId="4D899D72"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7DD4CAA8" w14:textId="3369FE79" w:rsidR="00253539" w:rsidRPr="00F71419" w:rsidRDefault="00253539" w:rsidP="00253539">
            <w:pPr>
              <w:pStyle w:val="Compact"/>
              <w:spacing w:before="0" w:after="0"/>
              <w:jc w:val="both"/>
              <w:rPr>
                <w:rFonts w:ascii="Arial" w:eastAsia="Times New Roman" w:hAnsi="Arial" w:cs="Arial"/>
                <w:bCs/>
                <w:kern w:val="32"/>
                <w:sz w:val="20"/>
                <w:szCs w:val="20"/>
              </w:rPr>
            </w:pPr>
          </w:p>
        </w:tc>
      </w:tr>
      <w:tr w:rsidR="00253539" w:rsidRPr="00F71419" w14:paraId="151E13C2" w14:textId="77777777" w:rsidTr="00D729A4">
        <w:tc>
          <w:tcPr>
            <w:tcW w:w="0" w:type="auto"/>
            <w:vAlign w:val="bottom"/>
          </w:tcPr>
          <w:p w14:paraId="3F5DB0F5" w14:textId="7E0DAA4A" w:rsidR="00253539" w:rsidRPr="00F71419" w:rsidRDefault="00253539" w:rsidP="00253539">
            <w:pPr>
              <w:pStyle w:val="Compact"/>
              <w:spacing w:before="0" w:after="0"/>
              <w:jc w:val="both"/>
              <w:rPr>
                <w:rFonts w:ascii="Arial" w:eastAsia="Times New Roman" w:hAnsi="Arial" w:cs="Arial"/>
                <w:bCs/>
                <w:kern w:val="32"/>
                <w:sz w:val="20"/>
                <w:szCs w:val="20"/>
              </w:rPr>
            </w:pPr>
            <w:proofErr w:type="spellStart"/>
            <w:r w:rsidRPr="00253539">
              <w:rPr>
                <w:rFonts w:ascii="Arial" w:eastAsia="Times New Roman" w:hAnsi="Arial" w:cs="Arial"/>
                <w:bCs/>
                <w:kern w:val="32"/>
                <w:sz w:val="20"/>
                <w:szCs w:val="20"/>
              </w:rPr>
              <w:t>bmA</w:t>
            </w:r>
            <w:proofErr w:type="spellEnd"/>
          </w:p>
        </w:tc>
        <w:tc>
          <w:tcPr>
            <w:tcW w:w="0" w:type="auto"/>
            <w:vAlign w:val="bottom"/>
          </w:tcPr>
          <w:p w14:paraId="085A6FFD" w14:textId="06319DAE"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0.955</w:t>
            </w:r>
          </w:p>
        </w:tc>
        <w:tc>
          <w:tcPr>
            <w:tcW w:w="0" w:type="auto"/>
            <w:vAlign w:val="bottom"/>
          </w:tcPr>
          <w:p w14:paraId="1086ED3E" w14:textId="590B954B"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-0.182</w:t>
            </w:r>
          </w:p>
        </w:tc>
        <w:tc>
          <w:tcPr>
            <w:tcW w:w="0" w:type="auto"/>
            <w:vAlign w:val="bottom"/>
          </w:tcPr>
          <w:p w14:paraId="23481D12" w14:textId="27705FE2"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0.962</w:t>
            </w:r>
          </w:p>
        </w:tc>
        <w:tc>
          <w:tcPr>
            <w:tcW w:w="0" w:type="auto"/>
            <w:vAlign w:val="bottom"/>
          </w:tcPr>
          <w:p w14:paraId="20900233" w14:textId="35ABC403"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0.155</w:t>
            </w:r>
          </w:p>
        </w:tc>
        <w:tc>
          <w:tcPr>
            <w:tcW w:w="0" w:type="auto"/>
            <w:vAlign w:val="bottom"/>
          </w:tcPr>
          <w:p w14:paraId="4FB11D04" w14:textId="04543C8E"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58B30F06" w14:textId="2EA3C9D6"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68543A96" w14:textId="5C82DDB3"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02586B6E" w14:textId="237FF665" w:rsidR="00253539" w:rsidRPr="00F71419" w:rsidRDefault="00253539" w:rsidP="00253539">
            <w:pPr>
              <w:pStyle w:val="Compact"/>
              <w:spacing w:before="0" w:after="0"/>
              <w:jc w:val="both"/>
              <w:rPr>
                <w:rFonts w:ascii="Arial" w:eastAsia="Times New Roman" w:hAnsi="Arial" w:cs="Arial"/>
                <w:bCs/>
                <w:kern w:val="32"/>
                <w:sz w:val="20"/>
                <w:szCs w:val="20"/>
              </w:rPr>
            </w:pPr>
          </w:p>
        </w:tc>
      </w:tr>
      <w:tr w:rsidR="00253539" w:rsidRPr="00F71419" w14:paraId="235D9DEE" w14:textId="77777777" w:rsidTr="00D729A4">
        <w:tc>
          <w:tcPr>
            <w:tcW w:w="0" w:type="auto"/>
            <w:vAlign w:val="bottom"/>
          </w:tcPr>
          <w:p w14:paraId="3DE8C72E" w14:textId="08D9542B" w:rsidR="00253539" w:rsidRPr="00F71419" w:rsidRDefault="00253539" w:rsidP="00253539">
            <w:pPr>
              <w:pStyle w:val="Compact"/>
              <w:spacing w:before="0" w:after="0"/>
              <w:jc w:val="both"/>
              <w:rPr>
                <w:rFonts w:ascii="Arial" w:eastAsia="Times New Roman" w:hAnsi="Arial" w:cs="Arial"/>
                <w:bCs/>
                <w:kern w:val="32"/>
                <w:sz w:val="20"/>
                <w:szCs w:val="20"/>
              </w:rPr>
            </w:pPr>
            <w:proofErr w:type="spellStart"/>
            <w:r w:rsidRPr="00253539">
              <w:rPr>
                <w:rFonts w:ascii="Arial" w:eastAsia="Times New Roman" w:hAnsi="Arial" w:cs="Arial"/>
                <w:bCs/>
                <w:kern w:val="32"/>
                <w:sz w:val="20"/>
                <w:szCs w:val="20"/>
              </w:rPr>
              <w:t>svl</w:t>
            </w:r>
            <w:proofErr w:type="spellEnd"/>
          </w:p>
        </w:tc>
        <w:tc>
          <w:tcPr>
            <w:tcW w:w="0" w:type="auto"/>
            <w:vAlign w:val="bottom"/>
          </w:tcPr>
          <w:p w14:paraId="262E080E" w14:textId="47913856"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0.958</w:t>
            </w:r>
          </w:p>
        </w:tc>
        <w:tc>
          <w:tcPr>
            <w:tcW w:w="0" w:type="auto"/>
            <w:vAlign w:val="bottom"/>
          </w:tcPr>
          <w:p w14:paraId="4EF7BA7B" w14:textId="7627C90A"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-0.198</w:t>
            </w:r>
          </w:p>
        </w:tc>
        <w:tc>
          <w:tcPr>
            <w:tcW w:w="0" w:type="auto"/>
            <w:vAlign w:val="bottom"/>
          </w:tcPr>
          <w:p w14:paraId="10B9DFC5" w14:textId="2DF90503"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0.975</w:t>
            </w:r>
          </w:p>
        </w:tc>
        <w:tc>
          <w:tcPr>
            <w:tcW w:w="0" w:type="auto"/>
            <w:vAlign w:val="bottom"/>
          </w:tcPr>
          <w:p w14:paraId="45CA4F4C" w14:textId="146C062C"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0.14</w:t>
            </w:r>
          </w:p>
        </w:tc>
        <w:tc>
          <w:tcPr>
            <w:tcW w:w="0" w:type="auto"/>
            <w:vAlign w:val="bottom"/>
          </w:tcPr>
          <w:p w14:paraId="7D51026E" w14:textId="7F1C3669"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27D71E6A" w14:textId="78606369"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02B68414" w14:textId="24D2AA5C"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2EF5B641" w14:textId="40DE3E99" w:rsidR="00253539" w:rsidRPr="00F71419" w:rsidRDefault="00253539" w:rsidP="00253539">
            <w:pPr>
              <w:pStyle w:val="Compact"/>
              <w:spacing w:before="0" w:after="0"/>
              <w:jc w:val="both"/>
              <w:rPr>
                <w:rFonts w:ascii="Arial" w:eastAsia="Times New Roman" w:hAnsi="Arial" w:cs="Arial"/>
                <w:bCs/>
                <w:kern w:val="32"/>
                <w:sz w:val="20"/>
                <w:szCs w:val="20"/>
              </w:rPr>
            </w:pPr>
          </w:p>
        </w:tc>
      </w:tr>
      <w:tr w:rsidR="00253539" w:rsidRPr="00F71419" w14:paraId="65CAF46F" w14:textId="77777777" w:rsidTr="00D729A4">
        <w:tc>
          <w:tcPr>
            <w:tcW w:w="0" w:type="auto"/>
            <w:vAlign w:val="bottom"/>
          </w:tcPr>
          <w:p w14:paraId="5980746C" w14:textId="05525ACF"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ls</w:t>
            </w:r>
          </w:p>
        </w:tc>
        <w:tc>
          <w:tcPr>
            <w:tcW w:w="0" w:type="auto"/>
            <w:vAlign w:val="bottom"/>
          </w:tcPr>
          <w:p w14:paraId="2FFF3F95" w14:textId="5C07DE15"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0.014</w:t>
            </w:r>
          </w:p>
        </w:tc>
        <w:tc>
          <w:tcPr>
            <w:tcW w:w="0" w:type="auto"/>
            <w:vAlign w:val="bottom"/>
          </w:tcPr>
          <w:p w14:paraId="6E3703A1" w14:textId="04F26637"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-0.008</w:t>
            </w:r>
          </w:p>
        </w:tc>
        <w:tc>
          <w:tcPr>
            <w:tcW w:w="0" w:type="auto"/>
            <w:vAlign w:val="bottom"/>
          </w:tcPr>
          <w:p w14:paraId="4F9322C9" w14:textId="29144FBF"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5AAA570E" w14:textId="0B4415E7"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53DA8C5A" w14:textId="108A2D91"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-0.032</w:t>
            </w:r>
          </w:p>
        </w:tc>
        <w:tc>
          <w:tcPr>
            <w:tcW w:w="0" w:type="auto"/>
            <w:vAlign w:val="bottom"/>
          </w:tcPr>
          <w:p w14:paraId="0247317D" w14:textId="2002D5D7"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0.997</w:t>
            </w:r>
          </w:p>
        </w:tc>
        <w:tc>
          <w:tcPr>
            <w:tcW w:w="0" w:type="auto"/>
            <w:vAlign w:val="bottom"/>
          </w:tcPr>
          <w:p w14:paraId="00424542" w14:textId="4E08E548"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096794FA" w14:textId="4650D4FF" w:rsidR="00253539" w:rsidRPr="00F71419" w:rsidRDefault="00253539" w:rsidP="00253539">
            <w:pPr>
              <w:pStyle w:val="Compact"/>
              <w:spacing w:before="0" w:after="0"/>
              <w:jc w:val="both"/>
              <w:rPr>
                <w:rFonts w:ascii="Arial" w:eastAsia="Times New Roman" w:hAnsi="Arial" w:cs="Arial"/>
                <w:bCs/>
                <w:kern w:val="32"/>
                <w:sz w:val="20"/>
                <w:szCs w:val="20"/>
              </w:rPr>
            </w:pPr>
          </w:p>
        </w:tc>
      </w:tr>
      <w:tr w:rsidR="00253539" w:rsidRPr="00F71419" w14:paraId="5D58B7AC" w14:textId="77777777" w:rsidTr="00D729A4">
        <w:tc>
          <w:tcPr>
            <w:tcW w:w="0" w:type="auto"/>
            <w:vAlign w:val="bottom"/>
          </w:tcPr>
          <w:p w14:paraId="36102A10" w14:textId="082592AC" w:rsidR="00253539" w:rsidRPr="00F71419" w:rsidRDefault="00253539" w:rsidP="00253539">
            <w:pPr>
              <w:pStyle w:val="Compact"/>
              <w:spacing w:before="0" w:after="0"/>
              <w:jc w:val="both"/>
              <w:rPr>
                <w:rFonts w:ascii="Arial" w:eastAsia="Times New Roman" w:hAnsi="Arial" w:cs="Arial"/>
                <w:bCs/>
                <w:kern w:val="32"/>
                <w:sz w:val="20"/>
                <w:szCs w:val="20"/>
              </w:rPr>
            </w:pPr>
            <w:proofErr w:type="spellStart"/>
            <w:r w:rsidRPr="00253539">
              <w:rPr>
                <w:rFonts w:ascii="Arial" w:eastAsia="Times New Roman" w:hAnsi="Arial" w:cs="Arial"/>
                <w:bCs/>
                <w:kern w:val="32"/>
                <w:sz w:val="20"/>
                <w:szCs w:val="20"/>
              </w:rPr>
              <w:t>em</w:t>
            </w:r>
            <w:proofErr w:type="spellEnd"/>
          </w:p>
        </w:tc>
        <w:tc>
          <w:tcPr>
            <w:tcW w:w="0" w:type="auto"/>
            <w:vAlign w:val="bottom"/>
          </w:tcPr>
          <w:p w14:paraId="252A87DF" w14:textId="550E4954"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0.931</w:t>
            </w:r>
          </w:p>
        </w:tc>
        <w:tc>
          <w:tcPr>
            <w:tcW w:w="0" w:type="auto"/>
            <w:vAlign w:val="bottom"/>
          </w:tcPr>
          <w:p w14:paraId="6BAB4A9A" w14:textId="0481DC54"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-0.269</w:t>
            </w:r>
          </w:p>
        </w:tc>
        <w:tc>
          <w:tcPr>
            <w:tcW w:w="0" w:type="auto"/>
            <w:vAlign w:val="bottom"/>
          </w:tcPr>
          <w:p w14:paraId="2559F8EC" w14:textId="26080C4F"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07AF3CB2" w14:textId="1DCD0C17"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68B82CAA" w14:textId="3D70A641"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0.976</w:t>
            </w:r>
          </w:p>
        </w:tc>
        <w:tc>
          <w:tcPr>
            <w:tcW w:w="0" w:type="auto"/>
            <w:vAlign w:val="bottom"/>
          </w:tcPr>
          <w:p w14:paraId="7C9651D7" w14:textId="25A6EFCB"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0.058</w:t>
            </w:r>
          </w:p>
        </w:tc>
        <w:tc>
          <w:tcPr>
            <w:tcW w:w="0" w:type="auto"/>
            <w:vAlign w:val="bottom"/>
          </w:tcPr>
          <w:p w14:paraId="2DCEAE60" w14:textId="5E559C94"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6D0469B8" w14:textId="1564CBE2" w:rsidR="00253539" w:rsidRPr="00F71419" w:rsidRDefault="00253539" w:rsidP="00253539">
            <w:pPr>
              <w:pStyle w:val="Compact"/>
              <w:spacing w:before="0" w:after="0"/>
              <w:jc w:val="both"/>
              <w:rPr>
                <w:rFonts w:ascii="Arial" w:eastAsia="Times New Roman" w:hAnsi="Arial" w:cs="Arial"/>
                <w:bCs/>
                <w:kern w:val="32"/>
                <w:sz w:val="20"/>
                <w:szCs w:val="20"/>
              </w:rPr>
            </w:pPr>
          </w:p>
        </w:tc>
      </w:tr>
      <w:tr w:rsidR="00253539" w:rsidRPr="00F71419" w14:paraId="3B9107AE" w14:textId="77777777" w:rsidTr="00D729A4">
        <w:tc>
          <w:tcPr>
            <w:tcW w:w="0" w:type="auto"/>
            <w:vAlign w:val="bottom"/>
          </w:tcPr>
          <w:p w14:paraId="2F8B16D4" w14:textId="58E4308C" w:rsidR="00253539" w:rsidRPr="00F71419" w:rsidRDefault="00253539" w:rsidP="00253539">
            <w:pPr>
              <w:pStyle w:val="Compact"/>
              <w:spacing w:before="0" w:after="0"/>
              <w:jc w:val="both"/>
              <w:rPr>
                <w:rFonts w:ascii="Arial" w:eastAsia="Times New Roman" w:hAnsi="Arial" w:cs="Arial"/>
                <w:bCs/>
                <w:kern w:val="32"/>
                <w:sz w:val="20"/>
                <w:szCs w:val="20"/>
              </w:rPr>
            </w:pPr>
            <w:proofErr w:type="spellStart"/>
            <w:r w:rsidRPr="00253539">
              <w:rPr>
                <w:rFonts w:ascii="Arial" w:eastAsia="Times New Roman" w:hAnsi="Arial" w:cs="Arial"/>
                <w:bCs/>
                <w:kern w:val="32"/>
                <w:sz w:val="20"/>
                <w:szCs w:val="20"/>
              </w:rPr>
              <w:t>inc</w:t>
            </w:r>
            <w:proofErr w:type="spellEnd"/>
          </w:p>
        </w:tc>
        <w:tc>
          <w:tcPr>
            <w:tcW w:w="0" w:type="auto"/>
            <w:vAlign w:val="bottom"/>
          </w:tcPr>
          <w:p w14:paraId="05F79896" w14:textId="720145E3"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0.777</w:t>
            </w:r>
          </w:p>
        </w:tc>
        <w:tc>
          <w:tcPr>
            <w:tcW w:w="0" w:type="auto"/>
            <w:vAlign w:val="bottom"/>
          </w:tcPr>
          <w:p w14:paraId="06A5769B" w14:textId="6102D2A0"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-0.213</w:t>
            </w:r>
          </w:p>
        </w:tc>
        <w:tc>
          <w:tcPr>
            <w:tcW w:w="0" w:type="auto"/>
            <w:vAlign w:val="bottom"/>
          </w:tcPr>
          <w:p w14:paraId="14C3D00F" w14:textId="56EE6914"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37118852" w14:textId="13420527"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36A78675" w14:textId="3C62B5EB"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0.883</w:t>
            </w:r>
          </w:p>
        </w:tc>
        <w:tc>
          <w:tcPr>
            <w:tcW w:w="0" w:type="auto"/>
            <w:vAlign w:val="bottom"/>
          </w:tcPr>
          <w:p w14:paraId="53DE1A15" w14:textId="31E9BBBC"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-0.09</w:t>
            </w:r>
          </w:p>
        </w:tc>
        <w:tc>
          <w:tcPr>
            <w:tcW w:w="0" w:type="auto"/>
            <w:vAlign w:val="bottom"/>
          </w:tcPr>
          <w:p w14:paraId="0A9B80D5" w14:textId="66CC5752"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0AAA1FC2" w14:textId="483EE0CC" w:rsidR="00253539" w:rsidRPr="00F71419" w:rsidRDefault="00253539" w:rsidP="00253539">
            <w:pPr>
              <w:pStyle w:val="Compact"/>
              <w:spacing w:before="0" w:after="0"/>
              <w:jc w:val="both"/>
              <w:rPr>
                <w:rFonts w:ascii="Arial" w:eastAsia="Times New Roman" w:hAnsi="Arial" w:cs="Arial"/>
                <w:bCs/>
                <w:kern w:val="32"/>
                <w:sz w:val="20"/>
                <w:szCs w:val="20"/>
              </w:rPr>
            </w:pPr>
          </w:p>
        </w:tc>
      </w:tr>
      <w:tr w:rsidR="00253539" w:rsidRPr="00F71419" w14:paraId="1916A9D0" w14:textId="77777777" w:rsidTr="00D729A4">
        <w:tc>
          <w:tcPr>
            <w:tcW w:w="0" w:type="auto"/>
            <w:vAlign w:val="bottom"/>
          </w:tcPr>
          <w:p w14:paraId="45E06C83" w14:textId="4559D675"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lg</w:t>
            </w:r>
          </w:p>
        </w:tc>
        <w:tc>
          <w:tcPr>
            <w:tcW w:w="0" w:type="auto"/>
            <w:vAlign w:val="bottom"/>
          </w:tcPr>
          <w:p w14:paraId="4DAFB04F" w14:textId="0B7D9163"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0.803</w:t>
            </w:r>
          </w:p>
        </w:tc>
        <w:tc>
          <w:tcPr>
            <w:tcW w:w="0" w:type="auto"/>
            <w:vAlign w:val="bottom"/>
          </w:tcPr>
          <w:p w14:paraId="680BB4EB" w14:textId="75CA3FAE"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0.017</w:t>
            </w:r>
          </w:p>
        </w:tc>
        <w:tc>
          <w:tcPr>
            <w:tcW w:w="0" w:type="auto"/>
            <w:vAlign w:val="bottom"/>
          </w:tcPr>
          <w:p w14:paraId="24287CA1" w14:textId="2F42BD30"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4041FD7C" w14:textId="2E60B46E"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3EA66573" w14:textId="3838B72F"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0.807</w:t>
            </w:r>
          </w:p>
        </w:tc>
        <w:tc>
          <w:tcPr>
            <w:tcW w:w="0" w:type="auto"/>
            <w:vAlign w:val="bottom"/>
          </w:tcPr>
          <w:p w14:paraId="108EB9BB" w14:textId="72D84E9A"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-0.094</w:t>
            </w:r>
          </w:p>
        </w:tc>
        <w:tc>
          <w:tcPr>
            <w:tcW w:w="0" w:type="auto"/>
            <w:vAlign w:val="bottom"/>
          </w:tcPr>
          <w:p w14:paraId="4E780350" w14:textId="4EF69935"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6D23FFBB" w14:textId="65605766" w:rsidR="00253539" w:rsidRPr="00F71419" w:rsidRDefault="00253539" w:rsidP="00253539">
            <w:pPr>
              <w:pStyle w:val="Compact"/>
              <w:spacing w:before="0" w:after="0"/>
              <w:jc w:val="both"/>
              <w:rPr>
                <w:rFonts w:ascii="Arial" w:eastAsia="Times New Roman" w:hAnsi="Arial" w:cs="Arial"/>
                <w:bCs/>
                <w:kern w:val="32"/>
                <w:sz w:val="20"/>
                <w:szCs w:val="20"/>
              </w:rPr>
            </w:pPr>
          </w:p>
        </w:tc>
      </w:tr>
      <w:tr w:rsidR="00253539" w:rsidRPr="00F71419" w14:paraId="02B1DB9F" w14:textId="77777777" w:rsidTr="00D729A4">
        <w:tc>
          <w:tcPr>
            <w:tcW w:w="0" w:type="auto"/>
            <w:vAlign w:val="bottom"/>
          </w:tcPr>
          <w:p w14:paraId="157D543A" w14:textId="0B96CF84"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fled</w:t>
            </w:r>
          </w:p>
        </w:tc>
        <w:tc>
          <w:tcPr>
            <w:tcW w:w="0" w:type="auto"/>
            <w:vAlign w:val="bottom"/>
          </w:tcPr>
          <w:p w14:paraId="0414E960" w14:textId="77A849FC"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0.767</w:t>
            </w:r>
          </w:p>
        </w:tc>
        <w:tc>
          <w:tcPr>
            <w:tcW w:w="0" w:type="auto"/>
            <w:vAlign w:val="bottom"/>
          </w:tcPr>
          <w:p w14:paraId="3149B31C" w14:textId="2F0E2E6D"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-0.063</w:t>
            </w:r>
          </w:p>
        </w:tc>
        <w:tc>
          <w:tcPr>
            <w:tcW w:w="0" w:type="auto"/>
            <w:vAlign w:val="bottom"/>
          </w:tcPr>
          <w:p w14:paraId="73690B97" w14:textId="3C05D965"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1FEE9891" w14:textId="4771BC67"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1F5FBE22" w14:textId="44027A4B"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0.828</w:t>
            </w:r>
          </w:p>
        </w:tc>
        <w:tc>
          <w:tcPr>
            <w:tcW w:w="0" w:type="auto"/>
            <w:vAlign w:val="bottom"/>
          </w:tcPr>
          <w:p w14:paraId="370DCE75" w14:textId="2E1A662A"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-0.042</w:t>
            </w:r>
          </w:p>
        </w:tc>
        <w:tc>
          <w:tcPr>
            <w:tcW w:w="0" w:type="auto"/>
            <w:vAlign w:val="bottom"/>
          </w:tcPr>
          <w:p w14:paraId="27B62982" w14:textId="7155848C"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12633340" w14:textId="78CAD37C" w:rsidR="00253539" w:rsidRPr="00F71419" w:rsidRDefault="00253539" w:rsidP="00253539">
            <w:pPr>
              <w:pStyle w:val="Compact"/>
              <w:spacing w:before="0" w:after="0"/>
              <w:jc w:val="both"/>
              <w:rPr>
                <w:rFonts w:ascii="Arial" w:eastAsia="Times New Roman" w:hAnsi="Arial" w:cs="Arial"/>
                <w:bCs/>
                <w:kern w:val="32"/>
                <w:sz w:val="20"/>
                <w:szCs w:val="20"/>
              </w:rPr>
            </w:pPr>
          </w:p>
        </w:tc>
      </w:tr>
      <w:tr w:rsidR="00253539" w:rsidRPr="00F71419" w14:paraId="7BCE9A9F" w14:textId="77777777" w:rsidTr="00D729A4">
        <w:tc>
          <w:tcPr>
            <w:tcW w:w="0" w:type="auto"/>
            <w:vAlign w:val="bottom"/>
          </w:tcPr>
          <w:p w14:paraId="7C430D2B" w14:textId="33E03DB8" w:rsidR="00253539" w:rsidRPr="00F71419" w:rsidRDefault="00253539" w:rsidP="00253539">
            <w:pPr>
              <w:pStyle w:val="Compact"/>
              <w:spacing w:before="0" w:after="0"/>
              <w:jc w:val="both"/>
              <w:rPr>
                <w:rFonts w:ascii="Arial" w:eastAsia="Times New Roman" w:hAnsi="Arial" w:cs="Arial"/>
                <w:bCs/>
                <w:kern w:val="32"/>
                <w:sz w:val="20"/>
                <w:szCs w:val="20"/>
              </w:rPr>
            </w:pPr>
            <w:proofErr w:type="spellStart"/>
            <w:r w:rsidRPr="00253539">
              <w:rPr>
                <w:rFonts w:ascii="Arial" w:eastAsia="Times New Roman" w:hAnsi="Arial" w:cs="Arial"/>
                <w:bCs/>
                <w:kern w:val="32"/>
                <w:sz w:val="20"/>
                <w:szCs w:val="20"/>
              </w:rPr>
              <w:t>ly</w:t>
            </w:r>
            <w:proofErr w:type="spellEnd"/>
          </w:p>
        </w:tc>
        <w:tc>
          <w:tcPr>
            <w:tcW w:w="0" w:type="auto"/>
            <w:vAlign w:val="bottom"/>
          </w:tcPr>
          <w:p w14:paraId="335D237C" w14:textId="020DFC61"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-0.533</w:t>
            </w:r>
          </w:p>
        </w:tc>
        <w:tc>
          <w:tcPr>
            <w:tcW w:w="0" w:type="auto"/>
            <w:vAlign w:val="bottom"/>
          </w:tcPr>
          <w:p w14:paraId="17271601" w14:textId="70444573"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0.415</w:t>
            </w:r>
          </w:p>
        </w:tc>
        <w:tc>
          <w:tcPr>
            <w:tcW w:w="0" w:type="auto"/>
            <w:vAlign w:val="bottom"/>
          </w:tcPr>
          <w:p w14:paraId="5183E28E" w14:textId="18203A27"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4B973249" w14:textId="2763B89F"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0270E60D" w14:textId="7104DA55"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-0.642</w:t>
            </w:r>
          </w:p>
        </w:tc>
        <w:tc>
          <w:tcPr>
            <w:tcW w:w="0" w:type="auto"/>
            <w:vAlign w:val="bottom"/>
          </w:tcPr>
          <w:p w14:paraId="403637CC" w14:textId="6238D05C"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-0.135</w:t>
            </w:r>
          </w:p>
        </w:tc>
        <w:tc>
          <w:tcPr>
            <w:tcW w:w="0" w:type="auto"/>
            <w:vAlign w:val="bottom"/>
          </w:tcPr>
          <w:p w14:paraId="7B0753FE" w14:textId="37AE660F"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632E21AB" w14:textId="388E0D10" w:rsidR="00253539" w:rsidRPr="00F71419" w:rsidRDefault="00253539" w:rsidP="00253539">
            <w:pPr>
              <w:pStyle w:val="Compact"/>
              <w:spacing w:before="0" w:after="0"/>
              <w:jc w:val="both"/>
              <w:rPr>
                <w:rFonts w:ascii="Arial" w:eastAsia="Times New Roman" w:hAnsi="Arial" w:cs="Arial"/>
                <w:bCs/>
                <w:kern w:val="32"/>
                <w:sz w:val="20"/>
                <w:szCs w:val="20"/>
              </w:rPr>
            </w:pPr>
          </w:p>
        </w:tc>
      </w:tr>
      <w:tr w:rsidR="00253539" w:rsidRPr="00F71419" w14:paraId="2F80E241" w14:textId="77777777" w:rsidTr="00D729A4">
        <w:tc>
          <w:tcPr>
            <w:tcW w:w="0" w:type="auto"/>
            <w:vAlign w:val="bottom"/>
          </w:tcPr>
          <w:p w14:paraId="400ECF7B" w14:textId="4F7DFF43"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DI</w:t>
            </w:r>
          </w:p>
        </w:tc>
        <w:tc>
          <w:tcPr>
            <w:tcW w:w="0" w:type="auto"/>
            <w:vAlign w:val="bottom"/>
          </w:tcPr>
          <w:p w14:paraId="133A7621" w14:textId="20BCB49E"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-0.537</w:t>
            </w:r>
          </w:p>
        </w:tc>
        <w:tc>
          <w:tcPr>
            <w:tcW w:w="0" w:type="auto"/>
            <w:vAlign w:val="bottom"/>
          </w:tcPr>
          <w:p w14:paraId="44D29EAA" w14:textId="33C01CDA"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-0.789</w:t>
            </w:r>
          </w:p>
        </w:tc>
        <w:tc>
          <w:tcPr>
            <w:tcW w:w="0" w:type="auto"/>
            <w:vAlign w:val="bottom"/>
          </w:tcPr>
          <w:p w14:paraId="5F1DAEF5" w14:textId="3C9800D2"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10CDC69F" w14:textId="2E64423F"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41497E87" w14:textId="574E2913"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3B87E6CC" w14:textId="6C8AB4F6"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67ADED35" w14:textId="6F1E79D6"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-0.946</w:t>
            </w:r>
          </w:p>
        </w:tc>
        <w:tc>
          <w:tcPr>
            <w:tcW w:w="0" w:type="auto"/>
            <w:vAlign w:val="bottom"/>
          </w:tcPr>
          <w:p w14:paraId="167206F0" w14:textId="7F350033"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-0.162</w:t>
            </w:r>
          </w:p>
        </w:tc>
      </w:tr>
      <w:tr w:rsidR="00253539" w:rsidRPr="00F71419" w14:paraId="35D1B446" w14:textId="77777777" w:rsidTr="00D729A4">
        <w:tc>
          <w:tcPr>
            <w:tcW w:w="0" w:type="auto"/>
            <w:vAlign w:val="bottom"/>
          </w:tcPr>
          <w:p w14:paraId="7E74B2DF" w14:textId="51E312CD" w:rsidR="00253539" w:rsidRPr="00F71419" w:rsidRDefault="00253539" w:rsidP="00253539">
            <w:pPr>
              <w:pStyle w:val="Compact"/>
              <w:spacing w:before="0" w:after="0"/>
              <w:jc w:val="both"/>
              <w:rPr>
                <w:rFonts w:ascii="Arial" w:eastAsia="Times New Roman" w:hAnsi="Arial" w:cs="Arial"/>
                <w:bCs/>
                <w:kern w:val="32"/>
                <w:sz w:val="20"/>
                <w:szCs w:val="20"/>
              </w:rPr>
            </w:pPr>
            <w:proofErr w:type="spellStart"/>
            <w:r w:rsidRPr="00253539">
              <w:rPr>
                <w:rFonts w:ascii="Arial" w:eastAsia="Times New Roman" w:hAnsi="Arial" w:cs="Arial"/>
                <w:bCs/>
                <w:kern w:val="32"/>
                <w:sz w:val="20"/>
                <w:szCs w:val="20"/>
              </w:rPr>
              <w:t>DVd</w:t>
            </w:r>
            <w:proofErr w:type="spellEnd"/>
          </w:p>
        </w:tc>
        <w:tc>
          <w:tcPr>
            <w:tcW w:w="0" w:type="auto"/>
            <w:vAlign w:val="bottom"/>
          </w:tcPr>
          <w:p w14:paraId="5DFF1E5B" w14:textId="006750AC"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0.342</w:t>
            </w:r>
          </w:p>
        </w:tc>
        <w:tc>
          <w:tcPr>
            <w:tcW w:w="0" w:type="auto"/>
            <w:vAlign w:val="bottom"/>
          </w:tcPr>
          <w:p w14:paraId="1F3C60F4" w14:textId="74B15B27"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-0.087</w:t>
            </w:r>
          </w:p>
        </w:tc>
        <w:tc>
          <w:tcPr>
            <w:tcW w:w="0" w:type="auto"/>
            <w:vAlign w:val="bottom"/>
          </w:tcPr>
          <w:p w14:paraId="6A602696" w14:textId="204D3343"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05B5404E" w14:textId="4CB44869"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1570B4D3" w14:textId="3B4AD164"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1FD5B6E1" w14:textId="404FBCB9"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64D5A05D" w14:textId="31F27A82"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0.092</w:t>
            </w:r>
          </w:p>
        </w:tc>
        <w:tc>
          <w:tcPr>
            <w:tcW w:w="0" w:type="auto"/>
            <w:vAlign w:val="bottom"/>
          </w:tcPr>
          <w:p w14:paraId="72760CB0" w14:textId="3E5289D8"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0.129</w:t>
            </w:r>
          </w:p>
        </w:tc>
      </w:tr>
      <w:tr w:rsidR="00253539" w:rsidRPr="00F71419" w14:paraId="1D29FF31" w14:textId="77777777" w:rsidTr="00D729A4">
        <w:tc>
          <w:tcPr>
            <w:tcW w:w="0" w:type="auto"/>
            <w:vAlign w:val="bottom"/>
          </w:tcPr>
          <w:p w14:paraId="48FDB07B" w14:textId="1B814044" w:rsidR="00253539" w:rsidRPr="00F71419" w:rsidRDefault="00253539" w:rsidP="00253539">
            <w:pPr>
              <w:pStyle w:val="Compact"/>
              <w:spacing w:before="0" w:after="0"/>
              <w:jc w:val="both"/>
              <w:rPr>
                <w:rFonts w:ascii="Arial" w:eastAsia="Times New Roman" w:hAnsi="Arial" w:cs="Arial"/>
                <w:bCs/>
                <w:kern w:val="32"/>
                <w:sz w:val="20"/>
                <w:szCs w:val="20"/>
              </w:rPr>
            </w:pPr>
            <w:proofErr w:type="spellStart"/>
            <w:r w:rsidRPr="00253539">
              <w:rPr>
                <w:rFonts w:ascii="Arial" w:eastAsia="Times New Roman" w:hAnsi="Arial" w:cs="Arial"/>
                <w:bCs/>
                <w:kern w:val="32"/>
                <w:sz w:val="20"/>
                <w:szCs w:val="20"/>
              </w:rPr>
              <w:t>DVt</w:t>
            </w:r>
            <w:proofErr w:type="spellEnd"/>
          </w:p>
        </w:tc>
        <w:tc>
          <w:tcPr>
            <w:tcW w:w="0" w:type="auto"/>
            <w:vAlign w:val="bottom"/>
          </w:tcPr>
          <w:p w14:paraId="47682A5C" w14:textId="457AF4DD"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0.276</w:t>
            </w:r>
          </w:p>
        </w:tc>
        <w:tc>
          <w:tcPr>
            <w:tcW w:w="0" w:type="auto"/>
            <w:vAlign w:val="bottom"/>
          </w:tcPr>
          <w:p w14:paraId="022DF6CC" w14:textId="2CA1508A"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-0.19</w:t>
            </w:r>
          </w:p>
        </w:tc>
        <w:tc>
          <w:tcPr>
            <w:tcW w:w="0" w:type="auto"/>
            <w:vAlign w:val="bottom"/>
          </w:tcPr>
          <w:p w14:paraId="3861AEC0" w14:textId="4E07E56A"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1679CFE6" w14:textId="1FF8F60A"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5A29745C" w14:textId="2D03B201"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0361C40B" w14:textId="01D09813"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58AA8C92" w14:textId="0805AFE0"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-0.028</w:t>
            </w:r>
          </w:p>
        </w:tc>
        <w:tc>
          <w:tcPr>
            <w:tcW w:w="0" w:type="auto"/>
            <w:vAlign w:val="bottom"/>
          </w:tcPr>
          <w:p w14:paraId="21DFAE2F" w14:textId="5D38D5AD"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0.068</w:t>
            </w:r>
          </w:p>
        </w:tc>
      </w:tr>
      <w:tr w:rsidR="00253539" w:rsidRPr="00F71419" w14:paraId="2E3D7B77" w14:textId="77777777" w:rsidTr="00D729A4">
        <w:tc>
          <w:tcPr>
            <w:tcW w:w="0" w:type="auto"/>
            <w:vAlign w:val="bottom"/>
          </w:tcPr>
          <w:p w14:paraId="6F2FC487" w14:textId="03C8581C" w:rsidR="00253539" w:rsidRPr="00F71419" w:rsidRDefault="00253539" w:rsidP="00253539">
            <w:pPr>
              <w:pStyle w:val="Compact"/>
              <w:spacing w:before="0" w:after="0"/>
              <w:jc w:val="both"/>
              <w:rPr>
                <w:rFonts w:ascii="Arial" w:eastAsia="Times New Roman" w:hAnsi="Arial" w:cs="Arial"/>
                <w:bCs/>
                <w:kern w:val="32"/>
                <w:sz w:val="20"/>
                <w:szCs w:val="20"/>
              </w:rPr>
            </w:pPr>
            <w:proofErr w:type="spellStart"/>
            <w:r w:rsidRPr="00253539">
              <w:rPr>
                <w:rFonts w:ascii="Arial" w:eastAsia="Times New Roman" w:hAnsi="Arial" w:cs="Arial"/>
                <w:bCs/>
                <w:kern w:val="32"/>
                <w:sz w:val="20"/>
                <w:szCs w:val="20"/>
              </w:rPr>
              <w:t>DVf</w:t>
            </w:r>
            <w:proofErr w:type="spellEnd"/>
          </w:p>
        </w:tc>
        <w:tc>
          <w:tcPr>
            <w:tcW w:w="0" w:type="auto"/>
            <w:vAlign w:val="bottom"/>
          </w:tcPr>
          <w:p w14:paraId="1693650F" w14:textId="4E7DFA35"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0.334</w:t>
            </w:r>
          </w:p>
        </w:tc>
        <w:tc>
          <w:tcPr>
            <w:tcW w:w="0" w:type="auto"/>
            <w:vAlign w:val="bottom"/>
          </w:tcPr>
          <w:p w14:paraId="2F98A739" w14:textId="329CD7FA"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-0.143</w:t>
            </w:r>
          </w:p>
        </w:tc>
        <w:tc>
          <w:tcPr>
            <w:tcW w:w="0" w:type="auto"/>
            <w:vAlign w:val="bottom"/>
          </w:tcPr>
          <w:p w14:paraId="0E540715" w14:textId="3A66BDDC"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48A06E25" w14:textId="128E7A2B"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4DAE6026" w14:textId="7EF1748C"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35AB826C" w14:textId="10111027"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0FB7434D" w14:textId="0FB41DA9"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0.018</w:t>
            </w:r>
          </w:p>
        </w:tc>
        <w:tc>
          <w:tcPr>
            <w:tcW w:w="0" w:type="auto"/>
            <w:vAlign w:val="bottom"/>
          </w:tcPr>
          <w:p w14:paraId="049DA131" w14:textId="0BE29E2F"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0.116</w:t>
            </w:r>
          </w:p>
        </w:tc>
      </w:tr>
      <w:tr w:rsidR="00253539" w:rsidRPr="00F71419" w14:paraId="332BE110" w14:textId="77777777" w:rsidTr="00D729A4">
        <w:tc>
          <w:tcPr>
            <w:tcW w:w="0" w:type="auto"/>
            <w:vAlign w:val="bottom"/>
          </w:tcPr>
          <w:p w14:paraId="07B65395" w14:textId="5A660C71" w:rsidR="00253539" w:rsidRPr="00F71419" w:rsidRDefault="00253539" w:rsidP="00253539">
            <w:pPr>
              <w:pStyle w:val="Compact"/>
              <w:spacing w:before="0" w:after="0"/>
              <w:jc w:val="both"/>
              <w:rPr>
                <w:rFonts w:ascii="Arial" w:eastAsia="Times New Roman" w:hAnsi="Arial" w:cs="Arial"/>
                <w:bCs/>
                <w:kern w:val="32"/>
                <w:sz w:val="20"/>
                <w:szCs w:val="20"/>
              </w:rPr>
            </w:pPr>
            <w:proofErr w:type="spellStart"/>
            <w:r w:rsidRPr="00253539">
              <w:rPr>
                <w:rFonts w:ascii="Arial" w:eastAsia="Times New Roman" w:hAnsi="Arial" w:cs="Arial"/>
                <w:bCs/>
                <w:kern w:val="32"/>
                <w:sz w:val="20"/>
                <w:szCs w:val="20"/>
              </w:rPr>
              <w:t>DVk</w:t>
            </w:r>
            <w:proofErr w:type="spellEnd"/>
          </w:p>
        </w:tc>
        <w:tc>
          <w:tcPr>
            <w:tcW w:w="0" w:type="auto"/>
            <w:vAlign w:val="bottom"/>
          </w:tcPr>
          <w:p w14:paraId="78B13C50" w14:textId="67D92714"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0.083</w:t>
            </w:r>
          </w:p>
        </w:tc>
        <w:tc>
          <w:tcPr>
            <w:tcW w:w="0" w:type="auto"/>
            <w:vAlign w:val="bottom"/>
          </w:tcPr>
          <w:p w14:paraId="4263CA50" w14:textId="418F2C3C"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-0.041</w:t>
            </w:r>
          </w:p>
        </w:tc>
        <w:tc>
          <w:tcPr>
            <w:tcW w:w="0" w:type="auto"/>
            <w:vAlign w:val="bottom"/>
          </w:tcPr>
          <w:p w14:paraId="095545A5" w14:textId="79A57438"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275D719B" w14:textId="5B687031"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46DC16A8" w14:textId="50A4FEB6"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045E1296" w14:textId="64CC7012"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27FBB905" w14:textId="0B46A72F"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0.003</w:t>
            </w:r>
          </w:p>
        </w:tc>
        <w:tc>
          <w:tcPr>
            <w:tcW w:w="0" w:type="auto"/>
            <w:vAlign w:val="bottom"/>
          </w:tcPr>
          <w:p w14:paraId="7EF5B4F4" w14:textId="308866C7"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0.01</w:t>
            </w:r>
          </w:p>
        </w:tc>
      </w:tr>
      <w:tr w:rsidR="00253539" w:rsidRPr="00F71419" w14:paraId="123BC24A" w14:textId="77777777" w:rsidTr="00D729A4">
        <w:tc>
          <w:tcPr>
            <w:tcW w:w="0" w:type="auto"/>
            <w:vAlign w:val="bottom"/>
          </w:tcPr>
          <w:p w14:paraId="3565F65C" w14:textId="3B90615D" w:rsidR="00253539" w:rsidRPr="00F71419" w:rsidRDefault="00253539" w:rsidP="00253539">
            <w:pPr>
              <w:pStyle w:val="Compact"/>
              <w:spacing w:before="0" w:after="0"/>
              <w:jc w:val="both"/>
              <w:rPr>
                <w:rFonts w:ascii="Arial" w:eastAsia="Times New Roman" w:hAnsi="Arial" w:cs="Arial"/>
                <w:bCs/>
                <w:kern w:val="32"/>
                <w:sz w:val="20"/>
                <w:szCs w:val="20"/>
              </w:rPr>
            </w:pPr>
            <w:proofErr w:type="spellStart"/>
            <w:r w:rsidRPr="00253539">
              <w:rPr>
                <w:rFonts w:ascii="Arial" w:eastAsia="Times New Roman" w:hAnsi="Arial" w:cs="Arial"/>
                <w:bCs/>
                <w:kern w:val="32"/>
                <w:sz w:val="20"/>
                <w:szCs w:val="20"/>
              </w:rPr>
              <w:t>DSv</w:t>
            </w:r>
            <w:proofErr w:type="spellEnd"/>
          </w:p>
        </w:tc>
        <w:tc>
          <w:tcPr>
            <w:tcW w:w="0" w:type="auto"/>
            <w:vAlign w:val="bottom"/>
          </w:tcPr>
          <w:p w14:paraId="23A8EF35" w14:textId="37E237A1"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0.227</w:t>
            </w:r>
          </w:p>
        </w:tc>
        <w:tc>
          <w:tcPr>
            <w:tcW w:w="0" w:type="auto"/>
            <w:vAlign w:val="bottom"/>
          </w:tcPr>
          <w:p w14:paraId="22ED782E" w14:textId="5D0B1528"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-0.055</w:t>
            </w:r>
          </w:p>
        </w:tc>
        <w:tc>
          <w:tcPr>
            <w:tcW w:w="0" w:type="auto"/>
            <w:vAlign w:val="bottom"/>
          </w:tcPr>
          <w:p w14:paraId="0B2851D5" w14:textId="11F44838"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24D8190B" w14:textId="6383527A"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11458B79" w14:textId="3FFFECC2"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34045795" w14:textId="582AB188"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25A0B291" w14:textId="389C3B4D"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0.052</w:t>
            </w:r>
          </w:p>
        </w:tc>
        <w:tc>
          <w:tcPr>
            <w:tcW w:w="0" w:type="auto"/>
            <w:vAlign w:val="bottom"/>
          </w:tcPr>
          <w:p w14:paraId="20EF2A70" w14:textId="5C9BC6E6"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0.06</w:t>
            </w:r>
          </w:p>
        </w:tc>
      </w:tr>
      <w:tr w:rsidR="00253539" w:rsidRPr="00F71419" w14:paraId="679E4766" w14:textId="77777777" w:rsidTr="00D729A4">
        <w:tc>
          <w:tcPr>
            <w:tcW w:w="0" w:type="auto"/>
            <w:vAlign w:val="bottom"/>
          </w:tcPr>
          <w:p w14:paraId="19993BD2" w14:textId="6499C4E8"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DF</w:t>
            </w:r>
          </w:p>
        </w:tc>
        <w:tc>
          <w:tcPr>
            <w:tcW w:w="0" w:type="auto"/>
            <w:vAlign w:val="bottom"/>
          </w:tcPr>
          <w:p w14:paraId="26989DD7" w14:textId="7244DD91"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0.235</w:t>
            </w:r>
          </w:p>
        </w:tc>
        <w:tc>
          <w:tcPr>
            <w:tcW w:w="0" w:type="auto"/>
            <w:vAlign w:val="bottom"/>
          </w:tcPr>
          <w:p w14:paraId="47EBFD93" w14:textId="117756EB"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0.588</w:t>
            </w:r>
          </w:p>
        </w:tc>
        <w:tc>
          <w:tcPr>
            <w:tcW w:w="0" w:type="auto"/>
            <w:vAlign w:val="bottom"/>
          </w:tcPr>
          <w:p w14:paraId="436BBA48" w14:textId="78E98D30"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16D639BF" w14:textId="32DA6206"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337202D8" w14:textId="7EEF561E"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37E3E39F" w14:textId="3EC7CA37"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3CA02BB8" w14:textId="478B26E4"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0.667</w:t>
            </w:r>
          </w:p>
        </w:tc>
        <w:tc>
          <w:tcPr>
            <w:tcW w:w="0" w:type="auto"/>
            <w:vAlign w:val="bottom"/>
          </w:tcPr>
          <w:p w14:paraId="67BA0D54" w14:textId="405FD285"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-0.697</w:t>
            </w:r>
          </w:p>
        </w:tc>
      </w:tr>
      <w:tr w:rsidR="00253539" w:rsidRPr="00F71419" w14:paraId="003A0DA1" w14:textId="77777777" w:rsidTr="00D729A4">
        <w:tc>
          <w:tcPr>
            <w:tcW w:w="0" w:type="auto"/>
            <w:vAlign w:val="bottom"/>
          </w:tcPr>
          <w:p w14:paraId="3E2605DF" w14:textId="443878B6"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DN</w:t>
            </w:r>
          </w:p>
        </w:tc>
        <w:tc>
          <w:tcPr>
            <w:tcW w:w="0" w:type="auto"/>
            <w:vAlign w:val="bottom"/>
          </w:tcPr>
          <w:p w14:paraId="53BC127A" w14:textId="47A1605B"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-0.189</w:t>
            </w:r>
          </w:p>
        </w:tc>
        <w:tc>
          <w:tcPr>
            <w:tcW w:w="0" w:type="auto"/>
            <w:vAlign w:val="bottom"/>
          </w:tcPr>
          <w:p w14:paraId="711DC3AF" w14:textId="61F06A90"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0.419</w:t>
            </w:r>
          </w:p>
        </w:tc>
        <w:tc>
          <w:tcPr>
            <w:tcW w:w="0" w:type="auto"/>
            <w:vAlign w:val="bottom"/>
          </w:tcPr>
          <w:p w14:paraId="1DE909F6" w14:textId="11A569A3"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102FDFBD" w14:textId="11D25AE6"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17A70013" w14:textId="4DF5E45F"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7CBA8508" w14:textId="6D4700E7"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1A8E8396" w14:textId="4FF7246E"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0.213</w:t>
            </w:r>
          </w:p>
        </w:tc>
        <w:tc>
          <w:tcPr>
            <w:tcW w:w="0" w:type="auto"/>
            <w:vAlign w:val="bottom"/>
          </w:tcPr>
          <w:p w14:paraId="685AD8BF" w14:textId="573D7689"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0.154</w:t>
            </w:r>
          </w:p>
        </w:tc>
      </w:tr>
      <w:tr w:rsidR="00253539" w:rsidRPr="00F71419" w14:paraId="7B4F8C66" w14:textId="77777777" w:rsidTr="00D729A4">
        <w:tc>
          <w:tcPr>
            <w:tcW w:w="0" w:type="auto"/>
            <w:vAlign w:val="bottom"/>
          </w:tcPr>
          <w:p w14:paraId="4E297EBA" w14:textId="0B06F521" w:rsidR="00253539" w:rsidRPr="00F71419" w:rsidRDefault="00253539" w:rsidP="00253539">
            <w:pPr>
              <w:pStyle w:val="Compact"/>
              <w:spacing w:before="0" w:after="0"/>
              <w:jc w:val="both"/>
              <w:rPr>
                <w:rFonts w:ascii="Arial" w:eastAsia="Times New Roman" w:hAnsi="Arial" w:cs="Arial"/>
                <w:bCs/>
                <w:kern w:val="32"/>
                <w:sz w:val="20"/>
                <w:szCs w:val="20"/>
              </w:rPr>
            </w:pPr>
            <w:proofErr w:type="spellStart"/>
            <w:r w:rsidRPr="00253539">
              <w:rPr>
                <w:rFonts w:ascii="Arial" w:eastAsia="Times New Roman" w:hAnsi="Arial" w:cs="Arial"/>
                <w:bCs/>
                <w:kern w:val="32"/>
                <w:sz w:val="20"/>
                <w:szCs w:val="20"/>
              </w:rPr>
              <w:t>DSd</w:t>
            </w:r>
            <w:proofErr w:type="spellEnd"/>
          </w:p>
        </w:tc>
        <w:tc>
          <w:tcPr>
            <w:tcW w:w="0" w:type="auto"/>
            <w:vAlign w:val="bottom"/>
          </w:tcPr>
          <w:p w14:paraId="28EF89FA" w14:textId="57DE493E"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0.048</w:t>
            </w:r>
          </w:p>
        </w:tc>
        <w:tc>
          <w:tcPr>
            <w:tcW w:w="0" w:type="auto"/>
            <w:vAlign w:val="bottom"/>
          </w:tcPr>
          <w:p w14:paraId="088D0CF9" w14:textId="4DFB0EA9"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0.417</w:t>
            </w:r>
          </w:p>
        </w:tc>
        <w:tc>
          <w:tcPr>
            <w:tcW w:w="0" w:type="auto"/>
            <w:vAlign w:val="bottom"/>
          </w:tcPr>
          <w:p w14:paraId="26375512" w14:textId="57FA8970"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33C75840" w14:textId="417780B4"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01915862" w14:textId="20914C43"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3FF865DE" w14:textId="01277C23"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3768CD51" w14:textId="55A1EAB6"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0.397</w:t>
            </w:r>
          </w:p>
        </w:tc>
        <w:tc>
          <w:tcPr>
            <w:tcW w:w="0" w:type="auto"/>
            <w:vAlign w:val="bottom"/>
          </w:tcPr>
          <w:p w14:paraId="4A996F4C" w14:textId="3FB63690"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0.657</w:t>
            </w:r>
          </w:p>
        </w:tc>
      </w:tr>
      <w:tr w:rsidR="00253539" w:rsidRPr="00F71419" w14:paraId="2AD5ECAD" w14:textId="77777777" w:rsidTr="00D729A4">
        <w:tc>
          <w:tcPr>
            <w:tcW w:w="0" w:type="auto"/>
            <w:vAlign w:val="bottom"/>
          </w:tcPr>
          <w:p w14:paraId="35CA246F" w14:textId="611B09BE"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DP</w:t>
            </w:r>
          </w:p>
        </w:tc>
        <w:tc>
          <w:tcPr>
            <w:tcW w:w="0" w:type="auto"/>
            <w:vAlign w:val="bottom"/>
          </w:tcPr>
          <w:p w14:paraId="26E48813" w14:textId="6755D72B"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0.321</w:t>
            </w:r>
          </w:p>
        </w:tc>
        <w:tc>
          <w:tcPr>
            <w:tcW w:w="0" w:type="auto"/>
            <w:vAlign w:val="bottom"/>
          </w:tcPr>
          <w:p w14:paraId="2844FAE6" w14:textId="3B96F531"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0.161</w:t>
            </w:r>
          </w:p>
        </w:tc>
        <w:tc>
          <w:tcPr>
            <w:tcW w:w="0" w:type="auto"/>
            <w:vAlign w:val="bottom"/>
          </w:tcPr>
          <w:p w14:paraId="795A13A8" w14:textId="62D1FD5D"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0FB10686" w14:textId="2CF1D0E6"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15540B23" w14:textId="53E7CD03"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543C09FE" w14:textId="7EB0D489" w:rsidR="00253539" w:rsidRPr="00F71419" w:rsidRDefault="00253539" w:rsidP="00253539">
            <w:pPr>
              <w:pStyle w:val="Compact"/>
              <w:spacing w:before="0" w:after="0"/>
              <w:jc w:val="both"/>
              <w:rPr>
                <w:rFonts w:ascii="Arial" w:eastAsia="Times New Roman" w:hAnsi="Arial" w:cs="Arial"/>
                <w:bCs/>
                <w:kern w:val="32"/>
                <w:sz w:val="20"/>
                <w:szCs w:val="20"/>
              </w:rPr>
            </w:pPr>
          </w:p>
        </w:tc>
        <w:tc>
          <w:tcPr>
            <w:tcW w:w="0" w:type="auto"/>
            <w:vAlign w:val="bottom"/>
          </w:tcPr>
          <w:p w14:paraId="1E582BAB" w14:textId="56DD0549"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0.297</w:t>
            </w:r>
          </w:p>
        </w:tc>
        <w:tc>
          <w:tcPr>
            <w:tcW w:w="0" w:type="auto"/>
            <w:vAlign w:val="bottom"/>
          </w:tcPr>
          <w:p w14:paraId="37900328" w14:textId="7820B0B6" w:rsidR="00253539" w:rsidRPr="00F71419" w:rsidRDefault="00253539" w:rsidP="00253539">
            <w:pPr>
              <w:pStyle w:val="Compact"/>
              <w:spacing w:before="0" w:after="0"/>
              <w:jc w:val="both"/>
              <w:rPr>
                <w:rFonts w:ascii="Arial" w:eastAsia="Times New Roman" w:hAnsi="Arial" w:cs="Arial"/>
                <w:bCs/>
                <w:kern w:val="32"/>
                <w:sz w:val="20"/>
                <w:szCs w:val="20"/>
              </w:rPr>
            </w:pPr>
            <w:r w:rsidRPr="00253539">
              <w:rPr>
                <w:rFonts w:ascii="Arial" w:eastAsia="Times New Roman" w:hAnsi="Arial" w:cs="Arial"/>
                <w:bCs/>
                <w:kern w:val="32"/>
                <w:sz w:val="20"/>
                <w:szCs w:val="20"/>
              </w:rPr>
              <w:t>0.271</w:t>
            </w:r>
          </w:p>
        </w:tc>
      </w:tr>
    </w:tbl>
    <w:p w14:paraId="5FFE2EE9" w14:textId="7EF7E59B" w:rsidR="00080323" w:rsidRPr="00B10192" w:rsidRDefault="00B10192" w:rsidP="00080323">
      <w:pPr>
        <w:pStyle w:val="TableCaption"/>
        <w:spacing w:before="0" w:after="0" w:line="240" w:lineRule="auto"/>
        <w:jc w:val="both"/>
        <w:rPr>
          <w:rFonts w:ascii="Arial" w:eastAsia="Times New Roman" w:hAnsi="Arial" w:cs="Arial"/>
          <w:bCs/>
          <w:kern w:val="32"/>
          <w:sz w:val="20"/>
          <w:szCs w:val="20"/>
          <w:lang w:val="en-001"/>
        </w:rPr>
      </w:pPr>
      <w:bookmarkStart w:id="14" w:name="tab:tablePCA"/>
      <w:bookmarkEnd w:id="14"/>
      <w:r>
        <w:rPr>
          <w:rFonts w:ascii="Arial" w:eastAsia="Times New Roman" w:hAnsi="Arial" w:cs="Arial"/>
          <w:bCs/>
          <w:kern w:val="32"/>
          <w:sz w:val="20"/>
          <w:szCs w:val="20"/>
          <w:lang w:val="en-001"/>
        </w:rPr>
        <w:t>Acronyms of the traits are shown in the Table S1</w:t>
      </w:r>
    </w:p>
    <w:p w14:paraId="355A7BAF" w14:textId="77777777" w:rsidR="00080323" w:rsidRDefault="00080323" w:rsidP="00080323">
      <w:pPr>
        <w:spacing w:after="160"/>
        <w:rPr>
          <w:rFonts w:ascii="Arial" w:hAnsi="Arial" w:cs="Arial"/>
          <w:b/>
          <w:bCs/>
          <w:kern w:val="32"/>
          <w:sz w:val="20"/>
        </w:rPr>
      </w:pPr>
      <w:r>
        <w:rPr>
          <w:rFonts w:ascii="Arial" w:hAnsi="Arial" w:cs="Arial"/>
          <w:b/>
          <w:bCs/>
          <w:kern w:val="32"/>
          <w:sz w:val="20"/>
        </w:rPr>
        <w:br w:type="page"/>
      </w:r>
    </w:p>
    <w:p w14:paraId="6B47B6A6" w14:textId="77777777" w:rsidR="00080323" w:rsidRDefault="00080323" w:rsidP="00080323">
      <w:pPr>
        <w:pStyle w:val="TableCaption"/>
        <w:spacing w:before="0" w:after="0" w:line="240" w:lineRule="auto"/>
        <w:jc w:val="both"/>
        <w:rPr>
          <w:rFonts w:ascii="Arial" w:eastAsia="Times New Roman" w:hAnsi="Arial" w:cs="Arial"/>
          <w:bCs/>
          <w:kern w:val="32"/>
          <w:sz w:val="20"/>
          <w:szCs w:val="20"/>
        </w:rPr>
      </w:pPr>
      <w:bookmarkStart w:id="15" w:name="trait-spaces-comparison"/>
      <w:bookmarkEnd w:id="13"/>
      <w:r w:rsidRPr="00F71419">
        <w:rPr>
          <w:rFonts w:ascii="Arial" w:eastAsia="Times New Roman" w:hAnsi="Arial" w:cs="Arial"/>
          <w:b/>
          <w:bCs/>
          <w:kern w:val="32"/>
          <w:sz w:val="20"/>
          <w:szCs w:val="20"/>
        </w:rPr>
        <w:lastRenderedPageBreak/>
        <w:t>Table S</w:t>
      </w:r>
      <w:r w:rsidRPr="00080323">
        <w:rPr>
          <w:rFonts w:ascii="Arial" w:eastAsia="Times New Roman" w:hAnsi="Arial" w:cs="Arial"/>
          <w:b/>
          <w:bCs/>
          <w:kern w:val="32"/>
          <w:sz w:val="20"/>
          <w:szCs w:val="20"/>
          <w:lang w:val="en-US"/>
        </w:rPr>
        <w:t>5</w:t>
      </w:r>
      <w:r w:rsidRPr="00F71419">
        <w:rPr>
          <w:rFonts w:ascii="Arial" w:eastAsia="Times New Roman" w:hAnsi="Arial" w:cs="Arial"/>
          <w:b/>
          <w:bCs/>
          <w:kern w:val="32"/>
          <w:sz w:val="20"/>
          <w:szCs w:val="20"/>
        </w:rPr>
        <w:t>.</w:t>
      </w:r>
      <w:r w:rsidRPr="00F71419">
        <w:rPr>
          <w:rFonts w:ascii="Arial" w:eastAsia="Times New Roman" w:hAnsi="Arial" w:cs="Arial"/>
          <w:bCs/>
          <w:kern w:val="32"/>
          <w:sz w:val="20"/>
          <w:szCs w:val="20"/>
        </w:rPr>
        <w:t xml:space="preserve"> Procrustes tests between the </w:t>
      </w:r>
      <w:r>
        <w:rPr>
          <w:rFonts w:ascii="Arial" w:eastAsia="Times New Roman" w:hAnsi="Arial" w:cs="Arial"/>
          <w:bCs/>
          <w:kern w:val="32"/>
          <w:sz w:val="20"/>
          <w:szCs w:val="20"/>
        </w:rPr>
        <w:t>three trait spaces and the aggregated trait space</w:t>
      </w:r>
      <w:r w:rsidRPr="00F71419">
        <w:rPr>
          <w:rFonts w:ascii="Arial" w:eastAsia="Times New Roman" w:hAnsi="Arial" w:cs="Arial"/>
          <w:bCs/>
          <w:kern w:val="32"/>
          <w:sz w:val="20"/>
          <w:szCs w:val="20"/>
        </w:rPr>
        <w:t>.</w:t>
      </w:r>
    </w:p>
    <w:p w14:paraId="3936E27C" w14:textId="77777777" w:rsidR="00080323" w:rsidRPr="00F71419" w:rsidRDefault="00080323" w:rsidP="00080323">
      <w:pPr>
        <w:pStyle w:val="TableCaption"/>
        <w:spacing w:before="0" w:after="0" w:line="240" w:lineRule="auto"/>
        <w:jc w:val="both"/>
        <w:rPr>
          <w:rFonts w:ascii="Arial" w:eastAsia="Times New Roman" w:hAnsi="Arial" w:cs="Arial"/>
          <w:bCs/>
          <w:kern w:val="32"/>
          <w:sz w:val="20"/>
          <w:szCs w:val="20"/>
        </w:rPr>
      </w:pPr>
    </w:p>
    <w:tbl>
      <w:tblPr>
        <w:tblStyle w:val="Table"/>
        <w:tblW w:w="0" w:type="auto"/>
        <w:tblLook w:val="0020" w:firstRow="1" w:lastRow="0" w:firstColumn="0" w:lastColumn="0" w:noHBand="0" w:noVBand="0"/>
      </w:tblPr>
      <w:tblGrid>
        <w:gridCol w:w="2729"/>
        <w:gridCol w:w="1650"/>
      </w:tblGrid>
      <w:tr w:rsidR="00080323" w:rsidRPr="00F71419" w14:paraId="65050231" w14:textId="77777777" w:rsidTr="00080323">
        <w:trPr>
          <w:cnfStyle w:val="100000000000" w:firstRow="1" w:lastRow="0" w:firstColumn="0" w:lastColumn="0" w:oddVBand="0" w:evenVBand="0" w:oddHBand="0" w:evenHBand="0" w:firstRowFirstColumn="0" w:firstRowLastColumn="0" w:lastRowFirstColumn="0" w:lastRowLastColumn="0"/>
          <w:tblHeader/>
        </w:trPr>
        <w:tc>
          <w:tcPr>
            <w:tcW w:w="0" w:type="auto"/>
          </w:tcPr>
          <w:p w14:paraId="099B8358"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Type</w:t>
            </w:r>
          </w:p>
        </w:tc>
        <w:tc>
          <w:tcPr>
            <w:tcW w:w="0" w:type="auto"/>
          </w:tcPr>
          <w:p w14:paraId="2E0A87B5"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Procrustes tests</w:t>
            </w:r>
          </w:p>
        </w:tc>
      </w:tr>
      <w:tr w:rsidR="00080323" w:rsidRPr="00F71419" w14:paraId="3A9B0C15" w14:textId="77777777" w:rsidTr="00080323">
        <w:tc>
          <w:tcPr>
            <w:tcW w:w="0" w:type="auto"/>
          </w:tcPr>
          <w:p w14:paraId="0C321108"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Pr>
                <w:rFonts w:ascii="Arial" w:eastAsia="Times New Roman" w:hAnsi="Arial" w:cs="Arial"/>
                <w:bCs/>
                <w:kern w:val="32"/>
                <w:sz w:val="20"/>
                <w:szCs w:val="20"/>
              </w:rPr>
              <w:t>Aggregated vs. locomotion</w:t>
            </w:r>
          </w:p>
        </w:tc>
        <w:tc>
          <w:tcPr>
            <w:tcW w:w="0" w:type="auto"/>
          </w:tcPr>
          <w:p w14:paraId="77C423B7"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0.783 **</w:t>
            </w:r>
          </w:p>
        </w:tc>
      </w:tr>
      <w:tr w:rsidR="00080323" w:rsidRPr="00F71419" w14:paraId="3D6BF626" w14:textId="77777777" w:rsidTr="00080323">
        <w:tc>
          <w:tcPr>
            <w:tcW w:w="0" w:type="auto"/>
          </w:tcPr>
          <w:p w14:paraId="692B4AFB"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Pr>
                <w:rFonts w:ascii="Arial" w:eastAsia="Times New Roman" w:hAnsi="Arial" w:cs="Arial"/>
                <w:bCs/>
                <w:kern w:val="32"/>
                <w:sz w:val="20"/>
                <w:szCs w:val="20"/>
              </w:rPr>
              <w:t>Aggregated vs. reproduction</w:t>
            </w:r>
          </w:p>
        </w:tc>
        <w:tc>
          <w:tcPr>
            <w:tcW w:w="0" w:type="auto"/>
          </w:tcPr>
          <w:p w14:paraId="3CE878B8"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0.731 **</w:t>
            </w:r>
          </w:p>
        </w:tc>
      </w:tr>
      <w:tr w:rsidR="00080323" w:rsidRPr="00F71419" w14:paraId="7D5A43C1" w14:textId="77777777" w:rsidTr="00080323">
        <w:tc>
          <w:tcPr>
            <w:tcW w:w="0" w:type="auto"/>
          </w:tcPr>
          <w:p w14:paraId="71CED855"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Pr>
                <w:rFonts w:ascii="Arial" w:eastAsia="Times New Roman" w:hAnsi="Arial" w:cs="Arial"/>
                <w:bCs/>
                <w:kern w:val="32"/>
                <w:sz w:val="20"/>
                <w:szCs w:val="20"/>
              </w:rPr>
              <w:t xml:space="preserve">Aggregated vs. diet </w:t>
            </w:r>
          </w:p>
        </w:tc>
        <w:tc>
          <w:tcPr>
            <w:tcW w:w="0" w:type="auto"/>
          </w:tcPr>
          <w:p w14:paraId="274E2E7D"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0.762 **</w:t>
            </w:r>
          </w:p>
        </w:tc>
      </w:tr>
      <w:tr w:rsidR="00080323" w:rsidRPr="00F71419" w14:paraId="0FB11F51" w14:textId="77777777" w:rsidTr="00080323">
        <w:tc>
          <w:tcPr>
            <w:tcW w:w="0" w:type="auto"/>
          </w:tcPr>
          <w:p w14:paraId="0AE634DC"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Pr>
                <w:rFonts w:ascii="Arial" w:eastAsia="Times New Roman" w:hAnsi="Arial" w:cs="Arial"/>
                <w:bCs/>
                <w:kern w:val="32"/>
                <w:sz w:val="20"/>
                <w:szCs w:val="20"/>
              </w:rPr>
              <w:t xml:space="preserve">Locomotion vs. reproduction </w:t>
            </w:r>
          </w:p>
        </w:tc>
        <w:tc>
          <w:tcPr>
            <w:tcW w:w="0" w:type="auto"/>
          </w:tcPr>
          <w:p w14:paraId="3C868535"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0.755 **</w:t>
            </w:r>
          </w:p>
        </w:tc>
      </w:tr>
      <w:tr w:rsidR="00080323" w:rsidRPr="00F71419" w14:paraId="582F00C9" w14:textId="77777777" w:rsidTr="00080323">
        <w:tc>
          <w:tcPr>
            <w:tcW w:w="0" w:type="auto"/>
          </w:tcPr>
          <w:p w14:paraId="190B30D5"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Pr>
                <w:rFonts w:ascii="Arial" w:eastAsia="Times New Roman" w:hAnsi="Arial" w:cs="Arial"/>
                <w:bCs/>
                <w:kern w:val="32"/>
                <w:sz w:val="20"/>
                <w:szCs w:val="20"/>
              </w:rPr>
              <w:t xml:space="preserve">Locomotion vs. diet </w:t>
            </w:r>
          </w:p>
        </w:tc>
        <w:tc>
          <w:tcPr>
            <w:tcW w:w="0" w:type="auto"/>
          </w:tcPr>
          <w:p w14:paraId="5D5D1D04"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0.37</w:t>
            </w:r>
            <w:r>
              <w:rPr>
                <w:rFonts w:ascii="Arial" w:eastAsia="Times New Roman" w:hAnsi="Arial" w:cs="Arial"/>
                <w:bCs/>
                <w:kern w:val="32"/>
                <w:sz w:val="20"/>
                <w:szCs w:val="20"/>
                <w:lang w:val="fr-FR"/>
              </w:rPr>
              <w:t>0</w:t>
            </w:r>
            <w:r w:rsidRPr="00F71419">
              <w:rPr>
                <w:rFonts w:ascii="Arial" w:eastAsia="Times New Roman" w:hAnsi="Arial" w:cs="Arial"/>
                <w:bCs/>
                <w:kern w:val="32"/>
                <w:sz w:val="20"/>
                <w:szCs w:val="20"/>
              </w:rPr>
              <w:t xml:space="preserve"> **</w:t>
            </w:r>
          </w:p>
        </w:tc>
      </w:tr>
      <w:tr w:rsidR="00080323" w:rsidRPr="00F71419" w14:paraId="7FE68D3A" w14:textId="77777777" w:rsidTr="00080323">
        <w:tc>
          <w:tcPr>
            <w:tcW w:w="0" w:type="auto"/>
          </w:tcPr>
          <w:p w14:paraId="1E3E1329"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Pr>
                <w:rFonts w:ascii="Arial" w:eastAsia="Times New Roman" w:hAnsi="Arial" w:cs="Arial"/>
                <w:bCs/>
                <w:kern w:val="32"/>
                <w:sz w:val="20"/>
                <w:szCs w:val="20"/>
              </w:rPr>
              <w:t>Reproduction vs. diet</w:t>
            </w:r>
          </w:p>
        </w:tc>
        <w:tc>
          <w:tcPr>
            <w:tcW w:w="0" w:type="auto"/>
          </w:tcPr>
          <w:p w14:paraId="4E71D433" w14:textId="77777777" w:rsidR="00080323" w:rsidRPr="00F71419" w:rsidRDefault="00080323" w:rsidP="00080323">
            <w:pPr>
              <w:pStyle w:val="Compact"/>
              <w:spacing w:before="0" w:after="0"/>
              <w:jc w:val="both"/>
              <w:rPr>
                <w:rFonts w:ascii="Arial" w:eastAsia="Times New Roman" w:hAnsi="Arial" w:cs="Arial"/>
                <w:bCs/>
                <w:kern w:val="32"/>
                <w:sz w:val="20"/>
                <w:szCs w:val="20"/>
              </w:rPr>
            </w:pPr>
            <w:r w:rsidRPr="00F71419">
              <w:rPr>
                <w:rFonts w:ascii="Arial" w:eastAsia="Times New Roman" w:hAnsi="Arial" w:cs="Arial"/>
                <w:bCs/>
                <w:kern w:val="32"/>
                <w:sz w:val="20"/>
                <w:szCs w:val="20"/>
              </w:rPr>
              <w:t>0.366 **</w:t>
            </w:r>
          </w:p>
        </w:tc>
      </w:tr>
    </w:tbl>
    <w:p w14:paraId="4AC4EF11" w14:textId="77777777" w:rsidR="00080323" w:rsidRDefault="00080323" w:rsidP="00080323">
      <w:pPr>
        <w:pStyle w:val="Titre1"/>
        <w:spacing w:before="0"/>
        <w:jc w:val="both"/>
        <w:rPr>
          <w:rFonts w:ascii="Arial" w:hAnsi="Arial" w:cs="Arial"/>
          <w:bCs w:val="0"/>
          <w:sz w:val="20"/>
          <w:szCs w:val="20"/>
        </w:rPr>
      </w:pPr>
      <w:bookmarkStart w:id="16" w:name="references"/>
      <w:bookmarkEnd w:id="15"/>
    </w:p>
    <w:p w14:paraId="001448E7" w14:textId="77777777" w:rsidR="00080323" w:rsidRDefault="00080323" w:rsidP="00080323">
      <w:pPr>
        <w:spacing w:after="160" w:line="259" w:lineRule="auto"/>
        <w:rPr>
          <w:rFonts w:ascii="Arial" w:hAnsi="Arial" w:cs="Arial"/>
          <w:b/>
          <w:bCs/>
          <w:kern w:val="32"/>
          <w:sz w:val="20"/>
        </w:rPr>
      </w:pPr>
      <w:r>
        <w:rPr>
          <w:rFonts w:ascii="Arial" w:hAnsi="Arial" w:cs="Arial"/>
          <w:b/>
          <w:bCs/>
          <w:kern w:val="32"/>
          <w:sz w:val="20"/>
        </w:rPr>
        <w:br w:type="page"/>
      </w:r>
    </w:p>
    <w:p w14:paraId="253D84B6" w14:textId="77777777" w:rsidR="00080323" w:rsidRPr="00080323" w:rsidRDefault="00080323" w:rsidP="00080323">
      <w:pPr>
        <w:pStyle w:val="Titre1"/>
        <w:spacing w:before="0"/>
        <w:jc w:val="both"/>
        <w:rPr>
          <w:rFonts w:ascii="Arial" w:hAnsi="Arial" w:cs="Arial"/>
          <w:b w:val="0"/>
          <w:bCs w:val="0"/>
          <w:sz w:val="20"/>
          <w:szCs w:val="20"/>
          <w:lang w:val="fr-FR"/>
        </w:rPr>
      </w:pPr>
      <w:proofErr w:type="spellStart"/>
      <w:r w:rsidRPr="00080323">
        <w:rPr>
          <w:rFonts w:ascii="Arial" w:hAnsi="Arial" w:cs="Arial"/>
          <w:sz w:val="20"/>
          <w:szCs w:val="20"/>
          <w:lang w:val="fr-FR"/>
        </w:rPr>
        <w:lastRenderedPageBreak/>
        <w:t>References</w:t>
      </w:r>
      <w:proofErr w:type="spellEnd"/>
    </w:p>
    <w:bookmarkEnd w:id="16" w:displacedByCustomXml="next"/>
    <w:sdt>
      <w:sdtPr>
        <w:rPr>
          <w:color w:val="000000"/>
        </w:rPr>
        <w:tag w:val="MENDELEY_BIBLIOGRAPHY"/>
        <w:id w:val="68780589"/>
        <w:placeholder>
          <w:docPart w:val="DefaultPlaceholder_-1854013440"/>
        </w:placeholder>
      </w:sdtPr>
      <w:sdtContent>
        <w:p w14:paraId="108438C3" w14:textId="77777777" w:rsidR="008159F2" w:rsidRPr="008159F2" w:rsidRDefault="008159F2">
          <w:pPr>
            <w:autoSpaceDE w:val="0"/>
            <w:autoSpaceDN w:val="0"/>
            <w:ind w:hanging="640"/>
            <w:divId w:val="1122573233"/>
            <w:rPr>
              <w:color w:val="000000"/>
              <w:szCs w:val="24"/>
            </w:rPr>
          </w:pPr>
          <w:r w:rsidRPr="008159F2">
            <w:rPr>
              <w:color w:val="000000"/>
            </w:rPr>
            <w:t xml:space="preserve">1. </w:t>
          </w:r>
          <w:r w:rsidRPr="008159F2">
            <w:rPr>
              <w:color w:val="000000"/>
            </w:rPr>
            <w:tab/>
            <w:t xml:space="preserve">D. J. </w:t>
          </w:r>
          <w:proofErr w:type="spellStart"/>
          <w:r w:rsidRPr="008159F2">
            <w:rPr>
              <w:color w:val="000000"/>
            </w:rPr>
            <w:t>Stekhoven</w:t>
          </w:r>
          <w:proofErr w:type="spellEnd"/>
          <w:r w:rsidRPr="008159F2">
            <w:rPr>
              <w:color w:val="000000"/>
            </w:rPr>
            <w:t xml:space="preserve">, P. </w:t>
          </w:r>
          <w:proofErr w:type="spellStart"/>
          <w:r w:rsidRPr="008159F2">
            <w:rPr>
              <w:color w:val="000000"/>
            </w:rPr>
            <w:t>Buhlmann</w:t>
          </w:r>
          <w:proofErr w:type="spellEnd"/>
          <w:r w:rsidRPr="008159F2">
            <w:rPr>
              <w:color w:val="000000"/>
            </w:rPr>
            <w:t xml:space="preserve">, </w:t>
          </w:r>
          <w:proofErr w:type="spellStart"/>
          <w:r w:rsidRPr="008159F2">
            <w:rPr>
              <w:color w:val="000000"/>
            </w:rPr>
            <w:t>MissForest</w:t>
          </w:r>
          <w:proofErr w:type="spellEnd"/>
          <w:r w:rsidRPr="008159F2">
            <w:rPr>
              <w:color w:val="000000"/>
            </w:rPr>
            <w:t xml:space="preserve">--non-parametric missing value imputation for mixed-type data. </w:t>
          </w:r>
          <w:r w:rsidRPr="008159F2">
            <w:rPr>
              <w:i/>
              <w:iCs/>
              <w:color w:val="000000"/>
            </w:rPr>
            <w:t>Bioinformatics</w:t>
          </w:r>
          <w:r w:rsidRPr="008159F2">
            <w:rPr>
              <w:color w:val="000000"/>
            </w:rPr>
            <w:t xml:space="preserve"> </w:t>
          </w:r>
          <w:r w:rsidRPr="008159F2">
            <w:rPr>
              <w:b/>
              <w:bCs/>
              <w:color w:val="000000"/>
            </w:rPr>
            <w:t>28</w:t>
          </w:r>
          <w:r w:rsidRPr="008159F2">
            <w:rPr>
              <w:color w:val="000000"/>
            </w:rPr>
            <w:t>, 112–118 (2012).</w:t>
          </w:r>
        </w:p>
        <w:p w14:paraId="3B824571" w14:textId="6955D94D" w:rsidR="008159F2" w:rsidRPr="008159F2" w:rsidRDefault="008159F2">
          <w:pPr>
            <w:autoSpaceDE w:val="0"/>
            <w:autoSpaceDN w:val="0"/>
            <w:ind w:hanging="640"/>
            <w:divId w:val="1839077183"/>
            <w:rPr>
              <w:color w:val="000000"/>
            </w:rPr>
          </w:pPr>
          <w:r w:rsidRPr="008159F2">
            <w:rPr>
              <w:color w:val="000000"/>
            </w:rPr>
            <w:t xml:space="preserve">2. </w:t>
          </w:r>
          <w:r w:rsidRPr="008159F2">
            <w:rPr>
              <w:color w:val="000000"/>
            </w:rPr>
            <w:tab/>
            <w:t xml:space="preserve">C. P. </w:t>
          </w:r>
          <w:proofErr w:type="spellStart"/>
          <w:r w:rsidRPr="008159F2">
            <w:rPr>
              <w:color w:val="000000"/>
            </w:rPr>
            <w:t>Carmo</w:t>
          </w:r>
          <w:proofErr w:type="spellEnd"/>
          <w:r w:rsidRPr="008159F2">
            <w:rPr>
              <w:color w:val="000000"/>
            </w:rPr>
            <w:t xml:space="preserve">, </w:t>
          </w:r>
          <w:r w:rsidRPr="008159F2">
            <w:rPr>
              <w:i/>
              <w:iCs/>
              <w:color w:val="000000"/>
            </w:rPr>
            <w:t>et al.</w:t>
          </w:r>
          <w:r w:rsidRPr="008159F2">
            <w:rPr>
              <w:color w:val="000000"/>
            </w:rPr>
            <w:t xml:space="preserve">, Erosion of global </w:t>
          </w:r>
          <w:proofErr w:type="spellStart"/>
          <w:r w:rsidRPr="008159F2">
            <w:rPr>
              <w:color w:val="000000"/>
            </w:rPr>
            <w:t>functiol</w:t>
          </w:r>
          <w:proofErr w:type="spellEnd"/>
          <w:r w:rsidRPr="008159F2">
            <w:rPr>
              <w:color w:val="000000"/>
            </w:rPr>
            <w:t xml:space="preserve"> diversity across the tree of life. </w:t>
          </w:r>
          <w:r w:rsidRPr="008159F2">
            <w:rPr>
              <w:i/>
              <w:iCs/>
              <w:color w:val="000000"/>
            </w:rPr>
            <w:t>Sci. Adv.</w:t>
          </w:r>
          <w:r w:rsidRPr="008159F2">
            <w:rPr>
              <w:color w:val="000000"/>
            </w:rPr>
            <w:t xml:space="preserve"> </w:t>
          </w:r>
          <w:r w:rsidRPr="008159F2">
            <w:rPr>
              <w:b/>
              <w:bCs/>
              <w:color w:val="000000"/>
            </w:rPr>
            <w:t>7</w:t>
          </w:r>
          <w:r w:rsidRPr="008159F2">
            <w:rPr>
              <w:color w:val="000000"/>
            </w:rPr>
            <w:t>, eabf2675 (2021).</w:t>
          </w:r>
        </w:p>
        <w:p w14:paraId="0FAEC729" w14:textId="1D7E5AFB" w:rsidR="008159F2" w:rsidRPr="008159F2" w:rsidRDefault="008159F2">
          <w:pPr>
            <w:autoSpaceDE w:val="0"/>
            <w:autoSpaceDN w:val="0"/>
            <w:ind w:hanging="640"/>
            <w:divId w:val="1333947194"/>
            <w:rPr>
              <w:color w:val="000000"/>
            </w:rPr>
          </w:pPr>
          <w:r w:rsidRPr="008159F2">
            <w:rPr>
              <w:color w:val="000000"/>
            </w:rPr>
            <w:t xml:space="preserve">3. </w:t>
          </w:r>
          <w:r w:rsidRPr="008159F2">
            <w:rPr>
              <w:color w:val="000000"/>
            </w:rPr>
            <w:tab/>
            <w:t xml:space="preserve">W. </w:t>
          </w:r>
          <w:proofErr w:type="spellStart"/>
          <w:r w:rsidRPr="008159F2">
            <w:rPr>
              <w:color w:val="000000"/>
            </w:rPr>
            <w:t>Jetz</w:t>
          </w:r>
          <w:proofErr w:type="spellEnd"/>
          <w:r w:rsidRPr="008159F2">
            <w:rPr>
              <w:color w:val="000000"/>
            </w:rPr>
            <w:t xml:space="preserve">, G. H. Thomas, J. B. Joy, K. Hartmann, A. O. </w:t>
          </w:r>
          <w:proofErr w:type="spellStart"/>
          <w:r w:rsidRPr="008159F2">
            <w:rPr>
              <w:color w:val="000000"/>
            </w:rPr>
            <w:t>Mooers</w:t>
          </w:r>
          <w:proofErr w:type="spellEnd"/>
          <w:r w:rsidRPr="008159F2">
            <w:rPr>
              <w:color w:val="000000"/>
            </w:rPr>
            <w:t xml:space="preserve">, The global diversity of birds in space and time. </w:t>
          </w:r>
          <w:proofErr w:type="spellStart"/>
          <w:r w:rsidRPr="008159F2">
            <w:rPr>
              <w:i/>
              <w:iCs/>
              <w:color w:val="000000"/>
            </w:rPr>
            <w:t>ture</w:t>
          </w:r>
          <w:proofErr w:type="spellEnd"/>
          <w:r w:rsidRPr="008159F2">
            <w:rPr>
              <w:color w:val="000000"/>
            </w:rPr>
            <w:t xml:space="preserve"> </w:t>
          </w:r>
          <w:r w:rsidRPr="008159F2">
            <w:rPr>
              <w:b/>
              <w:bCs/>
              <w:color w:val="000000"/>
            </w:rPr>
            <w:t>491</w:t>
          </w:r>
          <w:r w:rsidRPr="008159F2">
            <w:rPr>
              <w:color w:val="000000"/>
            </w:rPr>
            <w:t>, 444–448 (2012).</w:t>
          </w:r>
        </w:p>
        <w:p w14:paraId="3F1B31D5" w14:textId="77777777" w:rsidR="008159F2" w:rsidRPr="008159F2" w:rsidRDefault="008159F2">
          <w:pPr>
            <w:autoSpaceDE w:val="0"/>
            <w:autoSpaceDN w:val="0"/>
            <w:ind w:hanging="640"/>
            <w:divId w:val="791246502"/>
            <w:rPr>
              <w:color w:val="000000"/>
            </w:rPr>
          </w:pPr>
          <w:r w:rsidRPr="008159F2">
            <w:rPr>
              <w:color w:val="000000"/>
            </w:rPr>
            <w:t xml:space="preserve">4. </w:t>
          </w:r>
          <w:r w:rsidRPr="008159F2">
            <w:rPr>
              <w:color w:val="000000"/>
            </w:rPr>
            <w:tab/>
            <w:t xml:space="preserve">D. Li, </w:t>
          </w:r>
          <w:proofErr w:type="spellStart"/>
          <w:r w:rsidRPr="008159F2">
            <w:rPr>
              <w:color w:val="000000"/>
            </w:rPr>
            <w:t>rtrees</w:t>
          </w:r>
          <w:proofErr w:type="spellEnd"/>
          <w:r w:rsidRPr="008159F2">
            <w:rPr>
              <w:color w:val="000000"/>
            </w:rPr>
            <w:t xml:space="preserve">: </w:t>
          </w:r>
          <w:proofErr w:type="gramStart"/>
          <w:r w:rsidRPr="008159F2">
            <w:rPr>
              <w:color w:val="000000"/>
            </w:rPr>
            <w:t>an</w:t>
          </w:r>
          <w:proofErr w:type="gramEnd"/>
          <w:r w:rsidRPr="008159F2">
            <w:rPr>
              <w:color w:val="000000"/>
            </w:rPr>
            <w:t xml:space="preserve"> R package to assemble phylogenetic trees from </w:t>
          </w:r>
          <w:proofErr w:type="spellStart"/>
          <w:r w:rsidRPr="008159F2">
            <w:rPr>
              <w:color w:val="000000"/>
            </w:rPr>
            <w:t>megatrees</w:t>
          </w:r>
          <w:proofErr w:type="spellEnd"/>
          <w:r w:rsidRPr="008159F2">
            <w:rPr>
              <w:color w:val="000000"/>
            </w:rPr>
            <w:t xml:space="preserve">. </w:t>
          </w:r>
          <w:proofErr w:type="spellStart"/>
          <w:r w:rsidRPr="008159F2">
            <w:rPr>
              <w:i/>
              <w:iCs/>
              <w:color w:val="000000"/>
            </w:rPr>
            <w:t>Ecography</w:t>
          </w:r>
          <w:proofErr w:type="spellEnd"/>
          <w:r w:rsidRPr="008159F2">
            <w:rPr>
              <w:color w:val="000000"/>
            </w:rPr>
            <w:t xml:space="preserve"> </w:t>
          </w:r>
          <w:r w:rsidRPr="008159F2">
            <w:rPr>
              <w:b/>
              <w:bCs/>
              <w:color w:val="000000"/>
            </w:rPr>
            <w:t>2023</w:t>
          </w:r>
          <w:r w:rsidRPr="008159F2">
            <w:rPr>
              <w:color w:val="000000"/>
            </w:rPr>
            <w:t>, e06643 (2023).</w:t>
          </w:r>
        </w:p>
        <w:p w14:paraId="11538C3A" w14:textId="77777777" w:rsidR="008159F2" w:rsidRPr="008159F2" w:rsidRDefault="008159F2">
          <w:pPr>
            <w:autoSpaceDE w:val="0"/>
            <w:autoSpaceDN w:val="0"/>
            <w:ind w:hanging="640"/>
            <w:divId w:val="1870802210"/>
            <w:rPr>
              <w:color w:val="000000"/>
            </w:rPr>
          </w:pPr>
          <w:r w:rsidRPr="008159F2">
            <w:rPr>
              <w:color w:val="000000"/>
            </w:rPr>
            <w:t xml:space="preserve">5. </w:t>
          </w:r>
          <w:r w:rsidRPr="008159F2">
            <w:rPr>
              <w:color w:val="000000"/>
            </w:rPr>
            <w:tab/>
            <w:t xml:space="preserve">C. </w:t>
          </w:r>
          <w:proofErr w:type="spellStart"/>
          <w:r w:rsidRPr="008159F2">
            <w:rPr>
              <w:color w:val="000000"/>
            </w:rPr>
            <w:t>Penone</w:t>
          </w:r>
          <w:proofErr w:type="spellEnd"/>
          <w:r w:rsidRPr="008159F2">
            <w:rPr>
              <w:color w:val="000000"/>
            </w:rPr>
            <w:t xml:space="preserve">, </w:t>
          </w:r>
          <w:r w:rsidRPr="008159F2">
            <w:rPr>
              <w:i/>
              <w:iCs/>
              <w:color w:val="000000"/>
            </w:rPr>
            <w:t>et al.</w:t>
          </w:r>
          <w:r w:rsidRPr="008159F2">
            <w:rPr>
              <w:color w:val="000000"/>
            </w:rPr>
            <w:t xml:space="preserve">, Imputation of missing data in life‐history trait datasets: which approach performs the best? </w:t>
          </w:r>
          <w:r w:rsidRPr="008159F2">
            <w:rPr>
              <w:i/>
              <w:iCs/>
              <w:color w:val="000000"/>
            </w:rPr>
            <w:t xml:space="preserve">Methods Ecol. </w:t>
          </w:r>
          <w:proofErr w:type="spellStart"/>
          <w:r w:rsidRPr="008159F2">
            <w:rPr>
              <w:i/>
              <w:iCs/>
              <w:color w:val="000000"/>
            </w:rPr>
            <w:t>Evol</w:t>
          </w:r>
          <w:proofErr w:type="spellEnd"/>
          <w:r w:rsidRPr="008159F2">
            <w:rPr>
              <w:i/>
              <w:iCs/>
              <w:color w:val="000000"/>
            </w:rPr>
            <w:t>.</w:t>
          </w:r>
          <w:r w:rsidRPr="008159F2">
            <w:rPr>
              <w:color w:val="000000"/>
            </w:rPr>
            <w:t xml:space="preserve"> </w:t>
          </w:r>
          <w:r w:rsidRPr="008159F2">
            <w:rPr>
              <w:b/>
              <w:bCs/>
              <w:color w:val="000000"/>
            </w:rPr>
            <w:t>5</w:t>
          </w:r>
          <w:r w:rsidRPr="008159F2">
            <w:rPr>
              <w:color w:val="000000"/>
            </w:rPr>
            <w:t>, 961–970 (2014).</w:t>
          </w:r>
        </w:p>
        <w:p w14:paraId="4D374A5C" w14:textId="13751A44" w:rsidR="008159F2" w:rsidRPr="008159F2" w:rsidRDefault="008159F2">
          <w:pPr>
            <w:autoSpaceDE w:val="0"/>
            <w:autoSpaceDN w:val="0"/>
            <w:ind w:hanging="640"/>
            <w:divId w:val="89393400"/>
            <w:rPr>
              <w:color w:val="000000"/>
            </w:rPr>
          </w:pPr>
          <w:r w:rsidRPr="008159F2">
            <w:rPr>
              <w:color w:val="000000"/>
            </w:rPr>
            <w:t xml:space="preserve">6. </w:t>
          </w:r>
          <w:r w:rsidRPr="008159F2">
            <w:rPr>
              <w:color w:val="000000"/>
            </w:rPr>
            <w:tab/>
            <w:t xml:space="preserve">K. Stewart, </w:t>
          </w:r>
          <w:r w:rsidRPr="008159F2">
            <w:rPr>
              <w:i/>
              <w:iCs/>
              <w:color w:val="000000"/>
            </w:rPr>
            <w:t>et al.</w:t>
          </w:r>
          <w:r w:rsidRPr="008159F2">
            <w:rPr>
              <w:color w:val="000000"/>
            </w:rPr>
            <w:t xml:space="preserve">, </w:t>
          </w:r>
          <w:proofErr w:type="spellStart"/>
          <w:r w:rsidRPr="008159F2">
            <w:rPr>
              <w:color w:val="000000"/>
            </w:rPr>
            <w:t>Functiol</w:t>
          </w:r>
          <w:proofErr w:type="spellEnd"/>
          <w:r w:rsidRPr="008159F2">
            <w:rPr>
              <w:color w:val="000000"/>
            </w:rPr>
            <w:t xml:space="preserve"> diversity metrics can perform well with highly incomplete data sets. </w:t>
          </w:r>
          <w:r w:rsidRPr="008159F2">
            <w:rPr>
              <w:i/>
              <w:iCs/>
              <w:color w:val="000000"/>
            </w:rPr>
            <w:t xml:space="preserve">Methods Ecol. </w:t>
          </w:r>
          <w:proofErr w:type="spellStart"/>
          <w:r w:rsidRPr="008159F2">
            <w:rPr>
              <w:i/>
              <w:iCs/>
              <w:color w:val="000000"/>
            </w:rPr>
            <w:t>Evol</w:t>
          </w:r>
          <w:proofErr w:type="spellEnd"/>
          <w:r w:rsidRPr="008159F2">
            <w:rPr>
              <w:i/>
              <w:iCs/>
              <w:color w:val="000000"/>
            </w:rPr>
            <w:t>.</w:t>
          </w:r>
          <w:r w:rsidRPr="008159F2">
            <w:rPr>
              <w:color w:val="000000"/>
            </w:rPr>
            <w:t xml:space="preserve"> </w:t>
          </w:r>
          <w:r w:rsidRPr="008159F2">
            <w:rPr>
              <w:b/>
              <w:bCs/>
              <w:color w:val="000000"/>
            </w:rPr>
            <w:t>14</w:t>
          </w:r>
          <w:r w:rsidRPr="008159F2">
            <w:rPr>
              <w:color w:val="000000"/>
            </w:rPr>
            <w:t>, 2856–2872 (2023).</w:t>
          </w:r>
        </w:p>
        <w:p w14:paraId="5D2C9B97" w14:textId="77777777" w:rsidR="008159F2" w:rsidRPr="008159F2" w:rsidRDefault="008159F2">
          <w:pPr>
            <w:autoSpaceDE w:val="0"/>
            <w:autoSpaceDN w:val="0"/>
            <w:ind w:hanging="640"/>
            <w:divId w:val="179709172"/>
            <w:rPr>
              <w:color w:val="000000"/>
            </w:rPr>
          </w:pPr>
          <w:r w:rsidRPr="008159F2">
            <w:rPr>
              <w:color w:val="000000"/>
            </w:rPr>
            <w:t xml:space="preserve">7. </w:t>
          </w:r>
          <w:r w:rsidRPr="008159F2">
            <w:rPr>
              <w:color w:val="000000"/>
            </w:rPr>
            <w:tab/>
            <w:t xml:space="preserve">F. </w:t>
          </w:r>
          <w:proofErr w:type="spellStart"/>
          <w:r w:rsidRPr="008159F2">
            <w:rPr>
              <w:color w:val="000000"/>
            </w:rPr>
            <w:t>Sayol</w:t>
          </w:r>
          <w:proofErr w:type="spellEnd"/>
          <w:r w:rsidRPr="008159F2">
            <w:rPr>
              <w:color w:val="000000"/>
            </w:rPr>
            <w:t xml:space="preserve">, B. R. </w:t>
          </w:r>
          <w:proofErr w:type="spellStart"/>
          <w:r w:rsidRPr="008159F2">
            <w:rPr>
              <w:color w:val="000000"/>
            </w:rPr>
            <w:t>Reijenga</w:t>
          </w:r>
          <w:proofErr w:type="spellEnd"/>
          <w:r w:rsidRPr="008159F2">
            <w:rPr>
              <w:color w:val="000000"/>
            </w:rPr>
            <w:t xml:space="preserve">, J. A. Tobias, A. L. </w:t>
          </w:r>
          <w:proofErr w:type="spellStart"/>
          <w:r w:rsidRPr="008159F2">
            <w:rPr>
              <w:color w:val="000000"/>
            </w:rPr>
            <w:t>Pigot</w:t>
          </w:r>
          <w:proofErr w:type="spellEnd"/>
          <w:r w:rsidRPr="008159F2">
            <w:rPr>
              <w:color w:val="000000"/>
            </w:rPr>
            <w:t xml:space="preserve">, </w:t>
          </w:r>
          <w:proofErr w:type="spellStart"/>
          <w:r w:rsidRPr="008159F2">
            <w:rPr>
              <w:color w:val="000000"/>
            </w:rPr>
            <w:t>Ecophysical</w:t>
          </w:r>
          <w:proofErr w:type="spellEnd"/>
          <w:r w:rsidRPr="008159F2">
            <w:rPr>
              <w:color w:val="000000"/>
            </w:rPr>
            <w:t xml:space="preserve"> constraints on avian adaptation and diversification. </w:t>
          </w:r>
          <w:r w:rsidRPr="008159F2">
            <w:rPr>
              <w:i/>
              <w:iCs/>
              <w:color w:val="000000"/>
            </w:rPr>
            <w:t>Current Biology</w:t>
          </w:r>
          <w:r w:rsidRPr="008159F2">
            <w:rPr>
              <w:color w:val="000000"/>
            </w:rPr>
            <w:t xml:space="preserve"> </w:t>
          </w:r>
          <w:r w:rsidRPr="008159F2">
            <w:rPr>
              <w:b/>
              <w:bCs/>
              <w:color w:val="000000"/>
            </w:rPr>
            <w:t>35</w:t>
          </w:r>
          <w:r w:rsidRPr="008159F2">
            <w:rPr>
              <w:color w:val="000000"/>
            </w:rPr>
            <w:t>, 1326-1336.e6 (2025).</w:t>
          </w:r>
        </w:p>
        <w:p w14:paraId="1359C67A" w14:textId="77777777" w:rsidR="008159F2" w:rsidRPr="008159F2" w:rsidRDefault="008159F2">
          <w:pPr>
            <w:autoSpaceDE w:val="0"/>
            <w:autoSpaceDN w:val="0"/>
            <w:ind w:hanging="640"/>
            <w:divId w:val="741368975"/>
            <w:rPr>
              <w:color w:val="000000"/>
            </w:rPr>
          </w:pPr>
          <w:r w:rsidRPr="008159F2">
            <w:rPr>
              <w:color w:val="000000"/>
            </w:rPr>
            <w:t xml:space="preserve">8. </w:t>
          </w:r>
          <w:r w:rsidRPr="008159F2">
            <w:rPr>
              <w:color w:val="000000"/>
            </w:rPr>
            <w:tab/>
            <w:t xml:space="preserve">J. A. Tobias, </w:t>
          </w:r>
          <w:r w:rsidRPr="008159F2">
            <w:rPr>
              <w:i/>
              <w:iCs/>
              <w:color w:val="000000"/>
            </w:rPr>
            <w:t>et al.</w:t>
          </w:r>
          <w:r w:rsidRPr="008159F2">
            <w:rPr>
              <w:color w:val="000000"/>
            </w:rPr>
            <w:t xml:space="preserve">, AVONET: morphological, ecological and geographical data for all birds. </w:t>
          </w:r>
          <w:r w:rsidRPr="008159F2">
            <w:rPr>
              <w:i/>
              <w:iCs/>
              <w:color w:val="000000"/>
            </w:rPr>
            <w:t>Ecol. Lett.</w:t>
          </w:r>
          <w:r w:rsidRPr="008159F2">
            <w:rPr>
              <w:color w:val="000000"/>
            </w:rPr>
            <w:t xml:space="preserve"> </w:t>
          </w:r>
          <w:r w:rsidRPr="008159F2">
            <w:rPr>
              <w:b/>
              <w:bCs/>
              <w:color w:val="000000"/>
            </w:rPr>
            <w:t>25</w:t>
          </w:r>
          <w:r w:rsidRPr="008159F2">
            <w:rPr>
              <w:color w:val="000000"/>
            </w:rPr>
            <w:t>, 581–597 (2022).</w:t>
          </w:r>
        </w:p>
        <w:p w14:paraId="761FE8E5" w14:textId="0E7D5655" w:rsidR="008159F2" w:rsidRPr="008159F2" w:rsidRDefault="008159F2">
          <w:pPr>
            <w:autoSpaceDE w:val="0"/>
            <w:autoSpaceDN w:val="0"/>
            <w:ind w:hanging="640"/>
            <w:divId w:val="2039353162"/>
            <w:rPr>
              <w:color w:val="000000"/>
            </w:rPr>
          </w:pPr>
          <w:r w:rsidRPr="008159F2">
            <w:rPr>
              <w:color w:val="000000"/>
            </w:rPr>
            <w:t xml:space="preserve">9. </w:t>
          </w:r>
          <w:r w:rsidRPr="008159F2">
            <w:rPr>
              <w:color w:val="000000"/>
            </w:rPr>
            <w:tab/>
            <w:t xml:space="preserve">J.-Y. </w:t>
          </w:r>
          <w:proofErr w:type="spellStart"/>
          <w:r w:rsidRPr="008159F2">
            <w:rPr>
              <w:color w:val="000000"/>
            </w:rPr>
            <w:t>Bargaud</w:t>
          </w:r>
          <w:proofErr w:type="spellEnd"/>
          <w:r w:rsidRPr="008159F2">
            <w:rPr>
              <w:color w:val="000000"/>
            </w:rPr>
            <w:t xml:space="preserve">, </w:t>
          </w:r>
          <w:r w:rsidRPr="008159F2">
            <w:rPr>
              <w:i/>
              <w:iCs/>
              <w:color w:val="000000"/>
            </w:rPr>
            <w:t>et al.</w:t>
          </w:r>
          <w:r w:rsidRPr="008159F2">
            <w:rPr>
              <w:color w:val="000000"/>
            </w:rPr>
            <w:t xml:space="preserve">, Ecological traits influence the phylogenetic structure of bird species co-occurrences worldwide. </w:t>
          </w:r>
          <w:r w:rsidRPr="008159F2">
            <w:rPr>
              <w:i/>
              <w:iCs/>
              <w:color w:val="000000"/>
            </w:rPr>
            <w:t>Ecol. Lett.</w:t>
          </w:r>
          <w:r w:rsidRPr="008159F2">
            <w:rPr>
              <w:color w:val="000000"/>
            </w:rPr>
            <w:t xml:space="preserve"> </w:t>
          </w:r>
          <w:r w:rsidRPr="008159F2">
            <w:rPr>
              <w:b/>
              <w:bCs/>
              <w:color w:val="000000"/>
            </w:rPr>
            <w:t>17</w:t>
          </w:r>
          <w:r w:rsidRPr="008159F2">
            <w:rPr>
              <w:color w:val="000000"/>
            </w:rPr>
            <w:t>, 811–20 (2014).</w:t>
          </w:r>
        </w:p>
        <w:p w14:paraId="41368A55" w14:textId="7965B41F" w:rsidR="008159F2" w:rsidRPr="008159F2" w:rsidRDefault="008159F2">
          <w:pPr>
            <w:autoSpaceDE w:val="0"/>
            <w:autoSpaceDN w:val="0"/>
            <w:ind w:hanging="640"/>
            <w:divId w:val="190607916"/>
            <w:rPr>
              <w:color w:val="000000"/>
            </w:rPr>
          </w:pPr>
          <w:r w:rsidRPr="008159F2">
            <w:rPr>
              <w:color w:val="000000"/>
            </w:rPr>
            <w:t xml:space="preserve">10. </w:t>
          </w:r>
          <w:r w:rsidRPr="008159F2">
            <w:rPr>
              <w:color w:val="000000"/>
            </w:rPr>
            <w:tab/>
            <w:t xml:space="preserve">C. </w:t>
          </w:r>
          <w:proofErr w:type="spellStart"/>
          <w:r w:rsidRPr="008159F2">
            <w:rPr>
              <w:color w:val="000000"/>
            </w:rPr>
            <w:t>Violle</w:t>
          </w:r>
          <w:proofErr w:type="spellEnd"/>
          <w:r w:rsidRPr="008159F2">
            <w:rPr>
              <w:color w:val="000000"/>
            </w:rPr>
            <w:t xml:space="preserve">, </w:t>
          </w:r>
          <w:r w:rsidRPr="008159F2">
            <w:rPr>
              <w:i/>
              <w:iCs/>
              <w:color w:val="000000"/>
            </w:rPr>
            <w:t>et al.</w:t>
          </w:r>
          <w:r w:rsidRPr="008159F2">
            <w:rPr>
              <w:color w:val="000000"/>
            </w:rPr>
            <w:t xml:space="preserve">, </w:t>
          </w:r>
          <w:proofErr w:type="spellStart"/>
          <w:r w:rsidRPr="008159F2">
            <w:rPr>
              <w:color w:val="000000"/>
            </w:rPr>
            <w:t>Functiol</w:t>
          </w:r>
          <w:proofErr w:type="spellEnd"/>
          <w:r w:rsidRPr="008159F2">
            <w:rPr>
              <w:color w:val="000000"/>
            </w:rPr>
            <w:t xml:space="preserve"> Rarity: The Ecology of Outliers. </w:t>
          </w:r>
          <w:r w:rsidRPr="008159F2">
            <w:rPr>
              <w:i/>
              <w:iCs/>
              <w:color w:val="000000"/>
            </w:rPr>
            <w:t xml:space="preserve">Trends Ecol. </w:t>
          </w:r>
          <w:proofErr w:type="spellStart"/>
          <w:r w:rsidRPr="008159F2">
            <w:rPr>
              <w:i/>
              <w:iCs/>
              <w:color w:val="000000"/>
            </w:rPr>
            <w:t>Evol</w:t>
          </w:r>
          <w:proofErr w:type="spellEnd"/>
          <w:r w:rsidRPr="008159F2">
            <w:rPr>
              <w:i/>
              <w:iCs/>
              <w:color w:val="000000"/>
            </w:rPr>
            <w:t>.</w:t>
          </w:r>
          <w:r w:rsidRPr="008159F2">
            <w:rPr>
              <w:color w:val="000000"/>
            </w:rPr>
            <w:t xml:space="preserve"> </w:t>
          </w:r>
          <w:r w:rsidRPr="008159F2">
            <w:rPr>
              <w:b/>
              <w:bCs/>
              <w:color w:val="000000"/>
            </w:rPr>
            <w:t>32</w:t>
          </w:r>
          <w:r w:rsidRPr="008159F2">
            <w:rPr>
              <w:color w:val="000000"/>
            </w:rPr>
            <w:t>, 356–367 (2017).</w:t>
          </w:r>
        </w:p>
        <w:p w14:paraId="6465C381" w14:textId="40767AFB" w:rsidR="008159F2" w:rsidRPr="008159F2" w:rsidRDefault="008159F2">
          <w:pPr>
            <w:autoSpaceDE w:val="0"/>
            <w:autoSpaceDN w:val="0"/>
            <w:ind w:hanging="640"/>
            <w:divId w:val="514727323"/>
            <w:rPr>
              <w:color w:val="000000"/>
            </w:rPr>
          </w:pPr>
          <w:r w:rsidRPr="008159F2">
            <w:rPr>
              <w:color w:val="000000"/>
            </w:rPr>
            <w:t xml:space="preserve">11. </w:t>
          </w:r>
          <w:r w:rsidRPr="008159F2">
            <w:rPr>
              <w:color w:val="000000"/>
            </w:rPr>
            <w:tab/>
            <w:t xml:space="preserve">C. P. </w:t>
          </w:r>
          <w:proofErr w:type="spellStart"/>
          <w:r w:rsidRPr="008159F2">
            <w:rPr>
              <w:color w:val="000000"/>
            </w:rPr>
            <w:t>Carmo</w:t>
          </w:r>
          <w:proofErr w:type="spellEnd"/>
          <w:r w:rsidRPr="008159F2">
            <w:rPr>
              <w:color w:val="000000"/>
            </w:rPr>
            <w:t xml:space="preserve">, F. Bello, N. W. H. Mason, J. </w:t>
          </w:r>
          <w:proofErr w:type="spellStart"/>
          <w:r w:rsidRPr="008159F2">
            <w:rPr>
              <w:color w:val="000000"/>
            </w:rPr>
            <w:t>Lepš</w:t>
          </w:r>
          <w:proofErr w:type="spellEnd"/>
          <w:r w:rsidRPr="008159F2">
            <w:rPr>
              <w:color w:val="000000"/>
            </w:rPr>
            <w:t xml:space="preserve">, Trait probability density (TPD): measuring </w:t>
          </w:r>
          <w:proofErr w:type="spellStart"/>
          <w:r w:rsidRPr="008159F2">
            <w:rPr>
              <w:color w:val="000000"/>
            </w:rPr>
            <w:t>functiol</w:t>
          </w:r>
          <w:proofErr w:type="spellEnd"/>
          <w:r w:rsidRPr="008159F2">
            <w:rPr>
              <w:color w:val="000000"/>
            </w:rPr>
            <w:t xml:space="preserve"> diversity across scales based on TPD with R. </w:t>
          </w:r>
          <w:r w:rsidRPr="008159F2">
            <w:rPr>
              <w:i/>
              <w:iCs/>
              <w:color w:val="000000"/>
            </w:rPr>
            <w:t>Ecology</w:t>
          </w:r>
          <w:r w:rsidRPr="008159F2">
            <w:rPr>
              <w:color w:val="000000"/>
            </w:rPr>
            <w:t xml:space="preserve"> </w:t>
          </w:r>
          <w:r w:rsidRPr="008159F2">
            <w:rPr>
              <w:b/>
              <w:bCs/>
              <w:color w:val="000000"/>
            </w:rPr>
            <w:t>100</w:t>
          </w:r>
          <w:r w:rsidRPr="008159F2">
            <w:rPr>
              <w:color w:val="000000"/>
            </w:rPr>
            <w:t>, e02876 (2019).</w:t>
          </w:r>
        </w:p>
        <w:p w14:paraId="10C22F57" w14:textId="2F0A29E5" w:rsidR="007843C9" w:rsidRPr="00080323" w:rsidRDefault="008159F2" w:rsidP="00080323">
          <w:r w:rsidRPr="008159F2">
            <w:rPr>
              <w:color w:val="000000"/>
            </w:rPr>
            <w:t> </w:t>
          </w:r>
        </w:p>
      </w:sdtContent>
    </w:sdt>
    <w:sectPr w:rsidR="007843C9" w:rsidRPr="00080323" w:rsidSect="00F125EE">
      <w:headerReference w:type="default" r:id="rId20"/>
      <w:footerReference w:type="default" r:id="rId21"/>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9D9833" w14:textId="77777777" w:rsidR="00080323" w:rsidRDefault="00080323">
      <w:r>
        <w:separator/>
      </w:r>
    </w:p>
  </w:endnote>
  <w:endnote w:type="continuationSeparator" w:id="0">
    <w:p w14:paraId="66C3BA5E" w14:textId="77777777" w:rsidR="00080323" w:rsidRDefault="00080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096907" w14:textId="193174C0" w:rsidR="00080323" w:rsidRDefault="00080323">
    <w:pPr>
      <w:pStyle w:val="Pieddepage"/>
      <w:jc w:val="right"/>
    </w:pPr>
    <w:r>
      <w:fldChar w:fldCharType="begin"/>
    </w:r>
    <w:r>
      <w:instrText xml:space="preserve"> PAGE   \* MERGEFORMAT </w:instrText>
    </w:r>
    <w:r>
      <w:fldChar w:fldCharType="separate"/>
    </w:r>
    <w:r>
      <w:rPr>
        <w:noProof/>
      </w:rPr>
      <w:t>1</w:t>
    </w:r>
    <w:r>
      <w:fldChar w:fldCharType="end"/>
    </w:r>
  </w:p>
  <w:p w14:paraId="180EEFF6" w14:textId="77777777" w:rsidR="00080323" w:rsidRDefault="0008032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CE0CF2" w14:textId="77777777" w:rsidR="00080323" w:rsidRDefault="00080323">
      <w:r>
        <w:separator/>
      </w:r>
    </w:p>
  </w:footnote>
  <w:footnote w:type="continuationSeparator" w:id="0">
    <w:p w14:paraId="19463A8C" w14:textId="77777777" w:rsidR="00080323" w:rsidRDefault="000803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040DC9" w14:textId="77777777" w:rsidR="00080323" w:rsidRPr="005001AC" w:rsidRDefault="00080323" w:rsidP="005001AC">
    <w:pPr>
      <w:jc w:val="right"/>
      <w:rPr>
        <w:sz w:val="20"/>
      </w:rPr>
    </w:pPr>
  </w:p>
  <w:p w14:paraId="0091C365" w14:textId="77777777" w:rsidR="00080323" w:rsidRDefault="000803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i1026" type="#_x0000_t75" style="width:8in;height:6in;visibility:visible;mso-wrap-style:square" o:bullet="t">
        <v:imagedata r:id="rId1" o:title=""/>
      </v:shape>
    </w:pict>
  </w:numPicBullet>
  <w:abstractNum w:abstractNumId="0" w15:restartNumberingAfterBreak="0">
    <w:nsid w:val="EA454B4C"/>
    <w:multiLevelType w:val="multilevel"/>
    <w:tmpl w:val="9E9C40B6"/>
    <w:lvl w:ilvl="0">
      <w:numFmt w:val="bullet"/>
      <w:lvlText w:val="•"/>
      <w:lvlJc w:val="left"/>
      <w:pPr>
        <w:tabs>
          <w:tab w:val="num" w:pos="8145"/>
        </w:tabs>
        <w:ind w:left="8625" w:hanging="480"/>
      </w:pPr>
    </w:lvl>
    <w:lvl w:ilvl="1">
      <w:numFmt w:val="bullet"/>
      <w:lvlText w:val="–"/>
      <w:lvlJc w:val="left"/>
      <w:pPr>
        <w:tabs>
          <w:tab w:val="num" w:pos="8865"/>
        </w:tabs>
        <w:ind w:left="9345" w:hanging="480"/>
      </w:pPr>
    </w:lvl>
    <w:lvl w:ilvl="2">
      <w:numFmt w:val="bullet"/>
      <w:lvlText w:val="•"/>
      <w:lvlJc w:val="left"/>
      <w:pPr>
        <w:tabs>
          <w:tab w:val="num" w:pos="9585"/>
        </w:tabs>
        <w:ind w:left="10065" w:hanging="480"/>
      </w:pPr>
    </w:lvl>
    <w:lvl w:ilvl="3">
      <w:numFmt w:val="bullet"/>
      <w:lvlText w:val="–"/>
      <w:lvlJc w:val="left"/>
      <w:pPr>
        <w:tabs>
          <w:tab w:val="num" w:pos="10305"/>
        </w:tabs>
        <w:ind w:left="10785" w:hanging="480"/>
      </w:pPr>
    </w:lvl>
    <w:lvl w:ilvl="4">
      <w:numFmt w:val="bullet"/>
      <w:lvlText w:val="•"/>
      <w:lvlJc w:val="left"/>
      <w:pPr>
        <w:tabs>
          <w:tab w:val="num" w:pos="11025"/>
        </w:tabs>
        <w:ind w:left="11505" w:hanging="480"/>
      </w:pPr>
    </w:lvl>
    <w:lvl w:ilvl="5">
      <w:numFmt w:val="bullet"/>
      <w:lvlText w:val="–"/>
      <w:lvlJc w:val="left"/>
      <w:pPr>
        <w:tabs>
          <w:tab w:val="num" w:pos="11745"/>
        </w:tabs>
        <w:ind w:left="12225" w:hanging="480"/>
      </w:pPr>
    </w:lvl>
    <w:lvl w:ilvl="6">
      <w:numFmt w:val="bullet"/>
      <w:lvlText w:val="•"/>
      <w:lvlJc w:val="left"/>
      <w:pPr>
        <w:tabs>
          <w:tab w:val="num" w:pos="12465"/>
        </w:tabs>
        <w:ind w:left="12945" w:hanging="480"/>
      </w:pPr>
    </w:lvl>
    <w:lvl w:ilvl="7">
      <w:numFmt w:val="bullet"/>
      <w:lvlText w:val="–"/>
      <w:lvlJc w:val="left"/>
      <w:pPr>
        <w:tabs>
          <w:tab w:val="num" w:pos="13185"/>
        </w:tabs>
        <w:ind w:left="13665" w:hanging="480"/>
      </w:pPr>
    </w:lvl>
    <w:lvl w:ilvl="8">
      <w:numFmt w:val="bullet"/>
      <w:lvlText w:val="•"/>
      <w:lvlJc w:val="left"/>
      <w:pPr>
        <w:tabs>
          <w:tab w:val="num" w:pos="13905"/>
        </w:tabs>
        <w:ind w:left="14385" w:hanging="480"/>
      </w:pPr>
    </w:lvl>
  </w:abstractNum>
  <w:abstractNum w:abstractNumId="1" w15:restartNumberingAfterBreak="0">
    <w:nsid w:val="FFFFFF7C"/>
    <w:multiLevelType w:val="singleLevel"/>
    <w:tmpl w:val="3E9A0988"/>
    <w:lvl w:ilvl="0">
      <w:start w:val="1"/>
      <w:numFmt w:val="decimal"/>
      <w:pStyle w:val="Listenumros2"/>
      <w:lvlText w:val="%1."/>
      <w:lvlJc w:val="left"/>
      <w:pPr>
        <w:tabs>
          <w:tab w:val="num" w:pos="1800"/>
        </w:tabs>
        <w:ind w:left="1800" w:hanging="360"/>
      </w:pPr>
    </w:lvl>
  </w:abstractNum>
  <w:abstractNum w:abstractNumId="2" w15:restartNumberingAfterBreak="0">
    <w:nsid w:val="FFFFFF7D"/>
    <w:multiLevelType w:val="singleLevel"/>
    <w:tmpl w:val="498CFF00"/>
    <w:lvl w:ilvl="0">
      <w:start w:val="1"/>
      <w:numFmt w:val="decimal"/>
      <w:pStyle w:val="Listenumros"/>
      <w:lvlText w:val="%1."/>
      <w:lvlJc w:val="left"/>
      <w:pPr>
        <w:tabs>
          <w:tab w:val="num" w:pos="1440"/>
        </w:tabs>
        <w:ind w:left="1440" w:hanging="360"/>
      </w:pPr>
    </w:lvl>
  </w:abstractNum>
  <w:abstractNum w:abstractNumId="3" w15:restartNumberingAfterBreak="0">
    <w:nsid w:val="FFFFFF7E"/>
    <w:multiLevelType w:val="singleLevel"/>
    <w:tmpl w:val="1D94376A"/>
    <w:lvl w:ilvl="0">
      <w:start w:val="1"/>
      <w:numFmt w:val="decimal"/>
      <w:pStyle w:val="Listecontinue5"/>
      <w:lvlText w:val="%1."/>
      <w:lvlJc w:val="left"/>
      <w:pPr>
        <w:tabs>
          <w:tab w:val="num" w:pos="1080"/>
        </w:tabs>
        <w:ind w:left="1080" w:hanging="360"/>
      </w:pPr>
    </w:lvl>
  </w:abstractNum>
  <w:abstractNum w:abstractNumId="4" w15:restartNumberingAfterBreak="0">
    <w:nsid w:val="FFFFFF7F"/>
    <w:multiLevelType w:val="singleLevel"/>
    <w:tmpl w:val="BC8CF8D2"/>
    <w:lvl w:ilvl="0">
      <w:start w:val="1"/>
      <w:numFmt w:val="decimal"/>
      <w:pStyle w:val="Listecontinue4"/>
      <w:lvlText w:val="%1."/>
      <w:lvlJc w:val="left"/>
      <w:pPr>
        <w:tabs>
          <w:tab w:val="num" w:pos="720"/>
        </w:tabs>
        <w:ind w:left="720" w:hanging="360"/>
      </w:pPr>
    </w:lvl>
  </w:abstractNum>
  <w:abstractNum w:abstractNumId="5" w15:restartNumberingAfterBreak="0">
    <w:nsid w:val="FFFFFF80"/>
    <w:multiLevelType w:val="singleLevel"/>
    <w:tmpl w:val="BE508C2A"/>
    <w:lvl w:ilvl="0">
      <w:start w:val="1"/>
      <w:numFmt w:val="bullet"/>
      <w:pStyle w:val="Listepuces2"/>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4BDA3A4C"/>
    <w:lvl w:ilvl="0">
      <w:start w:val="1"/>
      <w:numFmt w:val="bullet"/>
      <w:pStyle w:val="Listepuces"/>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9F6ED8A8"/>
    <w:lvl w:ilvl="0">
      <w:start w:val="1"/>
      <w:numFmt w:val="bullet"/>
      <w:pStyle w:val="Liste5"/>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B406D81E"/>
    <w:lvl w:ilvl="0">
      <w:start w:val="1"/>
      <w:numFmt w:val="bullet"/>
      <w:pStyle w:val="Liste4"/>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98E05002"/>
    <w:lvl w:ilvl="0">
      <w:start w:val="1"/>
      <w:numFmt w:val="decimal"/>
      <w:pStyle w:val="Listecontinue3"/>
      <w:lvlText w:val="%1."/>
      <w:lvlJc w:val="left"/>
      <w:pPr>
        <w:tabs>
          <w:tab w:val="num" w:pos="360"/>
        </w:tabs>
        <w:ind w:left="360" w:hanging="360"/>
      </w:pPr>
    </w:lvl>
  </w:abstractNum>
  <w:abstractNum w:abstractNumId="10" w15:restartNumberingAfterBreak="0">
    <w:nsid w:val="FFFFFF89"/>
    <w:multiLevelType w:val="singleLevel"/>
    <w:tmpl w:val="FE4E81E6"/>
    <w:lvl w:ilvl="0">
      <w:start w:val="1"/>
      <w:numFmt w:val="bullet"/>
      <w:pStyle w:val="Liste3"/>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D494E6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00A99722"/>
    <w:multiLevelType w:val="multilevel"/>
    <w:tmpl w:val="F8209570"/>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15" w15:restartNumberingAfterBreak="0">
    <w:nsid w:val="00A99723"/>
    <w:multiLevelType w:val="multilevel"/>
    <w:tmpl w:val="6390F750"/>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16" w15:restartNumberingAfterBreak="0">
    <w:nsid w:val="00A99724"/>
    <w:multiLevelType w:val="multilevel"/>
    <w:tmpl w:val="6C0C8C46"/>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17"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9"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0"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7"/>
  </w:num>
  <w:num w:numId="12">
    <w:abstractNumId w:val="21"/>
  </w:num>
  <w:num w:numId="13">
    <w:abstractNumId w:val="22"/>
  </w:num>
  <w:num w:numId="14">
    <w:abstractNumId w:val="20"/>
  </w:num>
  <w:num w:numId="15">
    <w:abstractNumId w:val="18"/>
  </w:num>
  <w:num w:numId="16">
    <w:abstractNumId w:val="19"/>
  </w:num>
  <w:num w:numId="17">
    <w:abstractNumId w:val="0"/>
  </w:num>
  <w:num w:numId="18">
    <w:abstractNumId w:val="11"/>
  </w:num>
  <w:num w:numId="19">
    <w:abstractNumId w:val="12"/>
  </w:num>
  <w:num w:numId="20">
    <w:abstractNumId w:val="1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
    <w:abstractNumId w:val="1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
    <w:abstractNumId w:val="1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4"/>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15F74"/>
    <w:rsid w:val="00017C53"/>
    <w:rsid w:val="00030840"/>
    <w:rsid w:val="0003284A"/>
    <w:rsid w:val="00065EBD"/>
    <w:rsid w:val="00080323"/>
    <w:rsid w:val="00083B44"/>
    <w:rsid w:val="000850DC"/>
    <w:rsid w:val="000A41E4"/>
    <w:rsid w:val="000C2771"/>
    <w:rsid w:val="000C5F36"/>
    <w:rsid w:val="000F0DCE"/>
    <w:rsid w:val="0010376C"/>
    <w:rsid w:val="00112C5B"/>
    <w:rsid w:val="00114193"/>
    <w:rsid w:val="00115A38"/>
    <w:rsid w:val="0011687B"/>
    <w:rsid w:val="00124F82"/>
    <w:rsid w:val="0016337A"/>
    <w:rsid w:val="00164269"/>
    <w:rsid w:val="001A1BDE"/>
    <w:rsid w:val="001C0520"/>
    <w:rsid w:val="001C0975"/>
    <w:rsid w:val="001D7562"/>
    <w:rsid w:val="001F0876"/>
    <w:rsid w:val="001F167C"/>
    <w:rsid w:val="001F5E91"/>
    <w:rsid w:val="002077B9"/>
    <w:rsid w:val="00253539"/>
    <w:rsid w:val="00262D72"/>
    <w:rsid w:val="0027562B"/>
    <w:rsid w:val="00294FBB"/>
    <w:rsid w:val="002B75E8"/>
    <w:rsid w:val="002C030F"/>
    <w:rsid w:val="002C667A"/>
    <w:rsid w:val="00325D90"/>
    <w:rsid w:val="00331D75"/>
    <w:rsid w:val="00332BFB"/>
    <w:rsid w:val="00355362"/>
    <w:rsid w:val="00363E44"/>
    <w:rsid w:val="00387114"/>
    <w:rsid w:val="00395E86"/>
    <w:rsid w:val="00397983"/>
    <w:rsid w:val="003A2FD8"/>
    <w:rsid w:val="003B40E6"/>
    <w:rsid w:val="003F6E14"/>
    <w:rsid w:val="00405336"/>
    <w:rsid w:val="004571D5"/>
    <w:rsid w:val="00461D81"/>
    <w:rsid w:val="0046356B"/>
    <w:rsid w:val="0047035F"/>
    <w:rsid w:val="00477182"/>
    <w:rsid w:val="004779CB"/>
    <w:rsid w:val="004A159F"/>
    <w:rsid w:val="004B2F21"/>
    <w:rsid w:val="004E42D8"/>
    <w:rsid w:val="004E7BA2"/>
    <w:rsid w:val="004F7EDF"/>
    <w:rsid w:val="005001AC"/>
    <w:rsid w:val="00527D71"/>
    <w:rsid w:val="005607DD"/>
    <w:rsid w:val="005609E9"/>
    <w:rsid w:val="00596A54"/>
    <w:rsid w:val="005A26C4"/>
    <w:rsid w:val="005A558C"/>
    <w:rsid w:val="005C52D5"/>
    <w:rsid w:val="005D088E"/>
    <w:rsid w:val="005E28F8"/>
    <w:rsid w:val="005E6513"/>
    <w:rsid w:val="006069C6"/>
    <w:rsid w:val="00611A19"/>
    <w:rsid w:val="006140DF"/>
    <w:rsid w:val="00636728"/>
    <w:rsid w:val="00651114"/>
    <w:rsid w:val="0065772A"/>
    <w:rsid w:val="00670299"/>
    <w:rsid w:val="00690668"/>
    <w:rsid w:val="00691985"/>
    <w:rsid w:val="006A1B64"/>
    <w:rsid w:val="006D169A"/>
    <w:rsid w:val="006E3E68"/>
    <w:rsid w:val="007108F5"/>
    <w:rsid w:val="00713E5B"/>
    <w:rsid w:val="007402FC"/>
    <w:rsid w:val="007411A1"/>
    <w:rsid w:val="00763345"/>
    <w:rsid w:val="007843C9"/>
    <w:rsid w:val="00797F24"/>
    <w:rsid w:val="007B5946"/>
    <w:rsid w:val="007F5297"/>
    <w:rsid w:val="00807D35"/>
    <w:rsid w:val="008159F2"/>
    <w:rsid w:val="00820484"/>
    <w:rsid w:val="00824DF3"/>
    <w:rsid w:val="00840BB2"/>
    <w:rsid w:val="00880213"/>
    <w:rsid w:val="00885C9B"/>
    <w:rsid w:val="008C069B"/>
    <w:rsid w:val="008D5D2A"/>
    <w:rsid w:val="00914B63"/>
    <w:rsid w:val="009258B8"/>
    <w:rsid w:val="009354F3"/>
    <w:rsid w:val="00943C3C"/>
    <w:rsid w:val="009447DC"/>
    <w:rsid w:val="009519CF"/>
    <w:rsid w:val="00961BA5"/>
    <w:rsid w:val="009743A9"/>
    <w:rsid w:val="009A5287"/>
    <w:rsid w:val="009A670E"/>
    <w:rsid w:val="009B2AC5"/>
    <w:rsid w:val="009B7984"/>
    <w:rsid w:val="009D6B1C"/>
    <w:rsid w:val="009F4BED"/>
    <w:rsid w:val="009F7D93"/>
    <w:rsid w:val="00A25E2C"/>
    <w:rsid w:val="00A3403B"/>
    <w:rsid w:val="00A51A12"/>
    <w:rsid w:val="00A627D4"/>
    <w:rsid w:val="00A72B81"/>
    <w:rsid w:val="00A74DA2"/>
    <w:rsid w:val="00AC15B4"/>
    <w:rsid w:val="00AD499C"/>
    <w:rsid w:val="00AE5A70"/>
    <w:rsid w:val="00B003EE"/>
    <w:rsid w:val="00B038F4"/>
    <w:rsid w:val="00B10192"/>
    <w:rsid w:val="00B15008"/>
    <w:rsid w:val="00B16F99"/>
    <w:rsid w:val="00B36869"/>
    <w:rsid w:val="00B42F9C"/>
    <w:rsid w:val="00B43B31"/>
    <w:rsid w:val="00B47CFA"/>
    <w:rsid w:val="00B57F00"/>
    <w:rsid w:val="00B73A1C"/>
    <w:rsid w:val="00B77B2A"/>
    <w:rsid w:val="00B82C22"/>
    <w:rsid w:val="00B8723B"/>
    <w:rsid w:val="00B93DBA"/>
    <w:rsid w:val="00B9440A"/>
    <w:rsid w:val="00BB2D2A"/>
    <w:rsid w:val="00BD58CF"/>
    <w:rsid w:val="00C046DC"/>
    <w:rsid w:val="00C04CC1"/>
    <w:rsid w:val="00C364C5"/>
    <w:rsid w:val="00C47714"/>
    <w:rsid w:val="00C50C6D"/>
    <w:rsid w:val="00C600D9"/>
    <w:rsid w:val="00CB2D3D"/>
    <w:rsid w:val="00CB4BD1"/>
    <w:rsid w:val="00CC1384"/>
    <w:rsid w:val="00CD0E25"/>
    <w:rsid w:val="00CD3720"/>
    <w:rsid w:val="00CF16C9"/>
    <w:rsid w:val="00CF1848"/>
    <w:rsid w:val="00CF5C2F"/>
    <w:rsid w:val="00D04BCF"/>
    <w:rsid w:val="00D143D9"/>
    <w:rsid w:val="00D269AB"/>
    <w:rsid w:val="00D346C2"/>
    <w:rsid w:val="00DA22DA"/>
    <w:rsid w:val="00DA59EA"/>
    <w:rsid w:val="00DB0B1D"/>
    <w:rsid w:val="00DC623A"/>
    <w:rsid w:val="00DD421A"/>
    <w:rsid w:val="00E257C8"/>
    <w:rsid w:val="00E37047"/>
    <w:rsid w:val="00E60D0F"/>
    <w:rsid w:val="00E81CB1"/>
    <w:rsid w:val="00E9773B"/>
    <w:rsid w:val="00EA596B"/>
    <w:rsid w:val="00EC13A3"/>
    <w:rsid w:val="00EC7C85"/>
    <w:rsid w:val="00F04CD9"/>
    <w:rsid w:val="00F125EE"/>
    <w:rsid w:val="00F12E98"/>
    <w:rsid w:val="00F21AE2"/>
    <w:rsid w:val="00F22029"/>
    <w:rsid w:val="00F25DEF"/>
    <w:rsid w:val="00F514EC"/>
    <w:rsid w:val="00F60CD4"/>
    <w:rsid w:val="00F630EA"/>
    <w:rsid w:val="00F7007E"/>
    <w:rsid w:val="00F70200"/>
    <w:rsid w:val="00F73193"/>
    <w:rsid w:val="00F74F95"/>
    <w:rsid w:val="00F80705"/>
    <w:rsid w:val="00FA1481"/>
    <w:rsid w:val="00FF04E3"/>
    <w:rsid w:val="00FF0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257D1EA8"/>
  <w15:docId w15:val="{44D555E4-DB32-4E4E-914C-3E579D6D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630EA"/>
    <w:rPr>
      <w:sz w:val="24"/>
    </w:rPr>
  </w:style>
  <w:style w:type="paragraph" w:styleId="Titre1">
    <w:name w:val="heading 1"/>
    <w:basedOn w:val="Normal"/>
    <w:next w:val="Normal"/>
    <w:link w:val="Titre1Car"/>
    <w:uiPriority w:val="9"/>
    <w:qFormat/>
    <w:rsid w:val="00B43B31"/>
    <w:pPr>
      <w:keepNext/>
      <w:spacing w:before="240" w:after="60"/>
      <w:outlineLvl w:val="0"/>
    </w:pPr>
    <w:rPr>
      <w:b/>
      <w:bCs/>
      <w:kern w:val="32"/>
      <w:szCs w:val="24"/>
    </w:rPr>
  </w:style>
  <w:style w:type="paragraph" w:styleId="Titre2">
    <w:name w:val="heading 2"/>
    <w:basedOn w:val="Normal"/>
    <w:next w:val="Normal"/>
    <w:link w:val="Titre2Car"/>
    <w:uiPriority w:val="9"/>
    <w:qFormat/>
    <w:rsid w:val="007411A1"/>
    <w:pPr>
      <w:keepNext/>
      <w:spacing w:before="240" w:after="60"/>
      <w:outlineLvl w:val="1"/>
    </w:pPr>
    <w:rPr>
      <w:rFonts w:ascii="Cambria" w:hAnsi="Cambria"/>
      <w:b/>
      <w:bCs/>
      <w:i/>
      <w:iCs/>
      <w:sz w:val="28"/>
      <w:szCs w:val="28"/>
    </w:rPr>
  </w:style>
  <w:style w:type="paragraph" w:styleId="Titre3">
    <w:name w:val="heading 3"/>
    <w:basedOn w:val="Normal"/>
    <w:next w:val="Normal"/>
    <w:link w:val="Titre3Car"/>
    <w:uiPriority w:val="9"/>
    <w:qFormat/>
    <w:rsid w:val="00C600D9"/>
    <w:pPr>
      <w:keepNext/>
      <w:spacing w:line="480" w:lineRule="auto"/>
      <w:outlineLvl w:val="2"/>
    </w:pPr>
    <w:rPr>
      <w:rFonts w:ascii="Times" w:eastAsia="Times" w:hAnsi="Times"/>
      <w:b/>
    </w:rPr>
  </w:style>
  <w:style w:type="paragraph" w:styleId="Titre4">
    <w:name w:val="heading 4"/>
    <w:basedOn w:val="Normal"/>
    <w:next w:val="Normal"/>
    <w:link w:val="Titre4Car"/>
    <w:uiPriority w:val="9"/>
    <w:qFormat/>
    <w:rsid w:val="00C600D9"/>
    <w:pPr>
      <w:keepNext/>
      <w:spacing w:line="480" w:lineRule="auto"/>
      <w:outlineLvl w:val="3"/>
    </w:pPr>
    <w:rPr>
      <w:rFonts w:ascii="Times" w:hAnsi="Times"/>
      <w:b/>
      <w:color w:val="0000FF"/>
      <w:sz w:val="44"/>
    </w:rPr>
  </w:style>
  <w:style w:type="paragraph" w:styleId="Titre5">
    <w:name w:val="heading 5"/>
    <w:basedOn w:val="Normal"/>
    <w:next w:val="Normal"/>
    <w:link w:val="Titre5Car"/>
    <w:uiPriority w:val="9"/>
    <w:qFormat/>
    <w:rsid w:val="007411A1"/>
    <w:pPr>
      <w:spacing w:before="240" w:after="60"/>
      <w:outlineLvl w:val="4"/>
    </w:pPr>
    <w:rPr>
      <w:rFonts w:ascii="Calibri" w:hAnsi="Calibri"/>
      <w:b/>
      <w:bCs/>
      <w:i/>
      <w:iCs/>
      <w:sz w:val="26"/>
      <w:szCs w:val="26"/>
    </w:rPr>
  </w:style>
  <w:style w:type="paragraph" w:styleId="Titre6">
    <w:name w:val="heading 6"/>
    <w:basedOn w:val="Normal"/>
    <w:next w:val="Normal"/>
    <w:link w:val="Titre6Car"/>
    <w:uiPriority w:val="9"/>
    <w:qFormat/>
    <w:rsid w:val="007411A1"/>
    <w:pPr>
      <w:spacing w:before="240" w:after="60"/>
      <w:outlineLvl w:val="5"/>
    </w:pPr>
    <w:rPr>
      <w:rFonts w:ascii="Calibri" w:hAnsi="Calibri"/>
      <w:b/>
      <w:bCs/>
      <w:sz w:val="22"/>
      <w:szCs w:val="22"/>
    </w:rPr>
  </w:style>
  <w:style w:type="paragraph" w:styleId="Titre7">
    <w:name w:val="heading 7"/>
    <w:basedOn w:val="Normal"/>
    <w:next w:val="Normal"/>
    <w:link w:val="Titre7Car"/>
    <w:uiPriority w:val="9"/>
    <w:qFormat/>
    <w:rsid w:val="007411A1"/>
    <w:pPr>
      <w:spacing w:before="240" w:after="60"/>
      <w:outlineLvl w:val="6"/>
    </w:pPr>
    <w:rPr>
      <w:rFonts w:ascii="Calibri" w:hAnsi="Calibri"/>
      <w:szCs w:val="24"/>
    </w:rPr>
  </w:style>
  <w:style w:type="paragraph" w:styleId="Titre8">
    <w:name w:val="heading 8"/>
    <w:basedOn w:val="Normal"/>
    <w:next w:val="Normal"/>
    <w:link w:val="Titre8Car"/>
    <w:uiPriority w:val="9"/>
    <w:qFormat/>
    <w:rsid w:val="007411A1"/>
    <w:pPr>
      <w:spacing w:before="240" w:after="60"/>
      <w:outlineLvl w:val="7"/>
    </w:pPr>
    <w:rPr>
      <w:rFonts w:ascii="Calibri" w:hAnsi="Calibri"/>
      <w:i/>
      <w:iCs/>
      <w:szCs w:val="24"/>
    </w:rPr>
  </w:style>
  <w:style w:type="paragraph" w:styleId="Titre9">
    <w:name w:val="heading 9"/>
    <w:basedOn w:val="Normal"/>
    <w:next w:val="Normal"/>
    <w:link w:val="Titre9Car"/>
    <w:uiPriority w:val="9"/>
    <w:qFormat/>
    <w:rsid w:val="007411A1"/>
    <w:pPr>
      <w:spacing w:before="240" w:after="60"/>
      <w:outlineLvl w:val="8"/>
    </w:pPr>
    <w:rPr>
      <w:rFonts w:ascii="Cambria" w:hAnsi="Cambria"/>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F04E3"/>
    <w:rPr>
      <w:b/>
      <w:bCs/>
      <w:kern w:val="32"/>
      <w:sz w:val="24"/>
      <w:szCs w:val="24"/>
    </w:rPr>
  </w:style>
  <w:style w:type="character" w:customStyle="1" w:styleId="Titre2Car">
    <w:name w:val="Titre 2 Car"/>
    <w:basedOn w:val="Policepardfaut"/>
    <w:link w:val="Titre2"/>
    <w:uiPriority w:val="9"/>
    <w:semiHidden/>
    <w:rsid w:val="00FF04E3"/>
    <w:rPr>
      <w:rFonts w:ascii="Cambria" w:hAnsi="Cambria"/>
      <w:b/>
      <w:bCs/>
      <w:i/>
      <w:iCs/>
      <w:sz w:val="28"/>
      <w:szCs w:val="28"/>
    </w:rPr>
  </w:style>
  <w:style w:type="character" w:customStyle="1" w:styleId="Titre3Car">
    <w:name w:val="Titre 3 Car"/>
    <w:basedOn w:val="Policepardfaut"/>
    <w:link w:val="Titre3"/>
    <w:uiPriority w:val="9"/>
    <w:rsid w:val="00080323"/>
    <w:rPr>
      <w:rFonts w:ascii="Times" w:eastAsia="Times" w:hAnsi="Times"/>
      <w:b/>
      <w:sz w:val="24"/>
    </w:rPr>
  </w:style>
  <w:style w:type="character" w:customStyle="1" w:styleId="Titre4Car">
    <w:name w:val="Titre 4 Car"/>
    <w:basedOn w:val="Policepardfaut"/>
    <w:link w:val="Titre4"/>
    <w:uiPriority w:val="9"/>
    <w:rsid w:val="00080323"/>
    <w:rPr>
      <w:rFonts w:ascii="Times" w:hAnsi="Times"/>
      <w:b/>
      <w:color w:val="0000FF"/>
      <w:sz w:val="44"/>
    </w:rPr>
  </w:style>
  <w:style w:type="character" w:customStyle="1" w:styleId="Titre5Car">
    <w:name w:val="Titre 5 Car"/>
    <w:basedOn w:val="Policepardfaut"/>
    <w:link w:val="Titre5"/>
    <w:uiPriority w:val="9"/>
    <w:rsid w:val="00FF04E3"/>
    <w:rPr>
      <w:rFonts w:ascii="Calibri" w:hAnsi="Calibri"/>
      <w:b/>
      <w:bCs/>
      <w:i/>
      <w:iCs/>
      <w:sz w:val="26"/>
      <w:szCs w:val="26"/>
    </w:rPr>
  </w:style>
  <w:style w:type="character" w:customStyle="1" w:styleId="Titre6Car">
    <w:name w:val="Titre 6 Car"/>
    <w:basedOn w:val="Policepardfaut"/>
    <w:link w:val="Titre6"/>
    <w:uiPriority w:val="9"/>
    <w:rsid w:val="00FF04E3"/>
    <w:rPr>
      <w:rFonts w:ascii="Calibri" w:hAnsi="Calibri"/>
      <w:b/>
      <w:bCs/>
      <w:sz w:val="22"/>
      <w:szCs w:val="22"/>
    </w:rPr>
  </w:style>
  <w:style w:type="character" w:customStyle="1" w:styleId="Titre7Car">
    <w:name w:val="Titre 7 Car"/>
    <w:basedOn w:val="Policepardfaut"/>
    <w:link w:val="Titre7"/>
    <w:uiPriority w:val="9"/>
    <w:rsid w:val="00FF04E3"/>
    <w:rPr>
      <w:rFonts w:ascii="Calibri" w:hAnsi="Calibri"/>
      <w:sz w:val="24"/>
      <w:szCs w:val="24"/>
    </w:rPr>
  </w:style>
  <w:style w:type="character" w:customStyle="1" w:styleId="Titre8Car">
    <w:name w:val="Titre 8 Car"/>
    <w:basedOn w:val="Policepardfaut"/>
    <w:link w:val="Titre8"/>
    <w:uiPriority w:val="9"/>
    <w:rsid w:val="00FF04E3"/>
    <w:rPr>
      <w:rFonts w:ascii="Calibri" w:hAnsi="Calibri"/>
      <w:i/>
      <w:iCs/>
      <w:sz w:val="24"/>
      <w:szCs w:val="24"/>
    </w:rPr>
  </w:style>
  <w:style w:type="character" w:customStyle="1" w:styleId="Titre9Car">
    <w:name w:val="Titre 9 Car"/>
    <w:basedOn w:val="Policepardfaut"/>
    <w:link w:val="Titre9"/>
    <w:uiPriority w:val="9"/>
    <w:rsid w:val="00FF04E3"/>
    <w:rPr>
      <w:rFonts w:ascii="Cambria" w:hAnsi="Cambria"/>
      <w:sz w:val="22"/>
      <w:szCs w:val="22"/>
    </w:rPr>
  </w:style>
  <w:style w:type="character" w:styleId="Numrodepage">
    <w:name w:val="page number"/>
    <w:basedOn w:val="Policepardfaut"/>
    <w:semiHidden/>
    <w:rsid w:val="00477182"/>
  </w:style>
  <w:style w:type="paragraph" w:customStyle="1" w:styleId="SMHeading">
    <w:name w:val="SM Heading"/>
    <w:basedOn w:val="Titre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Textedebulles">
    <w:name w:val="Balloon Text"/>
    <w:basedOn w:val="Normal"/>
    <w:link w:val="TextedebullesCar"/>
    <w:semiHidden/>
    <w:rsid w:val="00405336"/>
    <w:rPr>
      <w:rFonts w:ascii="Tahoma" w:hAnsi="Tahoma" w:cs="Tahoma"/>
      <w:sz w:val="16"/>
      <w:szCs w:val="16"/>
    </w:rPr>
  </w:style>
  <w:style w:type="character" w:customStyle="1" w:styleId="TextedebullesCar">
    <w:name w:val="Texte de bulles Car"/>
    <w:basedOn w:val="Policepardfaut"/>
    <w:link w:val="Textedebulles"/>
    <w:semiHidden/>
    <w:rsid w:val="00FF04E3"/>
    <w:rPr>
      <w:rFonts w:ascii="Tahoma" w:hAnsi="Tahoma" w:cs="Tahoma"/>
      <w:sz w:val="16"/>
      <w:szCs w:val="16"/>
    </w:rPr>
  </w:style>
  <w:style w:type="paragraph" w:styleId="Bibliographie">
    <w:name w:val="Bibliography"/>
    <w:aliases w:val="refs"/>
    <w:basedOn w:val="Normal"/>
    <w:next w:val="Normal"/>
    <w:qFormat/>
    <w:rsid w:val="00405336"/>
  </w:style>
  <w:style w:type="paragraph" w:styleId="Normalcentr">
    <w:name w:val="Block Text"/>
    <w:basedOn w:val="Normal"/>
    <w:uiPriority w:val="9"/>
    <w:qFormat/>
    <w:rsid w:val="00405336"/>
    <w:pPr>
      <w:spacing w:after="120"/>
      <w:ind w:left="1440" w:right="1440"/>
    </w:pPr>
  </w:style>
  <w:style w:type="paragraph" w:styleId="Corpsdetexte">
    <w:name w:val="Body Text"/>
    <w:basedOn w:val="Normal"/>
    <w:link w:val="CorpsdetexteCar"/>
    <w:uiPriority w:val="99"/>
    <w:qFormat/>
    <w:rsid w:val="00405336"/>
    <w:pPr>
      <w:spacing w:after="120"/>
    </w:pPr>
  </w:style>
  <w:style w:type="character" w:customStyle="1" w:styleId="CorpsdetexteCar">
    <w:name w:val="Corps de texte Car"/>
    <w:basedOn w:val="Policepardfaut"/>
    <w:link w:val="Corpsdetexte"/>
    <w:uiPriority w:val="99"/>
    <w:rsid w:val="00FF04E3"/>
    <w:rPr>
      <w:sz w:val="24"/>
    </w:rPr>
  </w:style>
  <w:style w:type="paragraph" w:styleId="Corpsdetexte2">
    <w:name w:val="Body Text 2"/>
    <w:basedOn w:val="Normal"/>
    <w:link w:val="Corpsdetexte2Car"/>
    <w:semiHidden/>
    <w:rsid w:val="00405336"/>
    <w:pPr>
      <w:spacing w:after="120" w:line="480" w:lineRule="auto"/>
    </w:pPr>
  </w:style>
  <w:style w:type="character" w:customStyle="1" w:styleId="Corpsdetexte2Car">
    <w:name w:val="Corps de texte 2 Car"/>
    <w:basedOn w:val="Policepardfaut"/>
    <w:link w:val="Corpsdetexte2"/>
    <w:semiHidden/>
    <w:rsid w:val="00FF04E3"/>
    <w:rPr>
      <w:sz w:val="24"/>
    </w:rPr>
  </w:style>
  <w:style w:type="paragraph" w:styleId="Corpsdetexte3">
    <w:name w:val="Body Text 3"/>
    <w:basedOn w:val="Normal"/>
    <w:link w:val="Corpsdetexte3Car"/>
    <w:semiHidden/>
    <w:rsid w:val="00405336"/>
    <w:pPr>
      <w:spacing w:after="120"/>
    </w:pPr>
    <w:rPr>
      <w:sz w:val="16"/>
      <w:szCs w:val="16"/>
    </w:rPr>
  </w:style>
  <w:style w:type="character" w:customStyle="1" w:styleId="Corpsdetexte3Car">
    <w:name w:val="Corps de texte 3 Car"/>
    <w:basedOn w:val="Policepardfaut"/>
    <w:link w:val="Corpsdetexte3"/>
    <w:semiHidden/>
    <w:rsid w:val="00FF04E3"/>
    <w:rPr>
      <w:sz w:val="16"/>
      <w:szCs w:val="16"/>
    </w:rPr>
  </w:style>
  <w:style w:type="paragraph" w:styleId="Retrait1religne">
    <w:name w:val="Body Text First Indent"/>
    <w:basedOn w:val="Corpsdetexte"/>
    <w:link w:val="Retrait1religneCar"/>
    <w:semiHidden/>
    <w:rsid w:val="00405336"/>
    <w:pPr>
      <w:ind w:firstLine="210"/>
    </w:pPr>
  </w:style>
  <w:style w:type="character" w:customStyle="1" w:styleId="Retrait1religneCar">
    <w:name w:val="Retrait 1re ligne Car"/>
    <w:basedOn w:val="CorpsdetexteCar"/>
    <w:link w:val="Retrait1religne"/>
    <w:semiHidden/>
    <w:rsid w:val="00FF04E3"/>
    <w:rPr>
      <w:sz w:val="24"/>
    </w:rPr>
  </w:style>
  <w:style w:type="paragraph" w:styleId="Retraitcorpsdetexte">
    <w:name w:val="Body Text Indent"/>
    <w:basedOn w:val="Normal"/>
    <w:link w:val="RetraitcorpsdetexteCar"/>
    <w:semiHidden/>
    <w:rsid w:val="00405336"/>
    <w:pPr>
      <w:spacing w:after="120"/>
      <w:ind w:left="360"/>
    </w:pPr>
  </w:style>
  <w:style w:type="character" w:customStyle="1" w:styleId="RetraitcorpsdetexteCar">
    <w:name w:val="Retrait corps de texte Car"/>
    <w:basedOn w:val="Policepardfaut"/>
    <w:link w:val="Retraitcorpsdetexte"/>
    <w:semiHidden/>
    <w:rsid w:val="00FF04E3"/>
    <w:rPr>
      <w:sz w:val="24"/>
    </w:rPr>
  </w:style>
  <w:style w:type="paragraph" w:styleId="Retraitcorpset1relig">
    <w:name w:val="Body Text First Indent 2"/>
    <w:basedOn w:val="Retraitcorpsdetexte"/>
    <w:link w:val="Retraitcorpset1religCar"/>
    <w:semiHidden/>
    <w:rsid w:val="00405336"/>
    <w:pPr>
      <w:ind w:firstLine="210"/>
    </w:pPr>
  </w:style>
  <w:style w:type="character" w:customStyle="1" w:styleId="Retraitcorpset1religCar">
    <w:name w:val="Retrait corps et 1re lig. Car"/>
    <w:basedOn w:val="RetraitcorpsdetexteCar"/>
    <w:link w:val="Retraitcorpset1relig"/>
    <w:semiHidden/>
    <w:rsid w:val="00FF04E3"/>
    <w:rPr>
      <w:sz w:val="24"/>
    </w:rPr>
  </w:style>
  <w:style w:type="paragraph" w:styleId="Retraitcorpsdetexte2">
    <w:name w:val="Body Text Indent 2"/>
    <w:basedOn w:val="Normal"/>
    <w:link w:val="Retraitcorpsdetexte2Car"/>
    <w:semiHidden/>
    <w:rsid w:val="00405336"/>
    <w:pPr>
      <w:spacing w:after="120" w:line="480" w:lineRule="auto"/>
      <w:ind w:left="360"/>
    </w:pPr>
  </w:style>
  <w:style w:type="character" w:customStyle="1" w:styleId="Retraitcorpsdetexte2Car">
    <w:name w:val="Retrait corps de texte 2 Car"/>
    <w:basedOn w:val="Policepardfaut"/>
    <w:link w:val="Retraitcorpsdetexte2"/>
    <w:semiHidden/>
    <w:rsid w:val="00FF04E3"/>
    <w:rPr>
      <w:sz w:val="24"/>
    </w:rPr>
  </w:style>
  <w:style w:type="paragraph" w:styleId="Retraitcorpsdetexte3">
    <w:name w:val="Body Text Indent 3"/>
    <w:basedOn w:val="Normal"/>
    <w:link w:val="Retraitcorpsdetexte3Car"/>
    <w:semiHidden/>
    <w:rsid w:val="00405336"/>
    <w:pPr>
      <w:spacing w:after="120"/>
      <w:ind w:left="360"/>
    </w:pPr>
    <w:rPr>
      <w:sz w:val="16"/>
      <w:szCs w:val="16"/>
    </w:rPr>
  </w:style>
  <w:style w:type="character" w:customStyle="1" w:styleId="Retraitcorpsdetexte3Car">
    <w:name w:val="Retrait corps de texte 3 Car"/>
    <w:basedOn w:val="Policepardfaut"/>
    <w:link w:val="Retraitcorpsdetexte3"/>
    <w:semiHidden/>
    <w:rsid w:val="00FF04E3"/>
    <w:rPr>
      <w:sz w:val="16"/>
      <w:szCs w:val="16"/>
    </w:rPr>
  </w:style>
  <w:style w:type="paragraph" w:styleId="Lgende">
    <w:name w:val="caption"/>
    <w:basedOn w:val="Normal"/>
    <w:next w:val="Normal"/>
    <w:link w:val="LgendeCar"/>
    <w:qFormat/>
    <w:rsid w:val="00405336"/>
    <w:rPr>
      <w:b/>
      <w:bCs/>
      <w:sz w:val="20"/>
    </w:rPr>
  </w:style>
  <w:style w:type="character" w:customStyle="1" w:styleId="LgendeCar">
    <w:name w:val="Légende Car"/>
    <w:basedOn w:val="Policepardfaut"/>
    <w:link w:val="Lgende"/>
    <w:rsid w:val="00080323"/>
    <w:rPr>
      <w:b/>
      <w:bCs/>
    </w:rPr>
  </w:style>
  <w:style w:type="paragraph" w:styleId="Formuledepolitesse">
    <w:name w:val="Closing"/>
    <w:basedOn w:val="Normal"/>
    <w:link w:val="FormuledepolitesseCar"/>
    <w:semiHidden/>
    <w:rsid w:val="00405336"/>
    <w:pPr>
      <w:ind w:left="4320"/>
    </w:pPr>
  </w:style>
  <w:style w:type="character" w:customStyle="1" w:styleId="FormuledepolitesseCar">
    <w:name w:val="Formule de politesse Car"/>
    <w:basedOn w:val="Policepardfaut"/>
    <w:link w:val="Formuledepolitesse"/>
    <w:semiHidden/>
    <w:rsid w:val="00FF04E3"/>
    <w:rPr>
      <w:sz w:val="24"/>
    </w:rPr>
  </w:style>
  <w:style w:type="paragraph" w:styleId="Commentaire">
    <w:name w:val="annotation text"/>
    <w:basedOn w:val="Normal"/>
    <w:link w:val="CommentaireCar"/>
    <w:semiHidden/>
    <w:rsid w:val="00405336"/>
    <w:rPr>
      <w:sz w:val="20"/>
    </w:rPr>
  </w:style>
  <w:style w:type="character" w:customStyle="1" w:styleId="CommentaireCar">
    <w:name w:val="Commentaire Car"/>
    <w:basedOn w:val="Policepardfaut"/>
    <w:link w:val="Commentaire"/>
    <w:semiHidden/>
    <w:rsid w:val="00FF04E3"/>
  </w:style>
  <w:style w:type="paragraph" w:styleId="Objetducommentaire">
    <w:name w:val="annotation subject"/>
    <w:basedOn w:val="Commentaire"/>
    <w:next w:val="Commentaire"/>
    <w:link w:val="ObjetducommentaireCar"/>
    <w:semiHidden/>
    <w:rsid w:val="00405336"/>
    <w:rPr>
      <w:b/>
      <w:bCs/>
    </w:rPr>
  </w:style>
  <w:style w:type="character" w:customStyle="1" w:styleId="ObjetducommentaireCar">
    <w:name w:val="Objet du commentaire Car"/>
    <w:basedOn w:val="CommentaireCar"/>
    <w:link w:val="Objetducommentaire"/>
    <w:semiHidden/>
    <w:rsid w:val="00FF04E3"/>
    <w:rPr>
      <w:b/>
      <w:bCs/>
    </w:rPr>
  </w:style>
  <w:style w:type="paragraph" w:styleId="Date">
    <w:name w:val="Date"/>
    <w:basedOn w:val="Normal"/>
    <w:next w:val="Normal"/>
    <w:link w:val="DateCar"/>
    <w:qFormat/>
    <w:rsid w:val="00405336"/>
  </w:style>
  <w:style w:type="character" w:customStyle="1" w:styleId="DateCar">
    <w:name w:val="Date Car"/>
    <w:basedOn w:val="Policepardfaut"/>
    <w:link w:val="Date"/>
    <w:rsid w:val="00FF04E3"/>
    <w:rPr>
      <w:sz w:val="24"/>
    </w:rPr>
  </w:style>
  <w:style w:type="paragraph" w:styleId="Explorateurdedocuments">
    <w:name w:val="Document Map"/>
    <w:basedOn w:val="Normal"/>
    <w:link w:val="ExplorateurdedocumentsCar"/>
    <w:semiHidden/>
    <w:rsid w:val="00405336"/>
    <w:rPr>
      <w:rFonts w:ascii="Tahoma" w:hAnsi="Tahoma" w:cs="Tahoma"/>
      <w:sz w:val="16"/>
      <w:szCs w:val="16"/>
    </w:rPr>
  </w:style>
  <w:style w:type="character" w:customStyle="1" w:styleId="ExplorateurdedocumentsCar">
    <w:name w:val="Explorateur de documents Car"/>
    <w:basedOn w:val="Policepardfaut"/>
    <w:link w:val="Explorateurdedocuments"/>
    <w:semiHidden/>
    <w:rsid w:val="00FF04E3"/>
    <w:rPr>
      <w:rFonts w:ascii="Tahoma" w:hAnsi="Tahoma" w:cs="Tahoma"/>
      <w:sz w:val="16"/>
      <w:szCs w:val="16"/>
    </w:rPr>
  </w:style>
  <w:style w:type="paragraph" w:styleId="Signaturelectronique">
    <w:name w:val="E-mail Signature"/>
    <w:basedOn w:val="Normal"/>
    <w:link w:val="SignaturelectroniqueCar"/>
    <w:semiHidden/>
    <w:rsid w:val="00405336"/>
  </w:style>
  <w:style w:type="character" w:customStyle="1" w:styleId="SignaturelectroniqueCar">
    <w:name w:val="Signature électronique Car"/>
    <w:basedOn w:val="Policepardfaut"/>
    <w:link w:val="Signaturelectronique"/>
    <w:semiHidden/>
    <w:rsid w:val="00FF04E3"/>
    <w:rPr>
      <w:sz w:val="24"/>
    </w:rPr>
  </w:style>
  <w:style w:type="paragraph" w:styleId="Notedefin">
    <w:name w:val="endnote text"/>
    <w:basedOn w:val="Normal"/>
    <w:link w:val="NotedefinCar"/>
    <w:semiHidden/>
    <w:rsid w:val="00405336"/>
    <w:rPr>
      <w:sz w:val="20"/>
    </w:rPr>
  </w:style>
  <w:style w:type="character" w:customStyle="1" w:styleId="NotedefinCar">
    <w:name w:val="Note de fin Car"/>
    <w:basedOn w:val="Policepardfaut"/>
    <w:link w:val="Notedefin"/>
    <w:semiHidden/>
    <w:rsid w:val="00FF04E3"/>
  </w:style>
  <w:style w:type="paragraph" w:styleId="Adressedestinataire">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Adresseexpditeur">
    <w:name w:val="envelope return"/>
    <w:basedOn w:val="Normal"/>
    <w:semiHidden/>
    <w:rsid w:val="00405336"/>
    <w:rPr>
      <w:rFonts w:ascii="Cambria" w:hAnsi="Cambria"/>
      <w:sz w:val="20"/>
    </w:rPr>
  </w:style>
  <w:style w:type="paragraph" w:styleId="Pieddepage">
    <w:name w:val="footer"/>
    <w:basedOn w:val="Normal"/>
    <w:link w:val="PieddepageCar"/>
    <w:rsid w:val="00405336"/>
    <w:pPr>
      <w:tabs>
        <w:tab w:val="center" w:pos="4680"/>
        <w:tab w:val="right" w:pos="9360"/>
      </w:tabs>
    </w:pPr>
  </w:style>
  <w:style w:type="character" w:customStyle="1" w:styleId="PieddepageCar">
    <w:name w:val="Pied de page Car"/>
    <w:basedOn w:val="Policepardfaut"/>
    <w:link w:val="Pieddepage"/>
    <w:rsid w:val="00FF04E3"/>
    <w:rPr>
      <w:sz w:val="24"/>
    </w:rPr>
  </w:style>
  <w:style w:type="paragraph" w:styleId="Notedebasdepage">
    <w:name w:val="footnote text"/>
    <w:basedOn w:val="Normal"/>
    <w:link w:val="NotedebasdepageCar"/>
    <w:uiPriority w:val="9"/>
    <w:qFormat/>
    <w:rsid w:val="00405336"/>
    <w:rPr>
      <w:sz w:val="20"/>
    </w:rPr>
  </w:style>
  <w:style w:type="character" w:customStyle="1" w:styleId="NotedebasdepageCar">
    <w:name w:val="Note de bas de page Car"/>
    <w:basedOn w:val="Policepardfaut"/>
    <w:link w:val="Notedebasdepage"/>
    <w:uiPriority w:val="9"/>
    <w:rsid w:val="00FF04E3"/>
  </w:style>
  <w:style w:type="paragraph" w:styleId="En-tte">
    <w:name w:val="header"/>
    <w:basedOn w:val="Normal"/>
    <w:link w:val="En-tteCar"/>
    <w:uiPriority w:val="99"/>
    <w:rsid w:val="00405336"/>
    <w:pPr>
      <w:tabs>
        <w:tab w:val="center" w:pos="4680"/>
        <w:tab w:val="right" w:pos="9360"/>
      </w:tabs>
    </w:pPr>
  </w:style>
  <w:style w:type="character" w:customStyle="1" w:styleId="En-tteCar">
    <w:name w:val="En-tête Car"/>
    <w:basedOn w:val="Policepardfaut"/>
    <w:link w:val="En-tte"/>
    <w:uiPriority w:val="99"/>
    <w:rsid w:val="00FF04E3"/>
    <w:rPr>
      <w:sz w:val="24"/>
    </w:rPr>
  </w:style>
  <w:style w:type="paragraph" w:styleId="AdresseHTML">
    <w:name w:val="HTML Address"/>
    <w:basedOn w:val="Normal"/>
    <w:link w:val="AdresseHTMLCar"/>
    <w:semiHidden/>
    <w:rsid w:val="00405336"/>
    <w:rPr>
      <w:i/>
      <w:iCs/>
    </w:rPr>
  </w:style>
  <w:style w:type="character" w:customStyle="1" w:styleId="AdresseHTMLCar">
    <w:name w:val="Adresse HTML Car"/>
    <w:basedOn w:val="Policepardfaut"/>
    <w:link w:val="AdresseHTML"/>
    <w:semiHidden/>
    <w:rsid w:val="00FF04E3"/>
    <w:rPr>
      <w:i/>
      <w:iCs/>
      <w:sz w:val="24"/>
    </w:rPr>
  </w:style>
  <w:style w:type="paragraph" w:styleId="PrformatHTML">
    <w:name w:val="HTML Preformatted"/>
    <w:basedOn w:val="Normal"/>
    <w:link w:val="PrformatHTMLCar"/>
    <w:semiHidden/>
    <w:rsid w:val="00405336"/>
    <w:rPr>
      <w:rFonts w:ascii="Courier New" w:hAnsi="Courier New" w:cs="Courier New"/>
      <w:sz w:val="20"/>
    </w:rPr>
  </w:style>
  <w:style w:type="character" w:customStyle="1" w:styleId="PrformatHTMLCar">
    <w:name w:val="Préformaté HTML Car"/>
    <w:basedOn w:val="Policepardfaut"/>
    <w:link w:val="PrformatHTML"/>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Titreindex">
    <w:name w:val="index heading"/>
    <w:basedOn w:val="Normal"/>
    <w:next w:val="Index1"/>
    <w:semiHidden/>
    <w:rsid w:val="00405336"/>
    <w:rPr>
      <w:rFonts w:ascii="Cambria" w:hAnsi="Cambria"/>
      <w:b/>
      <w:bCs/>
    </w:rPr>
  </w:style>
  <w:style w:type="paragraph" w:styleId="Citationintense">
    <w:name w:val="Intense Quote"/>
    <w:basedOn w:val="Normal"/>
    <w:next w:val="Normal"/>
    <w:link w:val="CitationintenseCar"/>
    <w:uiPriority w:val="30"/>
    <w:semiHidden/>
    <w:qFormat/>
    <w:rsid w:val="00405336"/>
    <w:pPr>
      <w:pBdr>
        <w:bottom w:val="single" w:sz="4" w:space="4" w:color="4F81BD"/>
      </w:pBdr>
      <w:spacing w:before="200" w:after="280"/>
      <w:ind w:left="936" w:right="936"/>
    </w:pPr>
    <w:rPr>
      <w:b/>
      <w:bCs/>
      <w:i/>
      <w:iCs/>
      <w:color w:val="4F81BD"/>
    </w:rPr>
  </w:style>
  <w:style w:type="character" w:customStyle="1" w:styleId="CitationintenseCar">
    <w:name w:val="Citation intense Car"/>
    <w:basedOn w:val="Policepardfaut"/>
    <w:link w:val="Citationintense"/>
    <w:uiPriority w:val="30"/>
    <w:semiHidden/>
    <w:rsid w:val="00FF04E3"/>
    <w:rPr>
      <w:b/>
      <w:bCs/>
      <w:i/>
      <w:iCs/>
      <w:color w:val="4F81BD"/>
      <w:sz w:val="24"/>
    </w:rPr>
  </w:style>
  <w:style w:type="paragraph" w:styleId="Liste">
    <w:name w:val="List"/>
    <w:basedOn w:val="Normal"/>
    <w:semiHidden/>
    <w:rsid w:val="00405336"/>
    <w:pPr>
      <w:ind w:left="360" w:hanging="360"/>
      <w:contextualSpacing/>
    </w:pPr>
  </w:style>
  <w:style w:type="paragraph" w:styleId="Liste2">
    <w:name w:val="List 2"/>
    <w:basedOn w:val="Normal"/>
    <w:semiHidden/>
    <w:rsid w:val="00405336"/>
    <w:pPr>
      <w:ind w:left="720" w:hanging="360"/>
      <w:contextualSpacing/>
    </w:pPr>
  </w:style>
  <w:style w:type="paragraph" w:styleId="Liste3">
    <w:name w:val="List 3"/>
    <w:basedOn w:val="Normal"/>
    <w:semiHidden/>
    <w:rsid w:val="00405336"/>
    <w:pPr>
      <w:ind w:left="1080" w:hanging="360"/>
      <w:contextualSpacing/>
    </w:pPr>
  </w:style>
  <w:style w:type="paragraph" w:styleId="Liste4">
    <w:name w:val="List 4"/>
    <w:basedOn w:val="Normal"/>
    <w:semiHidden/>
    <w:rsid w:val="00405336"/>
    <w:pPr>
      <w:ind w:left="1440" w:hanging="360"/>
      <w:contextualSpacing/>
    </w:pPr>
  </w:style>
  <w:style w:type="paragraph" w:styleId="Liste5">
    <w:name w:val="List 5"/>
    <w:basedOn w:val="Normal"/>
    <w:semiHidden/>
    <w:rsid w:val="00405336"/>
    <w:pPr>
      <w:ind w:left="1800" w:hanging="360"/>
      <w:contextualSpacing/>
    </w:pPr>
  </w:style>
  <w:style w:type="paragraph" w:styleId="Listepuces">
    <w:name w:val="List Bullet"/>
    <w:basedOn w:val="Normal"/>
    <w:semiHidden/>
    <w:rsid w:val="00405336"/>
    <w:pPr>
      <w:numPr>
        <w:numId w:val="1"/>
      </w:numPr>
      <w:contextualSpacing/>
    </w:pPr>
  </w:style>
  <w:style w:type="paragraph" w:styleId="Listepuces2">
    <w:name w:val="List Bullet 2"/>
    <w:basedOn w:val="Normal"/>
    <w:semiHidden/>
    <w:rsid w:val="00405336"/>
    <w:pPr>
      <w:numPr>
        <w:numId w:val="2"/>
      </w:numPr>
      <w:contextualSpacing/>
    </w:pPr>
  </w:style>
  <w:style w:type="paragraph" w:styleId="Listepuces3">
    <w:name w:val="List Bullet 3"/>
    <w:basedOn w:val="Normal"/>
    <w:semiHidden/>
    <w:rsid w:val="00405336"/>
    <w:pPr>
      <w:numPr>
        <w:numId w:val="3"/>
      </w:numPr>
      <w:contextualSpacing/>
    </w:pPr>
  </w:style>
  <w:style w:type="paragraph" w:styleId="Listepuces4">
    <w:name w:val="List Bullet 4"/>
    <w:basedOn w:val="Normal"/>
    <w:semiHidden/>
    <w:rsid w:val="00405336"/>
    <w:pPr>
      <w:numPr>
        <w:numId w:val="4"/>
      </w:numPr>
      <w:contextualSpacing/>
    </w:pPr>
  </w:style>
  <w:style w:type="paragraph" w:styleId="Listepuces5">
    <w:name w:val="List Bullet 5"/>
    <w:basedOn w:val="Normal"/>
    <w:semiHidden/>
    <w:rsid w:val="00405336"/>
    <w:pPr>
      <w:numPr>
        <w:numId w:val="5"/>
      </w:numPr>
      <w:contextualSpacing/>
    </w:pPr>
  </w:style>
  <w:style w:type="paragraph" w:styleId="Listecontinue">
    <w:name w:val="List Continue"/>
    <w:basedOn w:val="Normal"/>
    <w:semiHidden/>
    <w:rsid w:val="00405336"/>
    <w:pPr>
      <w:spacing w:after="120"/>
      <w:ind w:left="360"/>
      <w:contextualSpacing/>
    </w:pPr>
  </w:style>
  <w:style w:type="paragraph" w:styleId="Listecontinue2">
    <w:name w:val="List Continue 2"/>
    <w:basedOn w:val="Normal"/>
    <w:semiHidden/>
    <w:rsid w:val="00405336"/>
    <w:pPr>
      <w:spacing w:after="120"/>
      <w:ind w:left="720"/>
      <w:contextualSpacing/>
    </w:pPr>
  </w:style>
  <w:style w:type="paragraph" w:styleId="Listecontinue3">
    <w:name w:val="List Continue 3"/>
    <w:basedOn w:val="Normal"/>
    <w:semiHidden/>
    <w:rsid w:val="00405336"/>
    <w:pPr>
      <w:spacing w:after="120"/>
      <w:ind w:left="1080"/>
      <w:contextualSpacing/>
    </w:pPr>
  </w:style>
  <w:style w:type="paragraph" w:styleId="Listecontinue4">
    <w:name w:val="List Continue 4"/>
    <w:basedOn w:val="Normal"/>
    <w:semiHidden/>
    <w:rsid w:val="00405336"/>
    <w:pPr>
      <w:spacing w:after="120"/>
      <w:ind w:left="1440"/>
      <w:contextualSpacing/>
    </w:pPr>
  </w:style>
  <w:style w:type="paragraph" w:styleId="Listecontinue5">
    <w:name w:val="List Continue 5"/>
    <w:basedOn w:val="Normal"/>
    <w:semiHidden/>
    <w:rsid w:val="00405336"/>
    <w:pPr>
      <w:spacing w:after="120"/>
      <w:ind w:left="1800"/>
      <w:contextualSpacing/>
    </w:pPr>
  </w:style>
  <w:style w:type="paragraph" w:styleId="Listenumros">
    <w:name w:val="List Number"/>
    <w:basedOn w:val="Normal"/>
    <w:semiHidden/>
    <w:rsid w:val="00405336"/>
    <w:pPr>
      <w:numPr>
        <w:numId w:val="6"/>
      </w:numPr>
      <w:contextualSpacing/>
    </w:pPr>
  </w:style>
  <w:style w:type="paragraph" w:styleId="Listenumros2">
    <w:name w:val="List Number 2"/>
    <w:basedOn w:val="Normal"/>
    <w:semiHidden/>
    <w:rsid w:val="00405336"/>
    <w:pPr>
      <w:numPr>
        <w:numId w:val="7"/>
      </w:numPr>
      <w:contextualSpacing/>
    </w:pPr>
  </w:style>
  <w:style w:type="paragraph" w:styleId="Listenumros3">
    <w:name w:val="List Number 3"/>
    <w:basedOn w:val="Normal"/>
    <w:semiHidden/>
    <w:rsid w:val="00405336"/>
    <w:pPr>
      <w:numPr>
        <w:numId w:val="8"/>
      </w:numPr>
      <w:contextualSpacing/>
    </w:pPr>
  </w:style>
  <w:style w:type="paragraph" w:styleId="Listenumros4">
    <w:name w:val="List Number 4"/>
    <w:basedOn w:val="Normal"/>
    <w:semiHidden/>
    <w:rsid w:val="00405336"/>
    <w:pPr>
      <w:numPr>
        <w:numId w:val="9"/>
      </w:numPr>
      <w:contextualSpacing/>
    </w:pPr>
  </w:style>
  <w:style w:type="paragraph" w:styleId="Listenumros5">
    <w:name w:val="List Number 5"/>
    <w:basedOn w:val="Normal"/>
    <w:semiHidden/>
    <w:rsid w:val="00405336"/>
    <w:pPr>
      <w:numPr>
        <w:numId w:val="10"/>
      </w:numPr>
      <w:contextualSpacing/>
    </w:pPr>
  </w:style>
  <w:style w:type="paragraph" w:styleId="Paragraphedeliste">
    <w:name w:val="List Paragraph"/>
    <w:basedOn w:val="Normal"/>
    <w:uiPriority w:val="34"/>
    <w:semiHidden/>
    <w:qFormat/>
    <w:rsid w:val="00405336"/>
    <w:pPr>
      <w:ind w:left="720"/>
    </w:pPr>
  </w:style>
  <w:style w:type="paragraph" w:styleId="Textedemacro">
    <w:name w:val="macro"/>
    <w:link w:val="TextedemacroC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TextedemacroCar">
    <w:name w:val="Texte de macro Car"/>
    <w:basedOn w:val="Policepardfaut"/>
    <w:link w:val="Textedemacro"/>
    <w:semiHidden/>
    <w:rsid w:val="00FF04E3"/>
    <w:rPr>
      <w:rFonts w:ascii="Courier New" w:hAnsi="Courier New" w:cs="Courier New"/>
      <w:lang w:val="en-US" w:eastAsia="en-US" w:bidi="ar-SA"/>
    </w:rPr>
  </w:style>
  <w:style w:type="paragraph" w:styleId="En-ttedemessage">
    <w:name w:val="Message Header"/>
    <w:basedOn w:val="Normal"/>
    <w:link w:val="En-ttedemessageC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En-ttedemessageCar">
    <w:name w:val="En-tête de message Car"/>
    <w:basedOn w:val="Policepardfaut"/>
    <w:link w:val="En-ttedemessage"/>
    <w:semiHidden/>
    <w:rsid w:val="00FF04E3"/>
    <w:rPr>
      <w:rFonts w:ascii="Cambria" w:hAnsi="Cambria"/>
      <w:sz w:val="24"/>
      <w:szCs w:val="24"/>
      <w:shd w:val="pct20" w:color="auto" w:fill="auto"/>
    </w:rPr>
  </w:style>
  <w:style w:type="paragraph" w:styleId="Sansinterligne">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Retraitnormal">
    <w:name w:val="Normal Indent"/>
    <w:basedOn w:val="Normal"/>
    <w:semiHidden/>
    <w:rsid w:val="00405336"/>
    <w:pPr>
      <w:ind w:left="720"/>
    </w:pPr>
  </w:style>
  <w:style w:type="paragraph" w:styleId="Titredenote">
    <w:name w:val="Note Heading"/>
    <w:basedOn w:val="Normal"/>
    <w:next w:val="Normal"/>
    <w:link w:val="TitredenoteCar"/>
    <w:semiHidden/>
    <w:rsid w:val="00405336"/>
  </w:style>
  <w:style w:type="character" w:customStyle="1" w:styleId="TitredenoteCar">
    <w:name w:val="Titre de note Car"/>
    <w:basedOn w:val="Policepardfaut"/>
    <w:link w:val="Titredenote"/>
    <w:semiHidden/>
    <w:rsid w:val="00FF04E3"/>
    <w:rPr>
      <w:sz w:val="24"/>
    </w:rPr>
  </w:style>
  <w:style w:type="paragraph" w:styleId="Textebrut">
    <w:name w:val="Plain Text"/>
    <w:basedOn w:val="Normal"/>
    <w:link w:val="TextebrutCar"/>
    <w:semiHidden/>
    <w:rsid w:val="00405336"/>
    <w:rPr>
      <w:rFonts w:ascii="Courier New" w:hAnsi="Courier New" w:cs="Courier New"/>
      <w:sz w:val="20"/>
    </w:rPr>
  </w:style>
  <w:style w:type="character" w:customStyle="1" w:styleId="TextebrutCar">
    <w:name w:val="Texte brut Car"/>
    <w:basedOn w:val="Policepardfaut"/>
    <w:link w:val="Textebrut"/>
    <w:semiHidden/>
    <w:rsid w:val="00FF04E3"/>
    <w:rPr>
      <w:rFonts w:ascii="Courier New" w:hAnsi="Courier New" w:cs="Courier New"/>
    </w:rPr>
  </w:style>
  <w:style w:type="paragraph" w:styleId="Citation">
    <w:name w:val="Quote"/>
    <w:basedOn w:val="Normal"/>
    <w:next w:val="Normal"/>
    <w:link w:val="CitationCar"/>
    <w:uiPriority w:val="29"/>
    <w:semiHidden/>
    <w:qFormat/>
    <w:rsid w:val="00405336"/>
    <w:rPr>
      <w:i/>
      <w:iCs/>
      <w:color w:val="000000"/>
    </w:rPr>
  </w:style>
  <w:style w:type="character" w:customStyle="1" w:styleId="CitationCar">
    <w:name w:val="Citation Car"/>
    <w:basedOn w:val="Policepardfaut"/>
    <w:link w:val="Citation"/>
    <w:uiPriority w:val="29"/>
    <w:semiHidden/>
    <w:rsid w:val="00FF04E3"/>
    <w:rPr>
      <w:i/>
      <w:iCs/>
      <w:color w:val="000000"/>
      <w:sz w:val="24"/>
    </w:rPr>
  </w:style>
  <w:style w:type="paragraph" w:styleId="Salutations">
    <w:name w:val="Salutation"/>
    <w:basedOn w:val="Normal"/>
    <w:next w:val="Normal"/>
    <w:link w:val="SalutationsCar"/>
    <w:semiHidden/>
    <w:rsid w:val="00405336"/>
  </w:style>
  <w:style w:type="character" w:customStyle="1" w:styleId="SalutationsCar">
    <w:name w:val="Salutations Car"/>
    <w:basedOn w:val="Policepardfaut"/>
    <w:link w:val="Salutations"/>
    <w:semiHidden/>
    <w:rsid w:val="00FF04E3"/>
    <w:rPr>
      <w:sz w:val="24"/>
    </w:rPr>
  </w:style>
  <w:style w:type="paragraph" w:styleId="Signature">
    <w:name w:val="Signature"/>
    <w:basedOn w:val="Normal"/>
    <w:link w:val="SignatureCar"/>
    <w:semiHidden/>
    <w:rsid w:val="00405336"/>
    <w:pPr>
      <w:ind w:left="4320"/>
    </w:pPr>
  </w:style>
  <w:style w:type="character" w:customStyle="1" w:styleId="SignatureCar">
    <w:name w:val="Signature Car"/>
    <w:basedOn w:val="Policepardfaut"/>
    <w:link w:val="Signature"/>
    <w:semiHidden/>
    <w:rsid w:val="00FF04E3"/>
    <w:rPr>
      <w:sz w:val="24"/>
    </w:rPr>
  </w:style>
  <w:style w:type="paragraph" w:styleId="Sous-titre">
    <w:name w:val="Subtitle"/>
    <w:basedOn w:val="Normal"/>
    <w:next w:val="Normal"/>
    <w:link w:val="Sous-titreCar"/>
    <w:qFormat/>
    <w:rsid w:val="00405336"/>
    <w:pPr>
      <w:spacing w:after="60"/>
      <w:jc w:val="center"/>
      <w:outlineLvl w:val="1"/>
    </w:pPr>
    <w:rPr>
      <w:rFonts w:ascii="Cambria" w:hAnsi="Cambria"/>
      <w:szCs w:val="24"/>
    </w:rPr>
  </w:style>
  <w:style w:type="character" w:customStyle="1" w:styleId="Sous-titreCar">
    <w:name w:val="Sous-titre Car"/>
    <w:basedOn w:val="Policepardfaut"/>
    <w:link w:val="Sous-titre"/>
    <w:rsid w:val="00FF04E3"/>
    <w:rPr>
      <w:rFonts w:ascii="Cambria" w:hAnsi="Cambria"/>
      <w:sz w:val="24"/>
      <w:szCs w:val="24"/>
    </w:rPr>
  </w:style>
  <w:style w:type="paragraph" w:styleId="Tabledesrfrencesjuridiques">
    <w:name w:val="table of authorities"/>
    <w:basedOn w:val="Normal"/>
    <w:next w:val="Normal"/>
    <w:semiHidden/>
    <w:rsid w:val="00405336"/>
    <w:pPr>
      <w:ind w:left="240" w:hanging="240"/>
    </w:pPr>
  </w:style>
  <w:style w:type="paragraph" w:styleId="Tabledesillustrations">
    <w:name w:val="table of figures"/>
    <w:basedOn w:val="Normal"/>
    <w:next w:val="Normal"/>
    <w:semiHidden/>
    <w:rsid w:val="00405336"/>
  </w:style>
  <w:style w:type="paragraph" w:styleId="Titre">
    <w:name w:val="Title"/>
    <w:basedOn w:val="Normal"/>
    <w:next w:val="Normal"/>
    <w:link w:val="TitreCar"/>
    <w:qFormat/>
    <w:rsid w:val="00405336"/>
    <w:pPr>
      <w:spacing w:before="240" w:after="60"/>
      <w:jc w:val="center"/>
      <w:outlineLvl w:val="0"/>
    </w:pPr>
    <w:rPr>
      <w:rFonts w:ascii="Cambria" w:hAnsi="Cambria"/>
      <w:b/>
      <w:bCs/>
      <w:kern w:val="28"/>
      <w:sz w:val="32"/>
      <w:szCs w:val="32"/>
    </w:rPr>
  </w:style>
  <w:style w:type="character" w:customStyle="1" w:styleId="TitreCar">
    <w:name w:val="Titre Car"/>
    <w:basedOn w:val="Policepardfaut"/>
    <w:link w:val="Titre"/>
    <w:rsid w:val="00FF04E3"/>
    <w:rPr>
      <w:rFonts w:ascii="Cambria" w:hAnsi="Cambria"/>
      <w:b/>
      <w:bCs/>
      <w:kern w:val="28"/>
      <w:sz w:val="32"/>
      <w:szCs w:val="32"/>
    </w:rPr>
  </w:style>
  <w:style w:type="paragraph" w:styleId="TitreTR">
    <w:name w:val="toa heading"/>
    <w:basedOn w:val="Normal"/>
    <w:next w:val="Normal"/>
    <w:semiHidden/>
    <w:rsid w:val="00405336"/>
    <w:pPr>
      <w:spacing w:before="120"/>
    </w:pPr>
    <w:rPr>
      <w:rFonts w:ascii="Cambria" w:hAnsi="Cambria"/>
      <w:b/>
      <w:bCs/>
      <w:szCs w:val="24"/>
    </w:rPr>
  </w:style>
  <w:style w:type="paragraph" w:styleId="TM1">
    <w:name w:val="toc 1"/>
    <w:basedOn w:val="Normal"/>
    <w:next w:val="Normal"/>
    <w:autoRedefine/>
    <w:semiHidden/>
    <w:rsid w:val="00405336"/>
  </w:style>
  <w:style w:type="paragraph" w:styleId="TM2">
    <w:name w:val="toc 2"/>
    <w:basedOn w:val="Normal"/>
    <w:next w:val="Normal"/>
    <w:autoRedefine/>
    <w:semiHidden/>
    <w:rsid w:val="00405336"/>
    <w:pPr>
      <w:ind w:left="240"/>
    </w:pPr>
  </w:style>
  <w:style w:type="paragraph" w:styleId="TM3">
    <w:name w:val="toc 3"/>
    <w:basedOn w:val="Normal"/>
    <w:next w:val="Normal"/>
    <w:autoRedefine/>
    <w:semiHidden/>
    <w:rsid w:val="00405336"/>
    <w:pPr>
      <w:ind w:left="480"/>
    </w:pPr>
  </w:style>
  <w:style w:type="paragraph" w:styleId="TM4">
    <w:name w:val="toc 4"/>
    <w:basedOn w:val="Normal"/>
    <w:next w:val="Normal"/>
    <w:autoRedefine/>
    <w:semiHidden/>
    <w:rsid w:val="00405336"/>
    <w:pPr>
      <w:ind w:left="720"/>
    </w:pPr>
  </w:style>
  <w:style w:type="paragraph" w:styleId="TM5">
    <w:name w:val="toc 5"/>
    <w:basedOn w:val="Normal"/>
    <w:next w:val="Normal"/>
    <w:autoRedefine/>
    <w:semiHidden/>
    <w:rsid w:val="00405336"/>
    <w:pPr>
      <w:ind w:left="960"/>
    </w:pPr>
  </w:style>
  <w:style w:type="paragraph" w:styleId="TM6">
    <w:name w:val="toc 6"/>
    <w:basedOn w:val="Normal"/>
    <w:next w:val="Normal"/>
    <w:autoRedefine/>
    <w:semiHidden/>
    <w:rsid w:val="00405336"/>
    <w:pPr>
      <w:ind w:left="1200"/>
    </w:pPr>
  </w:style>
  <w:style w:type="paragraph" w:styleId="TM7">
    <w:name w:val="toc 7"/>
    <w:basedOn w:val="Normal"/>
    <w:next w:val="Normal"/>
    <w:autoRedefine/>
    <w:semiHidden/>
    <w:rsid w:val="00405336"/>
    <w:pPr>
      <w:ind w:left="1440"/>
    </w:pPr>
  </w:style>
  <w:style w:type="paragraph" w:styleId="TM8">
    <w:name w:val="toc 8"/>
    <w:basedOn w:val="Normal"/>
    <w:next w:val="Normal"/>
    <w:autoRedefine/>
    <w:semiHidden/>
    <w:rsid w:val="00405336"/>
    <w:pPr>
      <w:ind w:left="1680"/>
    </w:pPr>
  </w:style>
  <w:style w:type="paragraph" w:styleId="TM9">
    <w:name w:val="toc 9"/>
    <w:basedOn w:val="Normal"/>
    <w:next w:val="Normal"/>
    <w:autoRedefine/>
    <w:semiHidden/>
    <w:rsid w:val="00405336"/>
    <w:pPr>
      <w:ind w:left="1920"/>
    </w:pPr>
  </w:style>
  <w:style w:type="paragraph" w:styleId="En-ttedetabledesmatires">
    <w:name w:val="TOC Heading"/>
    <w:basedOn w:val="Titre1"/>
    <w:next w:val="Normal"/>
    <w:uiPriority w:val="39"/>
    <w:unhideWhenUsed/>
    <w:qFormat/>
    <w:rsid w:val="00405336"/>
    <w:pPr>
      <w:outlineLvl w:val="9"/>
    </w:pPr>
    <w:rPr>
      <w:rFonts w:ascii="Cambria" w:hAnsi="Cambria"/>
      <w:sz w:val="32"/>
      <w:szCs w:val="32"/>
    </w:rPr>
  </w:style>
  <w:style w:type="character" w:styleId="Lienhypertexte">
    <w:name w:val="Hyperlink"/>
    <w:basedOn w:val="Policepardfaut"/>
    <w:uiPriority w:val="99"/>
    <w:rsid w:val="007402FC"/>
    <w:rPr>
      <w:color w:val="0000FF"/>
      <w:u w:val="single"/>
    </w:rPr>
  </w:style>
  <w:style w:type="character" w:styleId="Accentuation">
    <w:name w:val="Emphasis"/>
    <w:basedOn w:val="Policepardfaut"/>
    <w:uiPriority w:val="20"/>
    <w:qFormat/>
    <w:rsid w:val="00B42F9C"/>
    <w:rPr>
      <w:i/>
      <w:iCs/>
    </w:rPr>
  </w:style>
  <w:style w:type="character" w:styleId="Marquedecommentaire">
    <w:name w:val="annotation reference"/>
    <w:basedOn w:val="Policepardfaut"/>
    <w:semiHidden/>
    <w:rsid w:val="009258B8"/>
    <w:rPr>
      <w:sz w:val="16"/>
      <w:szCs w:val="16"/>
    </w:rPr>
  </w:style>
  <w:style w:type="character" w:styleId="Lienhypertextesuivivisit">
    <w:name w:val="FollowedHyperlink"/>
    <w:basedOn w:val="Policepardfaut"/>
    <w:semiHidden/>
    <w:unhideWhenUsed/>
    <w:rsid w:val="00611A19"/>
    <w:rPr>
      <w:color w:val="800080" w:themeColor="followedHyperlink"/>
      <w:u w:val="single"/>
    </w:rPr>
  </w:style>
  <w:style w:type="paragraph" w:styleId="Rvision">
    <w:name w:val="Revision"/>
    <w:hidden/>
    <w:uiPriority w:val="99"/>
    <w:semiHidden/>
    <w:rsid w:val="00CD0E25"/>
    <w:rPr>
      <w:sz w:val="24"/>
    </w:rPr>
  </w:style>
  <w:style w:type="paragraph" w:customStyle="1" w:styleId="FirstParagraph">
    <w:name w:val="First Paragraph"/>
    <w:basedOn w:val="Corpsdetexte"/>
    <w:next w:val="Corpsdetexte"/>
    <w:qFormat/>
    <w:rsid w:val="00080323"/>
    <w:pPr>
      <w:spacing w:before="180" w:after="240" w:line="480" w:lineRule="auto"/>
      <w:ind w:firstLine="680"/>
    </w:pPr>
    <w:rPr>
      <w:rFonts w:eastAsiaTheme="minorHAnsi" w:cstheme="minorBidi"/>
      <w:szCs w:val="24"/>
      <w:lang w:val="en"/>
    </w:rPr>
  </w:style>
  <w:style w:type="paragraph" w:customStyle="1" w:styleId="Compact">
    <w:name w:val="Compact"/>
    <w:basedOn w:val="Corpsdetexte"/>
    <w:qFormat/>
    <w:rsid w:val="00080323"/>
    <w:pPr>
      <w:spacing w:before="180" w:after="180"/>
    </w:pPr>
    <w:rPr>
      <w:rFonts w:eastAsiaTheme="minorHAnsi" w:cstheme="minorBidi"/>
      <w:szCs w:val="24"/>
      <w:lang w:val="en"/>
    </w:rPr>
  </w:style>
  <w:style w:type="paragraph" w:customStyle="1" w:styleId="Author">
    <w:name w:val="Author"/>
    <w:basedOn w:val="Titre"/>
    <w:next w:val="Corpsdetexte"/>
    <w:qFormat/>
    <w:rsid w:val="00080323"/>
    <w:pPr>
      <w:keepNext/>
      <w:keepLines/>
      <w:spacing w:before="0" w:after="240" w:line="480" w:lineRule="auto"/>
      <w:outlineLvl w:val="9"/>
    </w:pPr>
    <w:rPr>
      <w:rFonts w:ascii="Times New Roman" w:eastAsiaTheme="majorEastAsia" w:hAnsi="Times New Roman" w:cstheme="majorBidi"/>
      <w:b w:val="0"/>
      <w:kern w:val="0"/>
      <w:sz w:val="24"/>
      <w:szCs w:val="36"/>
      <w:lang w:val="en"/>
    </w:rPr>
  </w:style>
  <w:style w:type="paragraph" w:customStyle="1" w:styleId="Abstract">
    <w:name w:val="Abstract"/>
    <w:basedOn w:val="Normal"/>
    <w:next w:val="Corpsdetexte"/>
    <w:qFormat/>
    <w:rsid w:val="00080323"/>
    <w:pPr>
      <w:keepNext/>
      <w:keepLines/>
      <w:spacing w:before="300" w:after="300" w:line="480" w:lineRule="auto"/>
    </w:pPr>
    <w:rPr>
      <w:rFonts w:eastAsiaTheme="minorHAnsi" w:cstheme="minorBidi"/>
      <w:lang w:val="en"/>
    </w:rPr>
  </w:style>
  <w:style w:type="table" w:customStyle="1" w:styleId="Table">
    <w:name w:val="Table"/>
    <w:basedOn w:val="TableauNormal"/>
    <w:uiPriority w:val="99"/>
    <w:rsid w:val="00080323"/>
    <w:pPr>
      <w:suppressLineNumbers/>
      <w:spacing w:after="240"/>
    </w:pPr>
    <w:rPr>
      <w:rFonts w:eastAsiaTheme="minorHAnsi" w:cstheme="minorBidi"/>
      <w:sz w:val="24"/>
      <w:szCs w:val="24"/>
      <w:lang w:val="e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rsid w:val="00080323"/>
    <w:pPr>
      <w:keepNext/>
      <w:keepLines/>
      <w:spacing w:before="120" w:line="480" w:lineRule="auto"/>
    </w:pPr>
    <w:rPr>
      <w:rFonts w:eastAsiaTheme="minorHAnsi" w:cstheme="minorBidi"/>
      <w:b/>
      <w:szCs w:val="24"/>
      <w:lang w:val="en"/>
    </w:rPr>
  </w:style>
  <w:style w:type="paragraph" w:customStyle="1" w:styleId="Definition">
    <w:name w:val="Definition"/>
    <w:basedOn w:val="Normal"/>
    <w:rsid w:val="00080323"/>
    <w:pPr>
      <w:spacing w:before="120" w:after="240" w:line="480" w:lineRule="auto"/>
    </w:pPr>
    <w:rPr>
      <w:rFonts w:eastAsiaTheme="minorHAnsi" w:cstheme="minorBidi"/>
      <w:szCs w:val="24"/>
      <w:lang w:val="en"/>
    </w:rPr>
  </w:style>
  <w:style w:type="paragraph" w:customStyle="1" w:styleId="TableCaption">
    <w:name w:val="Table Caption"/>
    <w:basedOn w:val="Lgende"/>
    <w:rsid w:val="00080323"/>
    <w:pPr>
      <w:keepNext/>
      <w:suppressLineNumbers/>
      <w:spacing w:before="240" w:after="120" w:line="480" w:lineRule="auto"/>
    </w:pPr>
    <w:rPr>
      <w:rFonts w:eastAsiaTheme="minorHAnsi" w:cstheme="minorBidi"/>
      <w:b w:val="0"/>
      <w:bCs w:val="0"/>
      <w:sz w:val="24"/>
      <w:szCs w:val="24"/>
      <w:lang w:val="en"/>
    </w:rPr>
  </w:style>
  <w:style w:type="paragraph" w:customStyle="1" w:styleId="ImageCaption">
    <w:name w:val="Image Caption"/>
    <w:basedOn w:val="Lgende"/>
    <w:rsid w:val="00080323"/>
    <w:pPr>
      <w:keepLines/>
      <w:suppressLineNumbers/>
      <w:spacing w:before="120" w:after="600" w:line="480" w:lineRule="auto"/>
    </w:pPr>
    <w:rPr>
      <w:rFonts w:eastAsiaTheme="minorHAnsi" w:cstheme="minorBidi"/>
      <w:b w:val="0"/>
      <w:bCs w:val="0"/>
      <w:sz w:val="24"/>
      <w:szCs w:val="24"/>
      <w:lang w:val="en"/>
    </w:rPr>
  </w:style>
  <w:style w:type="paragraph" w:customStyle="1" w:styleId="Figure">
    <w:name w:val="Figure"/>
    <w:basedOn w:val="Normal"/>
    <w:rsid w:val="00080323"/>
    <w:pPr>
      <w:framePr w:wrap="notBeside" w:vAnchor="text" w:hAnchor="text" w:xAlign="center" w:y="1"/>
      <w:suppressLineNumbers/>
      <w:spacing w:before="120" w:after="240" w:line="480" w:lineRule="auto"/>
      <w:jc w:val="center"/>
    </w:pPr>
    <w:rPr>
      <w:rFonts w:eastAsiaTheme="minorHAnsi" w:cstheme="minorBidi"/>
      <w:szCs w:val="24"/>
      <w:lang w:val="en"/>
    </w:rPr>
  </w:style>
  <w:style w:type="paragraph" w:customStyle="1" w:styleId="CaptionedFigure">
    <w:name w:val="Captioned Figure"/>
    <w:basedOn w:val="Figure"/>
    <w:rsid w:val="00080323"/>
    <w:pPr>
      <w:keepNext/>
      <w:framePr w:wrap="notBeside"/>
      <w:spacing w:before="240" w:after="120"/>
    </w:pPr>
  </w:style>
  <w:style w:type="character" w:customStyle="1" w:styleId="VerbatimChar">
    <w:name w:val="Verbatim Char"/>
    <w:basedOn w:val="LgendeCar"/>
    <w:link w:val="SourceCode"/>
    <w:rsid w:val="00080323"/>
    <w:rPr>
      <w:rFonts w:ascii="Consolas" w:hAnsi="Consolas"/>
      <w:b/>
      <w:bCs/>
      <w:shd w:val="clear" w:color="auto" w:fill="F8F8F8"/>
    </w:rPr>
  </w:style>
  <w:style w:type="paragraph" w:customStyle="1" w:styleId="SourceCode">
    <w:name w:val="Source Code"/>
    <w:basedOn w:val="Normal"/>
    <w:link w:val="VerbatimChar"/>
    <w:rsid w:val="00080323"/>
    <w:pPr>
      <w:shd w:val="clear" w:color="auto" w:fill="F8F8F8"/>
      <w:wordWrap w:val="0"/>
      <w:spacing w:before="120" w:after="240" w:line="480" w:lineRule="auto"/>
    </w:pPr>
    <w:rPr>
      <w:rFonts w:ascii="Consolas" w:hAnsi="Consolas"/>
      <w:b/>
      <w:bCs/>
      <w:sz w:val="20"/>
    </w:rPr>
  </w:style>
  <w:style w:type="character" w:styleId="Appelnotedebasdep">
    <w:name w:val="footnote reference"/>
    <w:basedOn w:val="LgendeCar"/>
    <w:rsid w:val="00080323"/>
    <w:rPr>
      <w:b/>
      <w:bCs/>
      <w:vertAlign w:val="superscript"/>
    </w:rPr>
  </w:style>
  <w:style w:type="character" w:customStyle="1" w:styleId="KeywordTok">
    <w:name w:val="KeywordTok"/>
    <w:basedOn w:val="VerbatimChar"/>
    <w:rsid w:val="00080323"/>
    <w:rPr>
      <w:rFonts w:ascii="Consolas" w:hAnsi="Consolas"/>
      <w:b w:val="0"/>
      <w:bCs/>
      <w:color w:val="204A87"/>
      <w:shd w:val="clear" w:color="auto" w:fill="F8F8F8"/>
    </w:rPr>
  </w:style>
  <w:style w:type="character" w:customStyle="1" w:styleId="DataTypeTok">
    <w:name w:val="DataTypeTok"/>
    <w:basedOn w:val="VerbatimChar"/>
    <w:rsid w:val="00080323"/>
    <w:rPr>
      <w:rFonts w:ascii="Consolas" w:hAnsi="Consolas"/>
      <w:b/>
      <w:bCs/>
      <w:color w:val="204A87"/>
      <w:shd w:val="clear" w:color="auto" w:fill="F8F8F8"/>
    </w:rPr>
  </w:style>
  <w:style w:type="character" w:customStyle="1" w:styleId="DecValTok">
    <w:name w:val="DecValTok"/>
    <w:basedOn w:val="VerbatimChar"/>
    <w:rsid w:val="00080323"/>
    <w:rPr>
      <w:rFonts w:ascii="Consolas" w:hAnsi="Consolas"/>
      <w:b/>
      <w:bCs/>
      <w:color w:val="0000CF"/>
      <w:shd w:val="clear" w:color="auto" w:fill="F8F8F8"/>
    </w:rPr>
  </w:style>
  <w:style w:type="character" w:customStyle="1" w:styleId="BaseNTok">
    <w:name w:val="BaseNTok"/>
    <w:basedOn w:val="VerbatimChar"/>
    <w:rsid w:val="00080323"/>
    <w:rPr>
      <w:rFonts w:ascii="Consolas" w:hAnsi="Consolas"/>
      <w:b/>
      <w:bCs/>
      <w:color w:val="0000CF"/>
      <w:shd w:val="clear" w:color="auto" w:fill="F8F8F8"/>
    </w:rPr>
  </w:style>
  <w:style w:type="character" w:customStyle="1" w:styleId="FloatTok">
    <w:name w:val="FloatTok"/>
    <w:basedOn w:val="VerbatimChar"/>
    <w:rsid w:val="00080323"/>
    <w:rPr>
      <w:rFonts w:ascii="Consolas" w:hAnsi="Consolas"/>
      <w:b/>
      <w:bCs/>
      <w:color w:val="0000CF"/>
      <w:shd w:val="clear" w:color="auto" w:fill="F8F8F8"/>
    </w:rPr>
  </w:style>
  <w:style w:type="character" w:customStyle="1" w:styleId="ConstantTok">
    <w:name w:val="ConstantTok"/>
    <w:basedOn w:val="VerbatimChar"/>
    <w:rsid w:val="00080323"/>
    <w:rPr>
      <w:rFonts w:ascii="Consolas" w:hAnsi="Consolas"/>
      <w:b/>
      <w:bCs/>
      <w:color w:val="000000"/>
      <w:shd w:val="clear" w:color="auto" w:fill="F8F8F8"/>
    </w:rPr>
  </w:style>
  <w:style w:type="character" w:customStyle="1" w:styleId="CharTok">
    <w:name w:val="CharTok"/>
    <w:basedOn w:val="VerbatimChar"/>
    <w:rsid w:val="00080323"/>
    <w:rPr>
      <w:rFonts w:ascii="Consolas" w:hAnsi="Consolas"/>
      <w:b/>
      <w:bCs/>
      <w:color w:val="4E9A06"/>
      <w:shd w:val="clear" w:color="auto" w:fill="F8F8F8"/>
    </w:rPr>
  </w:style>
  <w:style w:type="character" w:customStyle="1" w:styleId="SpecialCharTok">
    <w:name w:val="SpecialCharTok"/>
    <w:basedOn w:val="VerbatimChar"/>
    <w:rsid w:val="00080323"/>
    <w:rPr>
      <w:rFonts w:ascii="Consolas" w:hAnsi="Consolas"/>
      <w:b/>
      <w:bCs/>
      <w:color w:val="000000"/>
      <w:shd w:val="clear" w:color="auto" w:fill="F8F8F8"/>
    </w:rPr>
  </w:style>
  <w:style w:type="character" w:customStyle="1" w:styleId="StringTok">
    <w:name w:val="StringTok"/>
    <w:basedOn w:val="VerbatimChar"/>
    <w:rsid w:val="00080323"/>
    <w:rPr>
      <w:rFonts w:ascii="Consolas" w:hAnsi="Consolas"/>
      <w:b/>
      <w:bCs/>
      <w:color w:val="4E9A06"/>
      <w:shd w:val="clear" w:color="auto" w:fill="F8F8F8"/>
    </w:rPr>
  </w:style>
  <w:style w:type="character" w:customStyle="1" w:styleId="VerbatimStringTok">
    <w:name w:val="VerbatimStringTok"/>
    <w:basedOn w:val="VerbatimChar"/>
    <w:rsid w:val="00080323"/>
    <w:rPr>
      <w:rFonts w:ascii="Consolas" w:hAnsi="Consolas"/>
      <w:b/>
      <w:bCs/>
      <w:color w:val="4E9A06"/>
      <w:shd w:val="clear" w:color="auto" w:fill="F8F8F8"/>
    </w:rPr>
  </w:style>
  <w:style w:type="character" w:customStyle="1" w:styleId="SpecialStringTok">
    <w:name w:val="SpecialStringTok"/>
    <w:basedOn w:val="VerbatimChar"/>
    <w:rsid w:val="00080323"/>
    <w:rPr>
      <w:rFonts w:ascii="Consolas" w:hAnsi="Consolas"/>
      <w:b/>
      <w:bCs/>
      <w:color w:val="4E9A06"/>
      <w:shd w:val="clear" w:color="auto" w:fill="F8F8F8"/>
    </w:rPr>
  </w:style>
  <w:style w:type="character" w:customStyle="1" w:styleId="ImportTok">
    <w:name w:val="ImportTok"/>
    <w:basedOn w:val="VerbatimChar"/>
    <w:rsid w:val="00080323"/>
    <w:rPr>
      <w:rFonts w:ascii="Consolas" w:hAnsi="Consolas"/>
      <w:b/>
      <w:bCs/>
      <w:shd w:val="clear" w:color="auto" w:fill="F8F8F8"/>
    </w:rPr>
  </w:style>
  <w:style w:type="character" w:customStyle="1" w:styleId="CommentTok">
    <w:name w:val="CommentTok"/>
    <w:basedOn w:val="VerbatimChar"/>
    <w:rsid w:val="00080323"/>
    <w:rPr>
      <w:rFonts w:ascii="Consolas" w:hAnsi="Consolas"/>
      <w:b/>
      <w:bCs/>
      <w:i/>
      <w:color w:val="8F5902"/>
      <w:shd w:val="clear" w:color="auto" w:fill="F8F8F8"/>
    </w:rPr>
  </w:style>
  <w:style w:type="character" w:customStyle="1" w:styleId="DocumentationTok">
    <w:name w:val="DocumentationTok"/>
    <w:basedOn w:val="VerbatimChar"/>
    <w:rsid w:val="00080323"/>
    <w:rPr>
      <w:rFonts w:ascii="Consolas" w:hAnsi="Consolas"/>
      <w:b w:val="0"/>
      <w:bCs/>
      <w:i/>
      <w:color w:val="8F5902"/>
      <w:shd w:val="clear" w:color="auto" w:fill="F8F8F8"/>
    </w:rPr>
  </w:style>
  <w:style w:type="character" w:customStyle="1" w:styleId="AnnotationTok">
    <w:name w:val="AnnotationTok"/>
    <w:basedOn w:val="VerbatimChar"/>
    <w:rsid w:val="00080323"/>
    <w:rPr>
      <w:rFonts w:ascii="Consolas" w:hAnsi="Consolas"/>
      <w:b w:val="0"/>
      <w:bCs/>
      <w:i/>
      <w:color w:val="8F5902"/>
      <w:shd w:val="clear" w:color="auto" w:fill="F8F8F8"/>
    </w:rPr>
  </w:style>
  <w:style w:type="character" w:customStyle="1" w:styleId="CommentVarTok">
    <w:name w:val="CommentVarTok"/>
    <w:basedOn w:val="VerbatimChar"/>
    <w:rsid w:val="00080323"/>
    <w:rPr>
      <w:rFonts w:ascii="Consolas" w:hAnsi="Consolas"/>
      <w:b w:val="0"/>
      <w:bCs/>
      <w:i/>
      <w:color w:val="8F5902"/>
      <w:shd w:val="clear" w:color="auto" w:fill="F8F8F8"/>
    </w:rPr>
  </w:style>
  <w:style w:type="character" w:customStyle="1" w:styleId="OtherTok">
    <w:name w:val="OtherTok"/>
    <w:basedOn w:val="VerbatimChar"/>
    <w:rsid w:val="00080323"/>
    <w:rPr>
      <w:rFonts w:ascii="Consolas" w:hAnsi="Consolas"/>
      <w:b/>
      <w:bCs/>
      <w:color w:val="8F5902"/>
      <w:shd w:val="clear" w:color="auto" w:fill="F8F8F8"/>
    </w:rPr>
  </w:style>
  <w:style w:type="character" w:customStyle="1" w:styleId="FunctionTok">
    <w:name w:val="FunctionTok"/>
    <w:basedOn w:val="VerbatimChar"/>
    <w:rsid w:val="00080323"/>
    <w:rPr>
      <w:rFonts w:ascii="Consolas" w:hAnsi="Consolas"/>
      <w:b/>
      <w:bCs/>
      <w:color w:val="000000"/>
      <w:shd w:val="clear" w:color="auto" w:fill="F8F8F8"/>
    </w:rPr>
  </w:style>
  <w:style w:type="character" w:customStyle="1" w:styleId="VariableTok">
    <w:name w:val="VariableTok"/>
    <w:basedOn w:val="VerbatimChar"/>
    <w:rsid w:val="00080323"/>
    <w:rPr>
      <w:rFonts w:ascii="Consolas" w:hAnsi="Consolas"/>
      <w:b/>
      <w:bCs/>
      <w:color w:val="000000"/>
      <w:shd w:val="clear" w:color="auto" w:fill="F8F8F8"/>
    </w:rPr>
  </w:style>
  <w:style w:type="character" w:customStyle="1" w:styleId="ControlFlowTok">
    <w:name w:val="ControlFlowTok"/>
    <w:basedOn w:val="VerbatimChar"/>
    <w:rsid w:val="00080323"/>
    <w:rPr>
      <w:rFonts w:ascii="Consolas" w:hAnsi="Consolas"/>
      <w:b w:val="0"/>
      <w:bCs/>
      <w:color w:val="204A87"/>
      <w:shd w:val="clear" w:color="auto" w:fill="F8F8F8"/>
    </w:rPr>
  </w:style>
  <w:style w:type="character" w:customStyle="1" w:styleId="OperatorTok">
    <w:name w:val="OperatorTok"/>
    <w:basedOn w:val="VerbatimChar"/>
    <w:rsid w:val="00080323"/>
    <w:rPr>
      <w:rFonts w:ascii="Consolas" w:hAnsi="Consolas"/>
      <w:b w:val="0"/>
      <w:bCs/>
      <w:color w:val="CE5C00"/>
      <w:shd w:val="clear" w:color="auto" w:fill="F8F8F8"/>
    </w:rPr>
  </w:style>
  <w:style w:type="character" w:customStyle="1" w:styleId="BuiltInTok">
    <w:name w:val="BuiltInTok"/>
    <w:basedOn w:val="VerbatimChar"/>
    <w:rsid w:val="00080323"/>
    <w:rPr>
      <w:rFonts w:ascii="Consolas" w:hAnsi="Consolas"/>
      <w:b/>
      <w:bCs/>
      <w:shd w:val="clear" w:color="auto" w:fill="F8F8F8"/>
    </w:rPr>
  </w:style>
  <w:style w:type="character" w:customStyle="1" w:styleId="ExtensionTok">
    <w:name w:val="ExtensionTok"/>
    <w:basedOn w:val="VerbatimChar"/>
    <w:rsid w:val="00080323"/>
    <w:rPr>
      <w:rFonts w:ascii="Consolas" w:hAnsi="Consolas"/>
      <w:b/>
      <w:bCs/>
      <w:shd w:val="clear" w:color="auto" w:fill="F8F8F8"/>
    </w:rPr>
  </w:style>
  <w:style w:type="character" w:customStyle="1" w:styleId="PreprocessorTok">
    <w:name w:val="PreprocessorTok"/>
    <w:basedOn w:val="VerbatimChar"/>
    <w:rsid w:val="00080323"/>
    <w:rPr>
      <w:rFonts w:ascii="Consolas" w:hAnsi="Consolas"/>
      <w:b/>
      <w:bCs/>
      <w:i/>
      <w:color w:val="8F5902"/>
      <w:shd w:val="clear" w:color="auto" w:fill="F8F8F8"/>
    </w:rPr>
  </w:style>
  <w:style w:type="character" w:customStyle="1" w:styleId="AttributeTok">
    <w:name w:val="AttributeTok"/>
    <w:basedOn w:val="VerbatimChar"/>
    <w:rsid w:val="00080323"/>
    <w:rPr>
      <w:rFonts w:ascii="Consolas" w:hAnsi="Consolas"/>
      <w:b/>
      <w:bCs/>
      <w:color w:val="C4A000"/>
      <w:shd w:val="clear" w:color="auto" w:fill="F8F8F8"/>
    </w:rPr>
  </w:style>
  <w:style w:type="character" w:customStyle="1" w:styleId="RegionMarkerTok">
    <w:name w:val="RegionMarkerTok"/>
    <w:basedOn w:val="VerbatimChar"/>
    <w:rsid w:val="00080323"/>
    <w:rPr>
      <w:rFonts w:ascii="Consolas" w:hAnsi="Consolas"/>
      <w:b/>
      <w:bCs/>
      <w:shd w:val="clear" w:color="auto" w:fill="F8F8F8"/>
    </w:rPr>
  </w:style>
  <w:style w:type="character" w:customStyle="1" w:styleId="InformationTok">
    <w:name w:val="InformationTok"/>
    <w:basedOn w:val="VerbatimChar"/>
    <w:rsid w:val="00080323"/>
    <w:rPr>
      <w:rFonts w:ascii="Consolas" w:hAnsi="Consolas"/>
      <w:b w:val="0"/>
      <w:bCs/>
      <w:i/>
      <w:color w:val="8F5902"/>
      <w:shd w:val="clear" w:color="auto" w:fill="F8F8F8"/>
    </w:rPr>
  </w:style>
  <w:style w:type="character" w:customStyle="1" w:styleId="WarningTok">
    <w:name w:val="WarningTok"/>
    <w:basedOn w:val="VerbatimChar"/>
    <w:rsid w:val="00080323"/>
    <w:rPr>
      <w:rFonts w:ascii="Consolas" w:hAnsi="Consolas"/>
      <w:b w:val="0"/>
      <w:bCs/>
      <w:i/>
      <w:color w:val="8F5902"/>
      <w:shd w:val="clear" w:color="auto" w:fill="F8F8F8"/>
    </w:rPr>
  </w:style>
  <w:style w:type="character" w:customStyle="1" w:styleId="AlertTok">
    <w:name w:val="AlertTok"/>
    <w:basedOn w:val="VerbatimChar"/>
    <w:rsid w:val="00080323"/>
    <w:rPr>
      <w:rFonts w:ascii="Consolas" w:hAnsi="Consolas"/>
      <w:b/>
      <w:bCs/>
      <w:color w:val="EF2929"/>
      <w:shd w:val="clear" w:color="auto" w:fill="F8F8F8"/>
    </w:rPr>
  </w:style>
  <w:style w:type="character" w:customStyle="1" w:styleId="ErrorTok">
    <w:name w:val="ErrorTok"/>
    <w:basedOn w:val="VerbatimChar"/>
    <w:rsid w:val="00080323"/>
    <w:rPr>
      <w:rFonts w:ascii="Consolas" w:hAnsi="Consolas"/>
      <w:b w:val="0"/>
      <w:bCs/>
      <w:color w:val="A40000"/>
      <w:shd w:val="clear" w:color="auto" w:fill="F8F8F8"/>
    </w:rPr>
  </w:style>
  <w:style w:type="character" w:customStyle="1" w:styleId="NormalTok">
    <w:name w:val="NormalTok"/>
    <w:basedOn w:val="VerbatimChar"/>
    <w:rsid w:val="00080323"/>
    <w:rPr>
      <w:rFonts w:ascii="Consolas" w:hAnsi="Consolas"/>
      <w:b/>
      <w:bCs/>
      <w:shd w:val="clear" w:color="auto" w:fill="F8F8F8"/>
    </w:rPr>
  </w:style>
  <w:style w:type="paragraph" w:customStyle="1" w:styleId="h1-pagebreak">
    <w:name w:val="h1-pagebreak"/>
    <w:basedOn w:val="Titre1"/>
    <w:qFormat/>
    <w:rsid w:val="00080323"/>
    <w:pPr>
      <w:keepLines/>
      <w:pageBreakBefore/>
      <w:spacing w:before="480" w:after="0" w:line="480" w:lineRule="auto"/>
      <w:jc w:val="center"/>
    </w:pPr>
    <w:rPr>
      <w:rFonts w:eastAsiaTheme="majorEastAsia" w:cstheme="majorBidi"/>
      <w:b w:val="0"/>
      <w:kern w:val="0"/>
      <w:szCs w:val="32"/>
      <w:lang w:val="en"/>
    </w:rPr>
  </w:style>
  <w:style w:type="character" w:styleId="Titredulivre">
    <w:name w:val="Book Title"/>
    <w:basedOn w:val="Policepardfaut"/>
    <w:rsid w:val="00080323"/>
    <w:rPr>
      <w:b/>
      <w:bCs/>
      <w:i/>
      <w:iCs/>
      <w:spacing w:val="5"/>
    </w:rPr>
  </w:style>
  <w:style w:type="paragraph" w:customStyle="1" w:styleId="h1-titlepage">
    <w:name w:val="h1-titlepage"/>
    <w:basedOn w:val="h1-pagebreak"/>
    <w:qFormat/>
    <w:rsid w:val="00080323"/>
    <w:rPr>
      <w:b/>
    </w:rPr>
  </w:style>
  <w:style w:type="paragraph" w:customStyle="1" w:styleId="table-note">
    <w:name w:val="table-note"/>
    <w:basedOn w:val="Compact"/>
    <w:qFormat/>
    <w:rsid w:val="00080323"/>
    <w:pPr>
      <w:suppressLineNumbers/>
    </w:pPr>
  </w:style>
  <w:style w:type="paragraph" w:customStyle="1" w:styleId="authornote">
    <w:name w:val="authornote"/>
    <w:basedOn w:val="Corpsdetexte"/>
    <w:qFormat/>
    <w:rsid w:val="00080323"/>
    <w:pPr>
      <w:framePr w:wrap="notBeside" w:hAnchor="text" w:yAlign="bottom"/>
      <w:spacing w:before="180" w:after="240" w:line="480" w:lineRule="auto"/>
      <w:ind w:firstLine="680"/>
    </w:pPr>
    <w:rPr>
      <w:rFonts w:eastAsiaTheme="minorHAnsi" w:cstheme="minorBidi"/>
      <w:szCs w:val="24"/>
      <w:lang w:val="en"/>
    </w:rPr>
  </w:style>
  <w:style w:type="paragraph" w:customStyle="1" w:styleId="authornote-title">
    <w:name w:val="authornote-title"/>
    <w:basedOn w:val="Author"/>
    <w:qFormat/>
    <w:rsid w:val="00080323"/>
    <w:pPr>
      <w:framePr w:wrap="notBeside" w:hAnchor="text" w:yAlign="bottom"/>
    </w:pPr>
  </w:style>
  <w:style w:type="character" w:styleId="Textedelespacerserv">
    <w:name w:val="Placeholder Text"/>
    <w:basedOn w:val="Policepardfaut"/>
    <w:uiPriority w:val="99"/>
    <w:semiHidden/>
    <w:rsid w:val="0008032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1131754445">
      <w:bodyDiv w:val="1"/>
      <w:marLeft w:val="0"/>
      <w:marRight w:val="0"/>
      <w:marTop w:val="0"/>
      <w:marBottom w:val="0"/>
      <w:divBdr>
        <w:top w:val="none" w:sz="0" w:space="0" w:color="auto"/>
        <w:left w:val="none" w:sz="0" w:space="0" w:color="auto"/>
        <w:bottom w:val="none" w:sz="0" w:space="0" w:color="auto"/>
        <w:right w:val="none" w:sz="0" w:space="0" w:color="auto"/>
      </w:divBdr>
      <w:divsChild>
        <w:div w:id="1122573233">
          <w:marLeft w:val="640"/>
          <w:marRight w:val="0"/>
          <w:marTop w:val="0"/>
          <w:marBottom w:val="0"/>
          <w:divBdr>
            <w:top w:val="none" w:sz="0" w:space="0" w:color="auto"/>
            <w:left w:val="none" w:sz="0" w:space="0" w:color="auto"/>
            <w:bottom w:val="none" w:sz="0" w:space="0" w:color="auto"/>
            <w:right w:val="none" w:sz="0" w:space="0" w:color="auto"/>
          </w:divBdr>
        </w:div>
        <w:div w:id="1839077183">
          <w:marLeft w:val="640"/>
          <w:marRight w:val="0"/>
          <w:marTop w:val="0"/>
          <w:marBottom w:val="0"/>
          <w:divBdr>
            <w:top w:val="none" w:sz="0" w:space="0" w:color="auto"/>
            <w:left w:val="none" w:sz="0" w:space="0" w:color="auto"/>
            <w:bottom w:val="none" w:sz="0" w:space="0" w:color="auto"/>
            <w:right w:val="none" w:sz="0" w:space="0" w:color="auto"/>
          </w:divBdr>
        </w:div>
        <w:div w:id="1333947194">
          <w:marLeft w:val="640"/>
          <w:marRight w:val="0"/>
          <w:marTop w:val="0"/>
          <w:marBottom w:val="0"/>
          <w:divBdr>
            <w:top w:val="none" w:sz="0" w:space="0" w:color="auto"/>
            <w:left w:val="none" w:sz="0" w:space="0" w:color="auto"/>
            <w:bottom w:val="none" w:sz="0" w:space="0" w:color="auto"/>
            <w:right w:val="none" w:sz="0" w:space="0" w:color="auto"/>
          </w:divBdr>
        </w:div>
        <w:div w:id="791246502">
          <w:marLeft w:val="640"/>
          <w:marRight w:val="0"/>
          <w:marTop w:val="0"/>
          <w:marBottom w:val="0"/>
          <w:divBdr>
            <w:top w:val="none" w:sz="0" w:space="0" w:color="auto"/>
            <w:left w:val="none" w:sz="0" w:space="0" w:color="auto"/>
            <w:bottom w:val="none" w:sz="0" w:space="0" w:color="auto"/>
            <w:right w:val="none" w:sz="0" w:space="0" w:color="auto"/>
          </w:divBdr>
        </w:div>
        <w:div w:id="1870802210">
          <w:marLeft w:val="640"/>
          <w:marRight w:val="0"/>
          <w:marTop w:val="0"/>
          <w:marBottom w:val="0"/>
          <w:divBdr>
            <w:top w:val="none" w:sz="0" w:space="0" w:color="auto"/>
            <w:left w:val="none" w:sz="0" w:space="0" w:color="auto"/>
            <w:bottom w:val="none" w:sz="0" w:space="0" w:color="auto"/>
            <w:right w:val="none" w:sz="0" w:space="0" w:color="auto"/>
          </w:divBdr>
        </w:div>
        <w:div w:id="89393400">
          <w:marLeft w:val="640"/>
          <w:marRight w:val="0"/>
          <w:marTop w:val="0"/>
          <w:marBottom w:val="0"/>
          <w:divBdr>
            <w:top w:val="none" w:sz="0" w:space="0" w:color="auto"/>
            <w:left w:val="none" w:sz="0" w:space="0" w:color="auto"/>
            <w:bottom w:val="none" w:sz="0" w:space="0" w:color="auto"/>
            <w:right w:val="none" w:sz="0" w:space="0" w:color="auto"/>
          </w:divBdr>
        </w:div>
        <w:div w:id="179709172">
          <w:marLeft w:val="640"/>
          <w:marRight w:val="0"/>
          <w:marTop w:val="0"/>
          <w:marBottom w:val="0"/>
          <w:divBdr>
            <w:top w:val="none" w:sz="0" w:space="0" w:color="auto"/>
            <w:left w:val="none" w:sz="0" w:space="0" w:color="auto"/>
            <w:bottom w:val="none" w:sz="0" w:space="0" w:color="auto"/>
            <w:right w:val="none" w:sz="0" w:space="0" w:color="auto"/>
          </w:divBdr>
        </w:div>
        <w:div w:id="741368975">
          <w:marLeft w:val="640"/>
          <w:marRight w:val="0"/>
          <w:marTop w:val="0"/>
          <w:marBottom w:val="0"/>
          <w:divBdr>
            <w:top w:val="none" w:sz="0" w:space="0" w:color="auto"/>
            <w:left w:val="none" w:sz="0" w:space="0" w:color="auto"/>
            <w:bottom w:val="none" w:sz="0" w:space="0" w:color="auto"/>
            <w:right w:val="none" w:sz="0" w:space="0" w:color="auto"/>
          </w:divBdr>
        </w:div>
        <w:div w:id="2039353162">
          <w:marLeft w:val="640"/>
          <w:marRight w:val="0"/>
          <w:marTop w:val="0"/>
          <w:marBottom w:val="0"/>
          <w:divBdr>
            <w:top w:val="none" w:sz="0" w:space="0" w:color="auto"/>
            <w:left w:val="none" w:sz="0" w:space="0" w:color="auto"/>
            <w:bottom w:val="none" w:sz="0" w:space="0" w:color="auto"/>
            <w:right w:val="none" w:sz="0" w:space="0" w:color="auto"/>
          </w:divBdr>
        </w:div>
        <w:div w:id="190607916">
          <w:marLeft w:val="640"/>
          <w:marRight w:val="0"/>
          <w:marTop w:val="0"/>
          <w:marBottom w:val="0"/>
          <w:divBdr>
            <w:top w:val="none" w:sz="0" w:space="0" w:color="auto"/>
            <w:left w:val="none" w:sz="0" w:space="0" w:color="auto"/>
            <w:bottom w:val="none" w:sz="0" w:space="0" w:color="auto"/>
            <w:right w:val="none" w:sz="0" w:space="0" w:color="auto"/>
          </w:divBdr>
        </w:div>
        <w:div w:id="514727323">
          <w:marLeft w:val="640"/>
          <w:marRight w:val="0"/>
          <w:marTop w:val="0"/>
          <w:marBottom w:val="0"/>
          <w:divBdr>
            <w:top w:val="none" w:sz="0" w:space="0" w:color="auto"/>
            <w:left w:val="none" w:sz="0" w:space="0" w:color="auto"/>
            <w:bottom w:val="none" w:sz="0" w:space="0" w:color="auto"/>
            <w:right w:val="none" w:sz="0" w:space="0" w:color="auto"/>
          </w:divBdr>
        </w:div>
      </w:divsChild>
    </w:div>
    <w:div w:id="1140808172">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95108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mailto:aurele.toussaint@cnrs.fr" TargetMode="External"/><Relationship Id="rId14" Type="http://schemas.openxmlformats.org/officeDocument/2006/relationships/image" Target="media/image7.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énéral"/>
          <w:gallery w:val="placeholder"/>
        </w:category>
        <w:types>
          <w:type w:val="bbPlcHdr"/>
        </w:types>
        <w:behaviors>
          <w:behavior w:val="content"/>
        </w:behaviors>
        <w:guid w:val="{0AC027B9-4EBD-4CB7-849C-A4E9CAE48570}"/>
      </w:docPartPr>
      <w:docPartBody>
        <w:p w:rsidR="005E2227" w:rsidRDefault="005E2227">
          <w:r w:rsidRPr="001825ED">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227"/>
    <w:rsid w:val="005E22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5E222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676D15-66D8-42CC-9DB6-3E367E45BEEA}">
  <we:reference id="wa104382081" version="1.55.1.0" store="en-US" storeType="OMEX"/>
  <we:alternateReferences>
    <we:reference id="wa104382081" version="1.55.1.0" store="" storeType="OMEX"/>
  </we:alternateReferences>
  <we:properties>
    <we:property name="MENDELEY_CITATIONS" value="[{&quot;citationID&quot;:&quot;MENDELEY_CITATION_063818dc-a633-40cf-bbd2-fed9f0a19496&quot;,&quot;properties&quot;:{&quot;noteIndex&quot;:0},&quot;isEdited&quot;:false,&quot;manualOverride&quot;:{&quot;isManuallyOverridden&quot;:false,&quot;citeprocText&quot;:&quot;(1)&quot;,&quot;manualOverrideText&quot;:&quot;&quot;},&quot;citationTag&quot;:&quot;MENDELEY_CITATION_v3_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&quot;,&quot;citationItems&quot;:[{&quot;id&quot;:&quot;7bd55285-843d-3872-87a8-b7360437a028&quot;,&quot;itemData&quot;:{&quot;type&quot;:&quot;article-journal&quot;,&quot;id&quot;:&quot;7bd55285-843d-3872-87a8-b7360437a028&quot;,&quot;title&quot;:&quot;MissForest--non-parametric missing value imputation for mixed-type data&quot;,&quot;author&quot;:[{&quot;family&quot;:&quot;Stekhoven&quot;,&quot;given&quot;:&quot;D. J.&quot;,&quot;parse-names&quot;:false,&quot;dropping-particle&quot;:&quot;&quot;,&quot;non-dropping-particle&quot;:&quot;&quot;},{&quot;family&quot;:&quot;Buhlmann&quot;,&quot;given&quot;:&quot;P.&quot;,&quot;parse-names&quot;:false,&quot;dropping-particle&quot;:&quot;&quot;,&quot;non-dropping-particle&quot;:&quot;&quot;}],&quot;container-title&quot;:&quot;Bioinformatics&quot;,&quot;DOI&quot;:&quot;10.1093/bioinformatics/btr597&quot;,&quot;ISSN&quot;:&quot;1367-4803&quot;,&quot;issued&quot;:{&quot;date-parts&quot;:[[2012,1]]},&quot;page&quot;:&quot;112-118&quot;,&quot;publisher&quot;:&quot;Narnia&quot;,&quot;issue&quot;:&quot;1&quot;,&quot;volume&quot;:&quot;28&quot;,&quot;container-title-short&quot;:&quot;&quot;},&quot;isTemporary&quot;:false}]},{&quot;citationID&quot;:&quot;MENDELEY_CITATION_b1da740b-824b-4670-ac8a-444f65536d0a&quot;,&quot;properties&quot;:{&quot;noteIndex&quot;:0},&quot;isEdited&quot;:false,&quot;manualOverride&quot;:{&quot;isManuallyOverridden&quot;:false,&quot;citeprocText&quot;:&quot;(1)&quot;,&quot;manualOverrideText&quot;:&quot;&quot;},&quot;citationTag&quot;:&quot;MENDELEY_CITATION_v3_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&quot;,&quot;citationItems&quot;:[{&quot;id&quot;:&quot;7bd55285-843d-3872-87a8-b7360437a028&quot;,&quot;itemData&quot;:{&quot;type&quot;:&quot;article-journal&quot;,&quot;id&quot;:&quot;7bd55285-843d-3872-87a8-b7360437a028&quot;,&quot;title&quot;:&quot;MissForest--non-parametric missing value imputation for mixed-type data&quot;,&quot;author&quot;:[{&quot;family&quot;:&quot;Stekhoven&quot;,&quot;given&quot;:&quot;D. J.&quot;,&quot;parse-names&quot;:false,&quot;dropping-particle&quot;:&quot;&quot;,&quot;non-dropping-particle&quot;:&quot;&quot;},{&quot;family&quot;:&quot;Buhlmann&quot;,&quot;given&quot;:&quot;P.&quot;,&quot;parse-names&quot;:false,&quot;dropping-particle&quot;:&quot;&quot;,&quot;non-dropping-particle&quot;:&quot;&quot;}],&quot;container-title&quot;:&quot;Bioinformatics&quot;,&quot;DOI&quot;:&quot;10.1093/bioinformatics/btr597&quot;,&quot;ISSN&quot;:&quot;1367-4803&quot;,&quot;issued&quot;:{&quot;date-parts&quot;:[[2012,1]]},&quot;page&quot;:&quot;112-118&quot;,&quot;publisher&quot;:&quot;Narnia&quot;,&quot;issue&quot;:&quot;1&quot;,&quot;volume&quot;:&quot;28&quot;,&quot;container-title-short&quot;:&quot;&quot;},&quot;isTemporary&quot;:false}]},{&quot;citationID&quot;:&quot;MENDELEY_CITATION_ec39a054-1bbb-4168-8a11-3c0d83454b18&quot;,&quot;properties&quot;:{&quot;noteIndex&quot;:0},&quot;isEdited&quot;:false,&quot;manualOverride&quot;:{&quot;isManuallyOverridden&quot;:false,&quot;citeprocText&quot;:&quot;(2)&quot;,&quot;manualOverrideText&quot;:&quot;&quot;},&quot;citationTag&quot;:&quot;MENDELEY_CITATION_v3_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&quot;,&quot;citationItems&quot;:[{&quot;id&quot;:&quot;f8d8bcc2-65e5-3c3b-acd1-0fcd6cc35c33&quot;,&quot;itemData&quot;:{&quot;type&quot;:&quot;article-journal&quot;,&quot;id&quot;:&quot;f8d8bcc2-65e5-3c3b-acd1-0fcd6cc35c33&quot;,&quot;title&quot;:&quot;Erosion of global functional diversity across the tree of life&quot;,&quot;author&quot;:[{&quot;family&quot;:&quot;Carmona&quot;,&quot;given&quot;:&quot;Carlos P.&quot;,&quot;parse-names&quot;:false,&quot;dropping-particle&quot;:&quot;&quot;,&quot;non-dropping-particle&quot;:&quot;&quot;},{&quot;family&quot;:&quot;Tamme&quot;,&quot;given&quot;:&quot;Riin&quot;,&quot;parse-names&quot;:false,&quot;dropping-particle&quot;:&quot;&quot;,&quot;non-dropping-particle&quot;:&quot;&quot;},{&quot;family&quot;:&quot;Pärtel&quot;,&quot;given&quot;:&quot;Meelis&quot;,&quot;parse-names&quot;:false,&quot;dropping-particle&quot;:&quot;&quot;,&quot;non-dropping-particle&quot;:&quot;&quot;},{&quot;family&quot;:&quot;Bello&quot;,&quot;given&quot;:&quot;Francesco&quot;,&quot;parse-names&quot;:false,&quot;dropping-particle&quot;:&quot;&quot;,&quot;non-dropping-particle&quot;:&quot;de&quot;},{&quot;family&quot;:&quot;Brosse&quot;,&quot;given&quot;:&quot;Sébastien&quot;,&quot;parse-names&quot;:false,&quot;dropping-particle&quot;:&quot;&quot;,&quot;non-dropping-particle&quot;:&quot;&quot;},{&quot;family&quot;:&quot;Capdevila&quot;,&quot;given&quot;:&quot;Pol&quot;,&quot;parse-names&quot;:false,&quot;dropping-particle&quot;:&quot;&quot;,&quot;non-dropping-particle&quot;:&quot;&quot;},{&quot;family&quot;:&quot;González-M.&quot;,&quot;given&quot;:&quot;Roy&quot;,&quot;parse-names&quot;:false,&quot;dropping-particle&quot;:&quot;&quot;,&quot;non-dropping-particle&quot;:&quot;&quot;},{&quot;family&quot;:&quot;González-Suárez&quot;,&quot;given&quot;:&quot;Manuela&quot;,&quot;parse-names&quot;:false,&quot;dropping-particle&quot;:&quot;&quot;,&quot;non-dropping-particle&quot;:&quot;&quot;},{&quot;family&quot;:&quot;Salguero-Gómez&quot;,&quot;given&quot;:&quot;Roberto&quot;,&quot;parse-names&quot;:false,&quot;dropping-particle&quot;:&quot;&quot;,&quot;non-dropping-particle&quot;:&quot;&quot;},{&quot;family&quot;:&quot;Vásquez-Valderrama&quot;,&quot;given&quot;:&quot;Maribel&quot;,&quot;parse-names&quot;:false,&quot;dropping-particle&quot;:&quot;&quot;,&quot;non-dropping-particle&quot;:&quot;&quot;},{&quot;family&quot;:&quot;Toussaint&quot;,&quot;given&quot;:&quot;Aurèle&quot;,&quot;parse-names&quot;:false,&quot;dropping-particle&quot;:&quot;&quot;,&quot;non-dropping-particle&quot;:&quot;&quot;}],&quot;container-title&quot;:&quot;Science Advances&quot;,&quot;container-title-short&quot;:&quot;Sci. Adv.&quot;,&quot;DOI&quot;:&quot;10.1126/sciadv.abf2675&quot;,&quot;ISSN&quot;:&quot;2375-2548&quot;,&quot;URL&quot;:&quot;https://www.science.org/doi/10.1126/sciadv.abf2675&quot;,&quot;issued&quot;:{&quot;date-parts&quot;:[[2021,3,26]]},&quot;page&quot;:&quot;eabf2675&quot;,&quot;abstract&quot;:&quot;&lt;p&gt;Among plants and vertebrates, extinction risk is universally higher for the largest species with slower paces of life.&lt;/p&gt;&quot;,&quot;issue&quot;:&quot;13&quot;,&quot;volume&quot;:&quot;7&quot;},&quot;isTemporary&quot;:false}]},{&quot;citationID&quot;:&quot;MENDELEY_CITATION_1b1f1b3e-8dee-4e4b-8664-b976f92db628&quot;,&quot;properties&quot;:{&quot;noteIndex&quot;:0},&quot;isEdited&quot;:false,&quot;manualOverride&quot;:{&quot;isManuallyOverridden&quot;:false,&quot;citeprocText&quot;:&quot;(3)&quot;,&quot;manualOverrideText&quot;:&quot;&quot;},&quot;citationTag&quot;:&quot;MENDELEY_CITATION_v3_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&quot;,&quot;citationItems&quot;:[{&quot;id&quot;:&quot;c4e7b1db-098d-30d7-a34e-07453d490239&quot;,&quot;itemData&quot;:{&quot;type&quot;:&quot;article-journal&quot;,&quot;id&quot;:&quot;c4e7b1db-098d-30d7-a34e-07453d490239&quot;,&quot;title&quot;:&quot;The global diversity of birds in space and time&quot;,&quot;author&quot;:[{&quot;family&quot;:&quot;Jetz&quot;,&quot;given&quot;:&quot;W.&quot;,&quot;parse-names&quot;:false,&quot;dropping-particle&quot;:&quot;&quot;,&quot;non-dropping-particle&quot;:&quot;&quot;},{&quot;family&quot;:&quot;Thomas&quot;,&quot;given&quot;:&quot;G. H.&quot;,&quot;parse-names&quot;:false,&quot;dropping-particle&quot;:&quot;&quot;,&quot;non-dropping-particle&quot;:&quot;&quot;},{&quot;family&quot;:&quot;Joy&quot;,&quot;given&quot;:&quot;J. B.&quot;,&quot;parse-names&quot;:false,&quot;dropping-particle&quot;:&quot;&quot;,&quot;non-dropping-particle&quot;:&quot;&quot;},{&quot;family&quot;:&quot;Hartmann&quot;,&quot;given&quot;:&quot;K.&quot;,&quot;parse-names&quot;:false,&quot;dropping-particle&quot;:&quot;&quot;,&quot;non-dropping-particle&quot;:&quot;&quot;},{&quot;family&quot;:&quot;Mooers&quot;,&quot;given&quot;:&quot;A. O.&quot;,&quot;parse-names&quot;:false,&quot;dropping-particle&quot;:&quot;&quot;,&quot;non-dropping-particle&quot;:&quot;&quot;}],&quot;container-title&quot;:&quot;Nature&quot;,&quot;container-title-short&quot;:&quot;Nature&quot;,&quot;DOI&quot;:&quot;10.1038/nature11631&quot;,&quot;ISSN&quot;:&quot;0028-0836&quot;,&quot;issued&quot;:{&quot;date-parts&quot;:[[2012,11]]},&quot;page&quot;:&quot;444-448&quot;,&quot;abstract&quot;:&quot;The authors analyse the tempo and geography of diversification for all 10,000 species of birds: diversification has sped up over time, bursts are spread out across the tree and across the world, and high rates are not concentrated in the tropics.&quot;,&quot;publisher&quot;:&quot;Nature Publishing Group&quot;,&quot;issue&quot;:&quot;7424&quot;,&quot;volume&quot;:&quot;491&quot;},&quot;isTemporary&quot;:false}]},{&quot;citationID&quot;:&quot;MENDELEY_CITATION_bfe21d44-d0f4-4d07-8cc9-247fa2816153&quot;,&quot;properties&quot;:{&quot;noteIndex&quot;:0},&quot;isEdited&quot;:false,&quot;manualOverride&quot;:{&quot;isManuallyOverridden&quot;:false,&quot;citeprocText&quot;:&quot;(4)&quot;,&quot;manualOverrideText&quot;:&quot;&quot;},&quot;citationTag&quot;:&quot;MENDELEY_CITATION_v3_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&quot;,&quot;citationItems&quot;:[{&quot;id&quot;:&quot;c9c5b259-6605-3ac8-bbac-297a280fec48&quot;,&quot;itemData&quot;:{&quot;type&quot;:&quot;article-journal&quot;,&quot;id&quot;:&quot;c9c5b259-6605-3ac8-bbac-297a280fec48&quot;,&quot;title&quot;:&quot;rtrees: an R package to assemble phylogenetic trees from megatrees&quot;,&quot;author&quot;:[{&quot;family&quot;:&quot;Li&quot;,&quot;given&quot;:&quot;Daijiang&quot;,&quot;parse-names&quot;:false,&quot;dropping-particle&quot;:&quot;&quot;,&quot;non-dropping-particle&quot;:&quot;&quot;}],&quot;container-title&quot;:&quot;Ecography&quot;,&quot;container-title-short&quot;:&quot;Ecography&quot;,&quot;accessed&quot;:{&quot;date-parts&quot;:[[2023,10,31]]},&quot;DOI&quot;:&quot;10.1111/ECOG.06643&quot;,&quot;ISSN&quot;:&quot;1600-0587&quot;,&quot;URL&quot;:&quot;https://onlinelibrary.wiley.com/doi/full/10.1111/ecog.06643&quot;,&quot;issued&quot;:{&quot;date-parts&quot;:[[2023,7,1]]},&quot;page&quot;:&quot;e06643&quot;,&quot;abstract&quot;:&quot;Despite the increasingly available phylogenetic hypotheses for multiple taxonomic groups, most of them do not include all species. In phylogenetic ecology, there is still a strong demand to have phylogenies with all species in a study included. The existing software tools to graft species to backbone megatrees, however, are mostly limited to a specific taxonomic group such as plants or fishes. Here, I introduce a new user-friendly R package, ‘rtrees', that can assemble phylogenies from existing or user-provided megatrees. For most common taxonomic groups, users can only provide a vector of species scientific names to get a phylogeny or a set of posterior phylogenies from megatrees. It is my hope that ‘rtrees' can provide an easy, flexible, and reliable way to assemble phylogenies from megatrees, facilitating the progress of phylogenetic ecology.&quot;,&quot;publisher&quot;:&quot;John Wiley &amp; Sons, Ltd&quot;,&quot;issue&quot;:&quot;7&quot;,&quot;volume&quot;:&quot;2023&quot;},&quot;isTemporary&quot;:false}]},{&quot;citationID&quot;:&quot;MENDELEY_CITATION_394d947a-05f9-48d8-a72a-8d233078337c&quot;,&quot;properties&quot;:{&quot;noteIndex&quot;:0},&quot;isEdited&quot;:false,&quot;manualOverride&quot;:{&quot;isManuallyOverridden&quot;:false,&quot;citeprocText&quot;:&quot;(5)&quot;,&quot;manualOverrideText&quot;:&quot;&quot;},&quot;citationTag&quot;:&quot;MENDELEY_CITATION_v3_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&quot;,&quot;citationItems&quot;:[{&quot;id&quot;:&quot;7a5714ed-ea35-395e-ba21-dfe56e4fe103&quot;,&quot;itemData&quot;:{&quot;type&quot;:&quot;article-journal&quot;,&quot;id&quot;:&quot;7a5714ed-ea35-395e-ba21-dfe56e4fe103&quot;,&quot;title&quot;:&quot;Imputation of missing data in life‐history trait datasets: which approach performs the best?&quot;,&quot;author&quot;:[{&quot;family&quot;:&quot;Penone&quot;,&quot;given&quot;:&quot;Caterina&quot;,&quot;parse-names&quot;:false,&quot;dropping-particle&quot;:&quot;&quot;,&quot;non-dropping-particle&quot;:&quot;&quot;},{&quot;family&quot;:&quot;Davidson&quot;,&quot;given&quot;:&quot;Ana D.&quot;,&quot;parse-names&quot;:false,&quot;dropping-particle&quot;:&quot;&quot;,&quot;non-dropping-particle&quot;:&quot;&quot;},{&quot;family&quot;:&quot;Shoemaker&quot;,&quot;given&quot;:&quot;Kevin T.&quot;,&quot;parse-names&quot;:false,&quot;dropping-particle&quot;:&quot;&quot;,&quot;non-dropping-particle&quot;:&quot;&quot;},{&quot;family&quot;:&quot;Marco&quot;,&quot;given&quot;:&quot;Moreno&quot;,&quot;parse-names&quot;:false,&quot;dropping-particle&quot;:&quot;&quot;,&quot;non-dropping-particle&quot;:&quot;Di&quot;},{&quot;family&quot;:&quot;Rondinini&quot;,&quot;given&quot;:&quot;Carlo&quot;,&quot;parse-names&quot;:false,&quot;dropping-particle&quot;:&quot;&quot;,&quot;non-dropping-particle&quot;:&quot;&quot;},{&quot;family&quot;:&quot;Brooks&quot;,&quot;given&quot;:&quot;Thomas M.&quot;,&quot;parse-names&quot;:false,&quot;dropping-particle&quot;:&quot;&quot;,&quot;non-dropping-particle&quot;:&quot;&quot;},{&quot;family&quot;:&quot;Young&quot;,&quot;given&quot;:&quot;Bruce E.&quot;,&quot;parse-names&quot;:false,&quot;dropping-particle&quot;:&quot;&quot;,&quot;non-dropping-particle&quot;:&quot;&quot;},{&quot;family&quot;:&quot;Graham&quot;,&quot;given&quot;:&quot;Catherine H.&quot;,&quot;parse-names&quot;:false,&quot;dropping-particle&quot;:&quot;&quot;,&quot;non-dropping-particle&quot;:&quot;&quot;},{&quot;family&quot;:&quot;Costa&quot;,&quot;given&quot;:&quot;Gabriel C.&quot;,&quot;parse-names&quot;:false,&quot;dropping-particle&quot;:&quot;&quot;,&quot;non-dropping-particle&quot;:&quot;&quot;}],&quot;container-title&quot;:&quot;Methods in Ecology and Evolution&quot;,&quot;container-title-short&quot;:&quot;Methods Ecol. Evol.&quot;,&quot;editor&quot;:[{&quot;family&quot;:&quot;Freckleton&quot;,&quot;given&quot;:&quot;Robert&quot;,&quot;parse-names&quot;:false,&quot;dropping-particle&quot;:&quot;&quot;,&quot;non-dropping-particle&quot;:&quot;&quot;}],&quot;DOI&quot;:&quot;10.1111/2041-210X.12232&quot;,&quot;ISSN&quot;:&quot;2041-210X&quot;,&quot;URL&quot;:&quot;https://besjournals.onlinelibrary.wiley.com/doi/10.1111/2041-210X.12232&quot;,&quot;issued&quot;:{&quot;date-parts&quot;:[[2014,9,8]]},&quot;page&quot;:&quot;961-970&quot;,&quot;abstract&quot;:&quot;&lt;p&gt; &lt;list&gt; &lt;list-item&gt; &lt;p&gt; Despite efforts in data collection, missing values are commonplace in life‐history trait databases. Because these values typically are not missing randomly, the common practice of removing missing data not only reduces sample size, but also introduces bias that can lead to incorrect conclusions. Imputing missing values is a potential solution to this problem. Here, we evaluate the performance of four approaches for estimating missing values in trait databases (K‐nearest neighbour ( &lt;styled-content style=\&quot;fixed-case\&quot;&gt;kNN&lt;/styled-content&gt; ), multivariate imputation by chained equations (mice), missForest and Phylopars), and test whether imputed datasets retain underlying allometric relationships among traits. &lt;/p&gt; &lt;/list-item&gt; &lt;list-item&gt; &lt;p&gt; Starting with a nearly complete trait dataset on the mammalian order Carnivora (using four traits), we artificially removed values so that the percent of missing values ranged from 10% to 80%. Using the original values as a reference, we assessed imputation performance using normalized root mean squared error. We also evaluated whether including phylogenetic information improved imputation performance in &lt;styled-content style=\&quot;fixed-case\&quot;&gt;kNN&lt;/styled-content&gt; , mice, and missForest (it is a required input in Phylopars). Finally, we evaluated the extent to which the allometric relationship between two traits (body mass and longevity) was conserved for imputed datasets by looking at the difference (bias) between the slope of the original and the imputed datasets or datasets with missing values removed. &lt;/p&gt; &lt;/list-item&gt; &lt;list-item&gt; &lt;p&gt; Three of the tested approaches (mice, missForest and Phylopars), resulted in qualitatively equivalent imputation performance, and all had significantly lower errors than &lt;styled-content style=\&quot;fixed-case\&quot;&gt;kNN&lt;/styled-content&gt; . Adding phylogenetic information into the imputation algorithms improved estimation of missing values for all tested traits. The allometric relationship between body mass and longevity was conserved when up to 60% of data were missing, either with or without phylogenetic information, depending on the approach. This relationship was less biased in imputed datasets compared to datasets with missing values removed, especially when more than 30% of values were missing. &lt;/p&gt; &lt;/list-item&gt; &lt;list-item&gt; &lt;p&gt;Imputations provide valuable alternatives to removing missing observations in trait databases as they produce low errors and retain relationships among traits. Although we must continue to prioritize data collection on species traits, imputations can provide a valuable solution for conducting macroecological and evolutionary studies using life‐history trait databases.&lt;/p&gt; &lt;/list-item&gt; &lt;/list&gt; &lt;/p&gt;&quot;,&quot;publisher&quot;:&quot;Wiley/Blackwell (10.1111)&quot;,&quot;issue&quot;:&quot;9&quot;,&quot;volume&quot;:&quot;5&quot;},&quot;isTemporary&quot;:false}]},{&quot;citationID&quot;:&quot;MENDELEY_CITATION_c544511e-f1f6-4084-b80e-8c5ee69c5c19&quot;,&quot;properties&quot;:{&quot;noteIndex&quot;:0},&quot;isEdited&quot;:false,&quot;manualOverride&quot;:{&quot;isManuallyOverridden&quot;:false,&quot;citeprocText&quot;:&quot;(6)&quot;,&quot;manualOverrideText&quot;:&quot;&quot;},&quot;citationTag&quot;:&quot;MENDELEY_CITATION_v3_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&quot;,&quot;citationItems&quot;:[{&quot;id&quot;:&quot;316c02e8-dcf2-3c37-b2ed-07dcaa41a23a&quot;,&quot;itemData&quot;:{&quot;type&quot;:&quot;article-journal&quot;,&quot;id&quot;:&quot;316c02e8-dcf2-3c37-b2ed-07dcaa41a23a&quot;,&quot;title&quot;:&quot;Functional diversity metrics can perform well with highly incomplete data sets&quot;,&quot;author&quot;:[{&quot;family&quot;:&quot;Stewart&quot;,&quot;given&quot;:&quot;Kerry&quot;,&quot;parse-names&quot;:false,&quot;dropping-particle&quot;:&quot;&quot;,&quot;non-dropping-particle&quot;:&quot;&quot;},{&quot;family&quot;:&quot;Carmona&quot;,&quot;given&quot;:&quot;Carlos P.&quot;,&quot;parse-names&quot;:false,&quot;dropping-particle&quot;:&quot;&quot;,&quot;non-dropping-particle&quot;:&quot;&quot;},{&quot;family&quot;:&quot;Clements&quot;,&quot;given&quot;:&quot;Chris&quot;,&quot;parse-names&quot;:false,&quot;dropping-particle&quot;:&quot;&quot;,&quot;non-dropping-particle&quot;:&quot;&quot;},{&quot;family&quot;:&quot;Venditti&quot;,&quot;given&quot;:&quot;Chris&quot;,&quot;parse-names&quot;:false,&quot;dropping-particle&quot;:&quot;&quot;,&quot;non-dropping-particle&quot;:&quot;&quot;},{&quot;family&quot;:&quot;Tobias&quot;,&quot;given&quot;:&quot;Joseph A.&quot;,&quot;parse-names&quot;:false,&quot;dropping-particle&quot;:&quot;&quot;,&quot;non-dropping-particle&quot;:&quot;&quot;},{&quot;family&quot;:&quot;González‐Suárez&quot;,&quot;given&quot;:&quot;Manuela&quot;,&quot;parse-names&quot;:false,&quot;dropping-particle&quot;:&quot;&quot;,&quot;non-dropping-particle&quot;:&quot;&quot;}],&quot;container-title&quot;:&quot;Methods in Ecology and Evolution&quot;,&quot;container-title-short&quot;:&quot;Methods Ecol. Evol.&quot;,&quot;accessed&quot;:{&quot;date-parts&quot;:[[2023,10,31]]},&quot;DOI&quot;:&quot;10.1111/2041-210X.14202&quot;,&quot;ISSN&quot;:&quot;2041-210X&quot;,&quot;URL&quot;:&quot;https://besjournals.onlinelibrary.wiley.com/doi/10.1111/2041-210X.14202&quot;,&quot;issued&quot;:{&quot;date-parts&quot;:[[2023,11,29]]},&quot;page&quot;:&quot;2856-2872&quot;,&quot;abstract&quot;:&quot;&lt;p&gt; &lt;list&gt; &lt;list-item&gt; &lt;p&gt;Characterising changes in functional diversity at large spatial scales provides insight into the impact of human activity on ecosystem structure and function. However, the approach is often based on trait data sets that are incomplete and unrepresentative, with uncertain impacts on functional diversity estimates.&lt;/p&gt; &lt;/list-item&gt; &lt;list-item&gt; &lt;p&gt;To address this knowledge gap, we simulated random and biased removal of data from three empirical trait data sets: an avian data set (9579 species), a plant data set (2185 species) and a crocodilian data set (25 species). For these data sets, we assessed whether functional diversity metrics were robust to data incompleteness with and without using imputation to fill data gaps. We compared two metrics each calculated with two methods: functional richness (calculated with convex hulls and trait probabilities densities) and functional divergence (calculated with distance‐based Rao and trait probability densities).&lt;/p&gt; &lt;/list-item&gt; &lt;list-item&gt; &lt;p&gt;Without imputation, estimates of functional diversity (richness and divergence) for birds and plants were robust when 20%–70% of species had missing data for four out of 11 and two out of six continuous traits, respectively, depending on the severity of bias and method used. However, when missing traits were imputed, functional diversity metrics consistently remained representative of the true value when 70% of bird species were missing data for four out of 11 traits and when 50% of plant species were missing data for two out of six traits. Trait probability densities and distance‐based Rao were particularly robust to missingness and bias when combined with imputation. Convex hull‐based estimations of functional richness were less reliable. When applied to a smaller data set (crocodilians, 25 species), all functional diversity metrics were much more sensitive to missing data.&lt;/p&gt; &lt;/list-item&gt; &lt;list-item&gt; &lt;p&gt;Expanding global morphometric data sets to represent more taxa and traits, and to quantify intraspecific variation, remains a priority. In the meantime, our results show that widely used methods can successfully quantify large‐scale functional diversity even when data are missing for half of species, provided that missing traits are estimated using imputation. We recommend the use of trait probability densities or distance‐based Rao when working with large incomplete data sets and filling data gaps with imputation.&lt;/p&gt; &lt;/list-item&gt; &lt;/list&gt; &lt;/p&gt;&quot;,&quot;publisher&quot;:&quot;John Wiley &amp; Sons, Ltd&quot;,&quot;issue&quot;:&quot;11&quot;,&quot;volume&quot;:&quot;14&quot;},&quot;isTemporary&quot;:false}]},{&quot;citationID&quot;:&quot;MENDELEY_CITATION_00565b09-d383-4616-9ae2-e28eb7b98e39&quot;,&quot;properties&quot;:{&quot;noteIndex&quot;:0},&quot;isEdited&quot;:false,&quot;manualOverride&quot;:{&quot;isManuallyOverridden&quot;:false,&quot;citeprocText&quot;:&quot;(2)&quot;,&quot;manualOverrideText&quot;:&quot;&quot;},&quot;citationTag&quot;:&quot;MENDELEY_CITATION_v3_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&quot;,&quot;citationItems&quot;:[{&quot;id&quot;:&quot;f8d8bcc2-65e5-3c3b-acd1-0fcd6cc35c33&quot;,&quot;itemData&quot;:{&quot;type&quot;:&quot;article-journal&quot;,&quot;id&quot;:&quot;f8d8bcc2-65e5-3c3b-acd1-0fcd6cc35c33&quot;,&quot;title&quot;:&quot;Erosion of global functional diversity across the tree of life&quot;,&quot;author&quot;:[{&quot;family&quot;:&quot;Carmona&quot;,&quot;given&quot;:&quot;Carlos P.&quot;,&quot;parse-names&quot;:false,&quot;dropping-particle&quot;:&quot;&quot;,&quot;non-dropping-particle&quot;:&quot;&quot;},{&quot;family&quot;:&quot;Tamme&quot;,&quot;given&quot;:&quot;Riin&quot;,&quot;parse-names&quot;:false,&quot;dropping-particle&quot;:&quot;&quot;,&quot;non-dropping-particle&quot;:&quot;&quot;},{&quot;family&quot;:&quot;Pärtel&quot;,&quot;given&quot;:&quot;Meelis&quot;,&quot;parse-names&quot;:false,&quot;dropping-particle&quot;:&quot;&quot;,&quot;non-dropping-particle&quot;:&quot;&quot;},{&quot;family&quot;:&quot;Bello&quot;,&quot;given&quot;:&quot;Francesco&quot;,&quot;parse-names&quot;:false,&quot;dropping-particle&quot;:&quot;&quot;,&quot;non-dropping-particle&quot;:&quot;de&quot;},{&quot;family&quot;:&quot;Brosse&quot;,&quot;given&quot;:&quot;Sébastien&quot;,&quot;parse-names&quot;:false,&quot;dropping-particle&quot;:&quot;&quot;,&quot;non-dropping-particle&quot;:&quot;&quot;},{&quot;family&quot;:&quot;Capdevila&quot;,&quot;given&quot;:&quot;Pol&quot;,&quot;parse-names&quot;:false,&quot;dropping-particle&quot;:&quot;&quot;,&quot;non-dropping-particle&quot;:&quot;&quot;},{&quot;family&quot;:&quot;González-M.&quot;,&quot;given&quot;:&quot;Roy&quot;,&quot;parse-names&quot;:false,&quot;dropping-particle&quot;:&quot;&quot;,&quot;non-dropping-particle&quot;:&quot;&quot;},{&quot;family&quot;:&quot;González-Suárez&quot;,&quot;given&quot;:&quot;Manuela&quot;,&quot;parse-names&quot;:false,&quot;dropping-particle&quot;:&quot;&quot;,&quot;non-dropping-particle&quot;:&quot;&quot;},{&quot;family&quot;:&quot;Salguero-Gómez&quot;,&quot;given&quot;:&quot;Roberto&quot;,&quot;parse-names&quot;:false,&quot;dropping-particle&quot;:&quot;&quot;,&quot;non-dropping-particle&quot;:&quot;&quot;},{&quot;family&quot;:&quot;Vásquez-Valderrama&quot;,&quot;given&quot;:&quot;Maribel&quot;,&quot;parse-names&quot;:false,&quot;dropping-particle&quot;:&quot;&quot;,&quot;non-dropping-particle&quot;:&quot;&quot;},{&quot;family&quot;:&quot;Toussaint&quot;,&quot;given&quot;:&quot;Aurèle&quot;,&quot;parse-names&quot;:false,&quot;dropping-particle&quot;:&quot;&quot;,&quot;non-dropping-particle&quot;:&quot;&quot;}],&quot;container-title&quot;:&quot;Science Advances&quot;,&quot;container-title-short&quot;:&quot;Sci. Adv.&quot;,&quot;DOI&quot;:&quot;10.1126/sciadv.abf2675&quot;,&quot;ISSN&quot;:&quot;2375-2548&quot;,&quot;URL&quot;:&quot;https://www.science.org/doi/10.1126/sciadv.abf2675&quot;,&quot;issued&quot;:{&quot;date-parts&quot;:[[2021,3,26]]},&quot;page&quot;:&quot;eabf2675&quot;,&quot;abstract&quot;:&quot;&lt;p&gt;Among plants and vertebrates, extinction risk is universally higher for the largest species with slower paces of life.&lt;/p&gt;&quot;,&quot;issue&quot;:&quot;13&quot;,&quot;volume&quot;:&quot;7&quot;},&quot;isTemporary&quot;:false}]},{&quot;citationID&quot;:&quot;MENDELEY_CITATION_fa9e4595-8107-4bf6-8879-0f065173a736&quot;,&quot;properties&quot;:{&quot;noteIndex&quot;:0},&quot;isEdited&quot;:false,&quot;manualOverride&quot;:{&quot;isManuallyOverridden&quot;:false,&quot;citeprocText&quot;:&quot;(7)&quot;,&quot;manualOverrideText&quot;:&quot;&quot;},&quot;citationTag&quot;:&quot;MENDELEY_CITATION_v3_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&quot;,&quot;citationItems&quot;:[{&quot;id&quot;:&quot;f0939289-ec2c-37f8-bb2d-de4f8d491816&quot;,&quot;itemData&quot;:{&quot;type&quot;:&quot;article-journal&quot;,&quot;id&quot;:&quot;f0939289-ec2c-37f8-bb2d-de4f8d491816&quot;,&quot;title&quot;:&quot;Ecophysical constraints on avian adaptation and diversification&quot;,&quot;author&quot;:[{&quot;family&quot;:&quot;Sayol&quot;,&quot;given&quot;:&quot;Ferran&quot;,&quot;parse-names&quot;:false,&quot;dropping-particle&quot;:&quot;&quot;,&quot;non-dropping-particle&quot;:&quot;&quot;},{&quot;family&quot;:&quot;Reijenga&quot;,&quot;given&quot;:&quot;Bouwe R.&quot;,&quot;parse-names&quot;:false,&quot;dropping-particle&quot;:&quot;&quot;,&quot;non-dropping-particle&quot;:&quot;&quot;},{&quot;family&quot;:&quot;Tobias&quot;,&quot;given&quot;:&quot;Joseph A.&quot;,&quot;parse-names&quot;:false,&quot;dropping-particle&quot;:&quot;&quot;,&quot;non-dropping-particle&quot;:&quot;&quot;},{&quot;family&quot;:&quot;Pigot&quot;,&quot;given&quot;:&quot;Alex L.&quot;,&quot;parse-names&quot;:false,&quot;dropping-particle&quot;:&quot;&quot;,&quot;non-dropping-particle&quot;:&quot;&quot;}],&quot;container-title&quot;:&quot;Current Biology&quot;,&quot;accessed&quot;:{&quot;date-parts&quot;:[[2026,6,11]]},&quot;DOI&quot;:&quot;10.1016/J.CUB.2025.02.015&quot;,&quot;ISSN&quot;:&quot;0960-9822&quot;,&quot;PMID&quot;:&quot;40043700&quot;,&quot;issued&quot;:{&quot;date-parts&quot;:[[2025,3,24]]},&quot;page&quot;:&quot;1326-1336.e6&quot;,&quot;abstract&quot;:&quot;The evolution of morphological diversity is ultimately governed by physical laws and ecological contexts, which together impose a range of ecophysical constraints. Substantial progress has been made in identifying how these constraints shape the form and function of producers (plants), but similar knowledge is lacking for consumers, in part because the requisite data have not been available at sufficient scale for animals. Using morphometric measurements for all birds, we demonstrate that observed variation is restricted—both for beak shape and body shape—to triangular regions of morphospace with clearly defined boundaries and vertices (corners). By combining morphometric data with information on ecological and behavioral functions, we provide evidence that the extent of avian morphospace reflects a trade-off between three fundamental physical tasks for feeding (crush, engulf, and reach) that characterize resource acquisition and processing by the beak and three physical tasks (fly, swim, and walk) that characterize avian lifestyles or locomotion. Phylogenetic analyses suggest that trajectories of morphological evolution trend toward the vertices, with lineages evolving from a core of functional generalists toward more specialized physical tasks. We further propose that expansion beyond the current boundaries of morphospace is constrained by the shorter evolutionary lifespan of functional specialists, although patterns of speciation rate and current extinction risk provide only weak support for this hypothesis. Overall, we show that the structure of avian morphospace follows relatively simple rules defined by ecophysical constraints and trade-offs, shedding light on the processes shaping modern animal diversity and responses to environmental change.&quot;,&quot;publisher&quot;:&quot;Cell Press&quot;,&quot;issue&quot;:&quot;6&quot;,&quot;volume&quot;:&quot;35&quot;,&quot;container-title-short&quot;:&quot;&quot;},&quot;isTemporary&quot;:false}]},{&quot;citationID&quot;:&quot;MENDELEY_CITATION_d5ed8184-6b89-41c4-ab87-5b21992dbcb9&quot;,&quot;properties&quot;:{&quot;noteIndex&quot;:0},&quot;isEdited&quot;:false,&quot;manualOverride&quot;:{&quot;isManuallyOverridden&quot;:false,&quot;citeprocText&quot;:&quot;(7, 8)&quot;,&quot;manualOverrideText&quot;:&quot;&quot;},&quot;citationTag&quot;:&quot;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&quot;,&quot;citationItems&quot;:[{&quot;id&quot;:&quot;f0939289-ec2c-37f8-bb2d-de4f8d491816&quot;,&quot;itemData&quot;:{&quot;type&quot;:&quot;article-journal&quot;,&quot;id&quot;:&quot;f0939289-ec2c-37f8-bb2d-de4f8d491816&quot;,&quot;title&quot;:&quot;Ecophysical constraints on avian adaptation and diversification&quot;,&quot;author&quot;:[{&quot;family&quot;:&quot;Sayol&quot;,&quot;given&quot;:&quot;Ferran&quot;,&quot;parse-names&quot;:false,&quot;dropping-particle&quot;:&quot;&quot;,&quot;non-dropping-particle&quot;:&quot;&quot;},{&quot;family&quot;:&quot;Reijenga&quot;,&quot;given&quot;:&quot;Bouwe R.&quot;,&quot;parse-names&quot;:false,&quot;dropping-particle&quot;:&quot;&quot;,&quot;non-dropping-particle&quot;:&quot;&quot;},{&quot;family&quot;:&quot;Tobias&quot;,&quot;given&quot;:&quot;Joseph A.&quot;,&quot;parse-names&quot;:false,&quot;dropping-particle&quot;:&quot;&quot;,&quot;non-dropping-particle&quot;:&quot;&quot;},{&quot;family&quot;:&quot;Pigot&quot;,&quot;given&quot;:&quot;Alex L.&quot;,&quot;parse-names&quot;:false,&quot;dropping-particle&quot;:&quot;&quot;,&quot;non-dropping-particle&quot;:&quot;&quot;}],&quot;container-title&quot;:&quot;Current Biology&quot;,&quot;accessed&quot;:{&quot;date-parts&quot;:[[2026,6,11]]},&quot;DOI&quot;:&quot;10.1016/J.CUB.2025.02.015&quot;,&quot;ISSN&quot;:&quot;0960-9822&quot;,&quot;PMID&quot;:&quot;40043700&quot;,&quot;issued&quot;:{&quot;date-parts&quot;:[[2025,3,24]]},&quot;page&quot;:&quot;1326-1336.e6&quot;,&quot;abstract&quot;:&quot;The evolution of morphological diversity is ultimately governed by physical laws and ecological contexts, which together impose a range of ecophysical constraints. Substantial progress has been made in identifying how these constraints shape the form and function of producers (plants), but similar knowledge is lacking for consumers, in part because the requisite data have not been available at sufficient scale for animals. Using morphometric measurements for all birds, we demonstrate that observed variation is restricted—both for beak shape and body shape—to triangular regions of morphospace with clearly defined boundaries and vertices (corners). By combining morphometric data with information on ecological and behavioral functions, we provide evidence that the extent of avian morphospace reflects a trade-off between three fundamental physical tasks for feeding (crush, engulf, and reach) that characterize resource acquisition and processing by the beak and three physical tasks (fly, swim, and walk) that characterize avian lifestyles or locomotion. Phylogenetic analyses suggest that trajectories of morphological evolution trend toward the vertices, with lineages evolving from a core of functional generalists toward more specialized physical tasks. We further propose that expansion beyond the current boundaries of morphospace is constrained by the shorter evolutionary lifespan of functional specialists, although patterns of speciation rate and current extinction risk provide only weak support for this hypothesis. Overall, we show that the structure of avian morphospace follows relatively simple rules defined by ecophysical constraints and trade-offs, shedding light on the processes shaping modern animal diversity and responses to environmental change.&quot;,&quot;publisher&quot;:&quot;Cell Press&quot;,&quot;issue&quot;:&quot;6&quot;,&quot;volume&quot;:&quot;35&quot;,&quot;container-title-short&quot;:&quot;&quot;},&quot;isTemporary&quot;:false},{&quot;id&quot;:&quot;65f49524-a082-353e-ae41-1fb2511f4c98&quot;,&quot;itemData&quot;:{&quot;type&quot;:&quot;article-journal&quot;,&quot;id&quot;:&quot;65f49524-a082-353e-ae41-1fb2511f4c98&quot;,&quot;title&quot;:&quot;AVONET: morphological, ecological and geographical data for all birds&quot;,&quot;author&quot;:[{&quot;family&quot;:&quot;Tobias&quot;,&quot;given&quot;:&quot;Joseph A.&quot;,&quot;parse-names&quot;:false,&quot;dropping-particle&quot;:&quot;&quot;,&quot;non-dropping-particle&quot;:&quot;&quot;},{&quot;family&quot;:&quot;Sheard&quot;,&quot;given&quot;:&quot;Catherine&quot;,&quot;parse-names&quot;:false,&quot;dropping-particle&quot;:&quot;&quot;,&quot;non-dropping-particle&quot;:&quot;&quot;},{&quot;family&quot;:&quot;Pigot&quot;,&quot;given&quot;:&quot;Alex L.&quot;,&quot;parse-names&quot;:false,&quot;dropping-particle&quot;:&quot;&quot;,&quot;non-dropping-particle&quot;:&quot;&quot;},{&quot;family&quot;:&quot;Devenish&quot;,&quot;given&quot;:&quot;Adam J.M.&quot;,&quot;parse-names&quot;:false,&quot;dropping-particle&quot;:&quot;&quot;,&quot;non-dropping-particle&quot;:&quot;&quot;},{&quot;family&quot;:&quot;Yang&quot;,&quot;given&quot;:&quot;Jingyi&quot;,&quot;parse-names&quot;:false,&quot;dropping-particle&quot;:&quot;&quot;,&quot;non-dropping-particle&quot;:&quot;&quot;},{&quot;family&quot;:&quot;Sayol&quot;,&quot;given&quot;:&quot;Ferran&quot;,&quot;parse-names&quot;:false,&quot;dropping-particle&quot;:&quot;&quot;,&quot;non-dropping-particle&quot;:&quot;&quot;},{&quot;family&quot;:&quot;Neate-Clegg&quot;,&quot;given&quot;:&quot;Montague H.C.&quot;,&quot;parse-names&quot;:false,&quot;dropping-particle&quot;:&quot;&quot;,&quot;non-dropping-particle&quot;:&quot;&quot;},{&quot;family&quot;:&quot;Alioravainen&quot;,&quot;given&quot;:&quot;Nico&quot;,&quot;parse-names&quot;:false,&quot;dropping-particle&quot;:&quot;&quot;,&quot;non-dropping-particle&quot;:&quot;&quot;},{&quot;family&quot;:&quot;Weeks&quot;,&quot;given&quot;:&quot;Thomas L.&quot;,&quot;parse-names&quot;:false,&quot;dropping-particle&quot;:&quot;&quot;,&quot;non-dropping-particle&quot;:&quot;&quot;},{&quot;family&quot;:&quot;Barber&quot;,&quot;given&quot;:&quot;Robert A.&quot;,&quot;parse-names&quot;:false,&quot;dropping-particle&quot;:&quot;&quot;,&quot;non-dropping-particle&quot;:&quot;&quot;},{&quot;family&quot;:&quot;Walkden&quot;,&quot;given&quot;:&quot;Patrick A.&quot;,&quot;parse-names&quot;:false,&quot;dropping-particle&quot;:&quot;&quot;,&quot;non-dropping-particle&quot;:&quot;&quot;},{&quot;family&quot;:&quot;MacGregor&quot;,&quot;given&quot;:&quot;Hannah E.A.&quot;,&quot;parse-names&quot;:false,&quot;dropping-particle&quot;:&quot;&quot;,&quot;non-dropping-particle&quot;:&quot;&quot;},{&quot;family&quot;:&quot;Jones&quot;,&quot;given&quot;:&quot;Samuel E.I.&quot;,&quot;parse-names&quot;:false,&quot;dropping-particle&quot;:&quot;&quot;,&quot;non-dropping-particle&quot;:&quot;&quot;},{&quot;family&quot;:&quot;Vincent&quot;,&quot;given&quot;:&quot;Claire&quot;,&quot;parse-names&quot;:false,&quot;dropping-particle&quot;:&quot;&quot;,&quot;non-dropping-particle&quot;:&quot;&quot;},{&quot;family&quot;:&quot;Phillips&quot;,&quot;given&quot;:&quot;Anna G.&quot;,&quot;parse-names&quot;:false,&quot;dropping-particle&quot;:&quot;&quot;,&quot;non-dropping-particle&quot;:&quot;&quot;},{&quot;family&quot;:&quot;Marples&quot;,&quot;given&quot;:&quot;Nicola M.&quot;,&quot;parse-names&quot;:false,&quot;dropping-particle&quot;:&quot;&quot;,&quot;non-dropping-particle&quot;:&quot;&quot;},{&quot;family&quot;:&quot;Montaño-Centellas&quot;,&quot;given&quot;:&quot;Flavia A.&quot;,&quot;parse-names&quot;:false,&quot;dropping-particle&quot;:&quot;&quot;,&quot;non-dropping-particle&quot;:&quot;&quot;},{&quot;family&quot;:&quot;Leandro-Silva&quot;,&quot;given&quot;:&quot;Victor&quot;,&quot;parse-names&quot;:false,&quot;dropping-particle&quot;:&quot;&quot;,&quot;non-dropping-particle&quot;:&quot;&quot;},{&quot;family&quot;:&quot;Claramunt&quot;,&quot;given&quot;:&quot;Santiago&quot;,&quot;parse-names&quot;:false,&quot;dropping-particle&quot;:&quot;&quot;,&quot;non-dropping-particle&quot;:&quot;&quot;},{&quot;family&quot;:&quot;Darski&quot;,&quot;given&quot;:&quot;Bianca&quot;,&quot;parse-names&quot;:false,&quot;dropping-particle&quot;:&quot;&quot;,&quot;non-dropping-particle&quot;:&quot;&quot;},{&quot;family&quot;:&quot;Freeman&quot;,&quot;given&quot;:&quot;Benjamin G.&quot;,&quot;parse-names&quot;:false,&quot;dropping-particle&quot;:&quot;&quot;,&quot;non-dropping-particle&quot;:&quot;&quot;},{&quot;family&quot;:&quot;Bregman&quot;,&quot;given&quot;:&quot;Tom P.&quot;,&quot;parse-names&quot;:false,&quot;dropping-particle&quot;:&quot;&quot;,&quot;non-dropping-particle&quot;:&quot;&quot;},{&quot;family&quot;:&quot;Cooney&quot;,&quot;given&quot;:&quot;Christopher R.&quot;,&quot;parse-names&quot;:false,&quot;dropping-particle&quot;:&quot;&quot;,&quot;non-dropping-particle&quot;:&quot;&quot;},{&quot;family&quot;:&quot;Hughes&quot;,&quot;given&quot;:&quot;Emma C.&quot;,&quot;parse-names&quot;:false,&quot;dropping-particle&quot;:&quot;&quot;,&quot;non-dropping-particle&quot;:&quot;&quot;},{&quot;family&quot;:&quot;Capp&quot;,&quot;given&quot;:&quot;Elliot J.R.&quot;,&quot;parse-names&quot;:false,&quot;dropping-particle&quot;:&quot;&quot;,&quot;non-dropping-particle&quot;:&quot;&quot;},{&quot;family&quot;:&quot;Varley&quot;,&quot;given&quot;:&quot;Zoë K.&quot;,&quot;parse-names&quot;:false,&quot;dropping-particle&quot;:&quot;&quot;,&quot;non-dropping-particle&quot;:&quot;&quot;},{&quot;family&quot;:&quot;Friedman&quot;,&quot;given&quot;:&quot;Nicholas R.&quot;,&quot;parse-names&quot;:false,&quot;dropping-particle&quot;:&quot;&quot;,&quot;non-dropping-particle&quot;:&quot;&quot;},{&quot;family&quot;:&quot;Korntheuer&quot;,&quot;given&quot;:&quot;Heiko&quot;,&quot;parse-names&quot;:false,&quot;dropping-particle&quot;:&quot;&quot;,&quot;non-dropping-particle&quot;:&quot;&quot;},{&quot;family&quot;:&quot;Corrales-Vargas&quot;,&quot;given&quot;:&quot;Andrea&quot;,&quot;parse-names&quot;:false,&quot;dropping-particle&quot;:&quot;&quot;,&quot;non-dropping-particle&quot;:&quot;&quot;},{&quot;family&quot;:&quot;Trisos&quot;,&quot;given&quot;:&quot;Christopher H.&quot;,&quot;parse-names&quot;:false,&quot;dropping-particle&quot;:&quot;&quot;,&quot;non-dropping-particle&quot;:&quot;&quot;},{&quot;family&quot;:&quot;Weeks&quot;,&quot;given&quot;:&quot;Brian C.&quot;,&quot;parse-names&quot;:false,&quot;dropping-particle&quot;:&quot;&quot;,&quot;non-dropping-particle&quot;:&quot;&quot;},{&quot;family&quot;:&quot;Hanz&quot;,&quot;given&quot;:&quot;Dagmar M.&quot;,&quot;parse-names&quot;:false,&quot;dropping-particle&quot;:&quot;&quot;,&quot;non-dropping-particle&quot;:&quot;&quot;},{&quot;family&quot;:&quot;Töpfer&quot;,&quot;given&quot;:&quot;Till&quot;,&quot;parse-names&quot;:false,&quot;dropping-particle&quot;:&quot;&quot;,&quot;non-dropping-particle&quot;:&quot;&quot;},{&quot;family&quot;:&quot;Bravo&quot;,&quot;given&quot;:&quot;Gustavo A.&quot;,&quot;parse-names&quot;:false,&quot;dropping-particle&quot;:&quot;&quot;,&quot;non-dropping-particle&quot;:&quot;&quot;},{&quot;family&quot;:&quot;Remeš&quot;,&quot;given&quot;:&quot;Vladimír&quot;,&quot;parse-names&quot;:false,&quot;dropping-particle&quot;:&quot;&quot;,&quot;non-dropping-particle&quot;:&quot;&quot;},{&quot;family&quot;:&quot;Nowak&quot;,&quot;given&quot;:&quot;Larissa&quot;,&quot;parse-names&quot;:false,&quot;dropping-particle&quot;:&quot;&quot;,&quot;non-dropping-particle&quot;:&quot;&quot;},{&quot;family&quot;:&quot;Carneiro&quot;,&quot;given&quot;:&quot;Lincoln S.&quot;,&quot;parse-names&quot;:false,&quot;dropping-particle&quot;:&quot;&quot;,&quot;non-dropping-particle&quot;:&quot;&quot;},{&quot;family&quot;:&quot;Moncada R.&quot;,&quot;given&quot;:&quot;Amilkar J.&quot;,&quot;parse-names&quot;:false,&quot;dropping-particle&quot;:&quot;&quot;,&quot;non-dropping-particle&quot;:&quot;&quot;},{&quot;family&quot;:&quot;Matysioková&quot;,&quot;given&quot;:&quot;Beata&quot;,&quot;parse-names&quot;:false,&quot;dropping-particle&quot;:&quot;&quot;,&quot;non-dropping-particle&quot;:&quot;&quot;},{&quot;family&quot;:&quot;Baldassarre&quot;,&quot;given&quot;:&quot;Daniel T.&quot;,&quot;parse-names&quot;:false,&quot;dropping-particle&quot;:&quot;&quot;,&quot;non-dropping-particle&quot;:&quot;&quot;},{&quot;family&quot;:&quot;Martínez-Salinas&quot;,&quot;given&quot;:&quot;Alejandra&quot;,&quot;parse-names&quot;:false,&quot;dropping-particle&quot;:&quot;&quot;,&quot;non-dropping-particle&quot;:&quot;&quot;},{&quot;family&quot;:&quot;Wolfe&quot;,&quot;given&quot;:&quot;Jared D.&quot;,&quot;parse-names&quot;:false,&quot;dropping-particle&quot;:&quot;&quot;,&quot;non-dropping-particle&quot;:&quot;&quot;},{&quot;family&quot;:&quot;Chapman&quot;,&quot;given&quot;:&quot;Philip M.&quot;,&quot;parse-names&quot;:false,&quot;dropping-particle&quot;:&quot;&quot;,&quot;non-dropping-particle&quot;:&quot;&quot;},{&quot;family&quot;:&quot;Daly&quot;,&quot;given&quot;:&quot;Benjamin G.&quot;,&quot;parse-names&quot;:false,&quot;dropping-particle&quot;:&quot;&quot;,&quot;non-dropping-particle&quot;:&quot;&quot;},{&quot;family&quot;:&quot;Sorensen&quot;,&quot;given&quot;:&quot;Marjorie C.&quot;,&quot;parse-names&quot;:false,&quot;dropping-particle&quot;:&quot;&quot;,&quot;non-dropping-particle&quot;:&quot;&quot;},{&quot;family&quot;:&quot;Neu&quot;,&quot;given&quot;:&quot;Alexander&quot;,&quot;parse-names&quot;:false,&quot;dropping-particle&quot;:&quot;&quot;,&quot;non-dropping-particle&quot;:&quot;&quot;},{&quot;family&quot;:&quot;Ford&quot;,&quot;given&quot;:&quot;Michael A.&quot;,&quot;parse-names&quot;:false,&quot;dropping-particle&quot;:&quot;&quot;,&quot;non-dropping-particle&quot;:&quot;&quot;},{&quot;family&quot;:&quot;Mayhew&quot;,&quot;given&quot;:&quot;Rebekah J.&quot;,&quot;parse-names&quot;:false,&quot;dropping-particle&quot;:&quot;&quot;,&quot;non-dropping-particle&quot;:&quot;&quot;},{&quot;family&quot;:&quot;Fabio Silveira&quot;,&quot;given&quot;:&quot;Luis&quot;,&quot;parse-names&quot;:false,&quot;dropping-particle&quot;:&quot;&quot;,&quot;non-dropping-particle&quot;:&quot;&quot;},{&quot;family&quot;:&quot;Kelly&quot;,&quot;given&quot;:&quot;David J.&quot;,&quot;parse-names&quot;:false,&quot;dropping-particle&quot;:&quot;&quot;,&quot;non-dropping-particle&quot;:&quot;&quot;},{&quot;family&quot;:&quot;Annorbah&quot;,&quot;given&quot;:&quot;Nathaniel N.D.&quot;,&quot;parse-names&quot;:false,&quot;dropping-particle&quot;:&quot;&quot;,&quot;non-dropping-particle&quot;:&quot;&quot;},{&quot;family&quot;:&quot;Pollock&quot;,&quot;given&quot;:&quot;Henry S.&quot;,&quot;parse-names&quot;:false,&quot;dropping-particle&quot;:&quot;&quot;,&quot;non-dropping-particle&quot;:&quot;&quot;},{&quot;family&quot;:&quot;Grabowska-Zhang&quot;,&quot;given&quot;:&quot;Ada M.&quot;,&quot;parse-names&quot;:false,&quot;dropping-particle&quot;:&quot;&quot;,&quot;non-dropping-particle&quot;:&quot;&quot;},{&quot;family&quot;:&quot;McEntee&quot;,&quot;given&quot;:&quot;Jay P.&quot;,&quot;parse-names&quot;:false,&quot;dropping-particle&quot;:&quot;&quot;,&quot;non-dropping-particle&quot;:&quot;&quot;},{&quot;family&quot;:&quot;Carlos T. Gonzalez&quot;,&quot;given&quot;:&quot;Juan&quot;,&quot;parse-names&quot;:false,&quot;dropping-particle&quot;:&quot;&quot;,&quot;non-dropping-particle&quot;:&quot;&quot;},{&quot;family&quot;:&quot;Meneses&quot;,&quot;given&quot;:&quot;Camila G.&quot;,&quot;parse-names&quot;:false,&quot;dropping-particle&quot;:&quot;&quot;,&quot;non-dropping-particle&quot;:&quot;&quot;},{&quot;family&quot;:&quot;Muñoz&quot;,&quot;given&quot;:&quot;Marcia C.&quot;,&quot;parse-names&quot;:false,&quot;dropping-particle&quot;:&quot;&quot;,&quot;non-dropping-particle&quot;:&quot;&quot;},{&quot;family&quot;:&quot;Powell&quot;,&quot;given&quot;:&quot;Luke L.&quot;,&quot;parse-names&quot;:false,&quot;dropping-particle&quot;:&quot;&quot;,&quot;non-dropping-particle&quot;:&quot;&quot;},{&quot;family&quot;:&quot;Jamie&quot;,&quot;given&quot;:&quot;Gabriel A.&quot;,&quot;parse-names&quot;:false,&quot;dropping-particle&quot;:&quot;&quot;,&quot;non-dropping-particle&quot;:&quot;&quot;},{&quot;family&quot;:&quot;Matthews&quot;,&quot;given&quot;:&quot;Thomas J.&quot;,&quot;parse-names&quot;:false,&quot;dropping-particle&quot;:&quot;&quot;,&quot;non-dropping-particle&quot;:&quot;&quot;},{&quot;family&quot;:&quot;Johnson&quot;,&quot;given&quot;:&quot;Oscar&quot;,&quot;parse-names&quot;:false,&quot;dropping-particle&quot;:&quot;&quot;,&quot;non-dropping-particle&quot;:&quot;&quot;},{&quot;family&quot;:&quot;Brito&quot;,&quot;given&quot;:&quot;Guilherme R.R.&quot;,&quot;parse-names&quot;:false,&quot;dropping-particle&quot;:&quot;&quot;,&quot;non-dropping-particle&quot;:&quot;&quot;},{&quot;family&quot;:&quot;Zyskowski&quot;,&quot;given&quot;:&quot;Kristof&quot;,&quot;parse-names&quot;:false,&quot;dropping-particle&quot;:&quot;&quot;,&quot;non-dropping-particle&quot;:&quot;&quot;},{&quot;family&quot;:&quot;Crates&quot;,&quot;given&quot;:&quot;Ross&quot;,&quot;parse-names&quot;:false,&quot;dropping-particle&quot;:&quot;&quot;,&quot;non-dropping-particle&quot;:&quot;&quot;},{&quot;family&quot;:&quot;Harvey&quot;,&quot;given&quot;:&quot;Michael G.&quot;,&quot;parse-names&quot;:false,&quot;dropping-particle&quot;:&quot;&quot;,&quot;non-dropping-particle&quot;:&quot;&quot;},{&quot;family&quot;:&quot;Jurado Zevallos&quot;,&quot;given&quot;:&quot;Maura&quot;,&quot;parse-names&quot;:false,&quot;dropping-particle&quot;:&quot;&quot;,&quot;non-dropping-particle&quot;:&quot;&quot;},{&quot;family&quot;:&quot;Hosner&quot;,&quot;given&quot;:&quot;Peter A.&quot;,&quot;parse-names&quot;:false,&quot;dropping-particle&quot;:&quot;&quot;,&quot;non-dropping-particle&quot;:&quot;&quot;},{&quot;family&quot;:&quot;Bradfer-Lawrence&quot;,&quot;given&quot;:&quot;Tom&quot;,&quot;parse-names&quot;:false,&quot;dropping-particle&quot;:&quot;&quot;,&quot;non-dropping-particle&quot;:&quot;&quot;},{&quot;family&quot;:&quot;Maley&quot;,&quot;given&quot;:&quot;James M.&quot;,&quot;parse-names&quot;:false,&quot;dropping-particle&quot;:&quot;&quot;,&quot;non-dropping-particle&quot;:&quot;&quot;},{&quot;family&quot;:&quot;Stiles&quot;,&quot;given&quot;:&quot;F. Gary&quot;,&quot;parse-names&quot;:false,&quot;dropping-particle&quot;:&quot;&quot;,&quot;non-dropping-particle&quot;:&quot;&quot;},{&quot;family&quot;:&quot;Lima&quot;,&quot;given&quot;:&quot;Hevana S.&quot;,&quot;parse-names&quot;:false,&quot;dropping-particle&quot;:&quot;&quot;,&quot;non-dropping-particle&quot;:&quot;&quot;},{&quot;family&quot;:&quot;Provost&quot;,&quot;given&quot;:&quot;Kaiya L.&quot;,&quot;parse-names&quot;:false,&quot;dropping-particle&quot;:&quot;&quot;,&quot;non-dropping-particle&quot;:&quot;&quot;},{&quot;family&quot;:&quot;Chibesa&quot;,&quot;given&quot;:&quot;Moses&quot;,&quot;parse-names&quot;:false,&quot;dropping-particle&quot;:&quot;&quot;,&quot;non-dropping-particle&quot;:&quot;&quot;},{&quot;family&quot;:&quot;Mashao&quot;,&quot;given&quot;:&quot;Mmatjie&quot;,&quot;parse-names&quot;:false,&quot;dropping-particle&quot;:&quot;&quot;,&quot;non-dropping-particle&quot;:&quot;&quot;},{&quot;family&quot;:&quot;Howard&quot;,&quot;given&quot;:&quot;Jeffrey T.&quot;,&quot;parse-names&quot;:false,&quot;dropping-particle&quot;:&quot;&quot;,&quot;non-dropping-particle&quot;:&quot;&quot;},{&quot;family&quot;:&quot;Mlamba&quot;,&quot;given&quot;:&quot;Edson&quot;,&quot;parse-names&quot;:false,&quot;dropping-particle&quot;:&quot;&quot;,&quot;non-dropping-particle&quot;:&quot;&quot;},{&quot;family&quot;:&quot;Chua&quot;,&quot;given&quot;:&quot;Marcus A.H.&quot;,&quot;parse-names&quot;:false,&quot;dropping-particle&quot;:&quot;&quot;,&quot;non-dropping-particle&quot;:&quot;&quot;},{&quot;family&quot;:&quot;Li&quot;,&quot;given&quot;:&quot;Bicheng&quot;,&quot;parse-names&quot;:false,&quot;dropping-particle&quot;:&quot;&quot;,&quot;non-dropping-particle&quot;:&quot;&quot;},{&quot;family&quot;:&quot;Gómez&quot;,&quot;given&quot;:&quot;M. Isabel&quot;,&quot;parse-names&quot;:false,&quot;dropping-particle&quot;:&quot;&quot;,&quot;non-dropping-particle&quot;:&quot;&quot;},{&quot;family&quot;:&quot;García&quot;,&quot;given&quot;:&quot;Natalia C.&quot;,&quot;parse-names&quot;:false,&quot;dropping-particle&quot;:&quot;&quot;,&quot;non-dropping-particle&quot;:&quot;&quot;},{&quot;family&quot;:&quot;Päckert&quot;,&quot;given&quot;:&quot;Martin&quot;,&quot;parse-names&quot;:false,&quot;dropping-particle&quot;:&quot;&quot;,&quot;non-dropping-particle&quot;:&quot;&quot;},{&quot;family&quot;:&quot;Fuchs&quot;,&quot;given&quot;:&quot;Jérôme&quot;,&quot;parse-names&quot;:false,&quot;dropping-particle&quot;:&quot;&quot;,&quot;non-dropping-particle&quot;:&quot;&quot;},{&quot;family&quot;:&quot;Ali&quot;,&quot;given&quot;:&quot;Jarome R.&quot;,&quot;parse-names&quot;:false,&quot;dropping-particle&quot;:&quot;&quot;,&quot;non-dropping-particle&quot;:&quot;&quot;},{&quot;family&quot;:&quot;Derryberry&quot;,&quot;given&quot;:&quot;Elizabeth P.&quot;,&quot;parse-names&quot;:false,&quot;dropping-particle&quot;:&quot;&quot;,&quot;non-dropping-particle&quot;:&quot;&quot;},{&quot;family&quot;:&quot;Carlson&quot;,&quot;given&quot;:&quot;Monica L.&quot;,&quot;parse-names&quot;:false,&quot;dropping-particle&quot;:&quot;&quot;,&quot;non-dropping-particle&quot;:&quot;&quot;},{&quot;family&quot;:&quot;Urriza&quot;,&quot;given&quot;:&quot;Rolly C.&quot;,&quot;parse-names&quot;:false,&quot;dropping-particle&quot;:&quot;&quot;,&quot;non-dropping-particle&quot;:&quot;&quot;},{&quot;family&quot;:&quot;Brzeski&quot;,&quot;given&quot;:&quot;Kristin E.&quot;,&quot;parse-names&quot;:false,&quot;dropping-particle&quot;:&quot;&quot;,&quot;non-dropping-particle&quot;:&quot;&quot;},{&quot;family&quot;:&quot;Prawiradilaga&quot;,&quot;given&quot;:&quot;Dewi M.&quot;,&quot;parse-names&quot;:false,&quot;dropping-particle&quot;:&quot;&quot;,&quot;non-dropping-particle&quot;:&quot;&quot;},{&quot;family&quot;:&quot;Rayner&quot;,&quot;given&quot;:&quot;Matt J.&quot;,&quot;parse-names&quot;:false,&quot;dropping-particle&quot;:&quot;&quot;,&quot;non-dropping-particle&quot;:&quot;&quot;},{&quot;family&quot;:&quot;Miller&quot;,&quot;given&quot;:&quot;Eliot T.&quot;,&quot;parse-names&quot;:false,&quot;dropping-particle&quot;:&quot;&quot;,&quot;non-dropping-particle&quot;:&quot;&quot;},{&quot;family&quot;:&quot;Bowie&quot;,&quot;given&quot;:&quot;Rauri C.K.&quot;,&quot;parse-names&quot;:false,&quot;dropping-particle&quot;:&quot;&quot;,&quot;non-dropping-particle&quot;:&quot;&quot;},{&quot;family&quot;:&quot;Lafontaine&quot;,&quot;given&quot;:&quot;René Marie&quot;,&quot;parse-names&quot;:false,&quot;dropping-particle&quot;:&quot;&quot;,&quot;non-dropping-particle&quot;:&quot;&quot;},{&quot;family&quot;:&quot;Scofield&quot;,&quot;given&quot;:&quot;R. Paul&quot;,&quot;parse-names&quot;:false,&quot;dropping-particle&quot;:&quot;&quot;,&quot;non-dropping-particle&quot;:&quot;&quot;},{&quot;family&quot;:&quot;Lou&quot;,&quot;given&quot;:&quot;Yingqiang&quot;,&quot;parse-names&quot;:false,&quot;dropping-particle&quot;:&quot;&quot;,&quot;non-dropping-particle&quot;:&quot;&quot;},{&quot;family&quot;:&quot;Somarathna&quot;,&quot;given&quot;:&quot;Lankani&quot;,&quot;parse-names&quot;:false,&quot;dropping-particle&quot;:&quot;&quot;,&quot;non-dropping-particle&quot;:&quot;&quot;},{&quot;family&quot;:&quot;Lepage&quot;,&quot;given&quot;:&quot;Denis&quot;,&quot;parse-names&quot;:false,&quot;dropping-particle&quot;:&quot;&quot;,&quot;non-dropping-particle&quot;:&quot;&quot;},{&quot;family&quot;:&quot;Illif&quot;,&quot;given&quot;:&quot;Marshall&quot;,&quot;parse-names&quot;:false,&quot;dropping-particle&quot;:&quot;&quot;,&quot;non-dropping-particle&quot;:&quot;&quot;},{&quot;family&quot;:&quot;Neuschulz&quot;,&quot;given&quot;:&quot;Eike Lena&quot;,&quot;parse-names&quot;:false,&quot;dropping-particle&quot;:&quot;&quot;,&quot;non-dropping-particle&quot;:&quot;&quot;},{&quot;family&quot;:&quot;Templin&quot;,&quot;given&quot;:&quot;Mathias&quot;,&quot;parse-names&quot;:false,&quot;dropping-particle&quot;:&quot;&quot;,&quot;non-dropping-particle&quot;:&quot;&quot;},{&quot;family&quot;:&quot;Dehling&quot;,&quot;given&quot;:&quot;D. Matthias&quot;,&quot;parse-names&quot;:false,&quot;dropping-particle&quot;:&quot;&quot;,&quot;non-dropping-particle&quot;:&quot;&quot;},{&quot;family&quot;:&quot;Cooper&quot;,&quot;given&quot;:&quot;Jacob C.&quot;,&quot;parse-names&quot;:false,&quot;dropping-particle&quot;:&quot;&quot;,&quot;non-dropping-particle&quot;:&quot;&quot;},{&quot;family&quot;:&quot;Pauwels&quot;,&quot;given&quot;:&quot;Olivier S.G.&quot;,&quot;parse-names&quot;:false,&quot;dropping-particle&quot;:&quot;&quot;,&quot;non-dropping-particle&quot;:&quot;&quot;},{&quot;family&quot;:&quot;Analuddin&quot;,&quot;given&quot;:&quot;Kangkuso&quot;,&quot;parse-names&quot;:false,&quot;dropping-particle&quot;:&quot;&quot;,&quot;non-dropping-particle&quot;:&quot;&quot;},{&quot;family&quot;:&quot;Fjeldså&quot;,&quot;given&quot;:&quot;Jon&quot;,&quot;parse-names&quot;:false,&quot;dropping-particle&quot;:&quot;&quot;,&quot;non-dropping-particle&quot;:&quot;&quot;},{&quot;family&quot;:&quot;Seddon&quot;,&quot;given&quot;:&quot;Nathalie&quot;,&quot;parse-names&quot;:false,&quot;dropping-particle&quot;:&quot;&quot;,&quot;non-dropping-particle&quot;:&quot;&quot;},{&quot;family&quot;:&quot;Sweet&quot;,&quot;given&quot;:&quot;Paul R.&quot;,&quot;parse-names&quot;:false,&quot;dropping-particle&quot;:&quot;&quot;,&quot;non-dropping-particle&quot;:&quot;&quot;},{&quot;family&quot;:&quot;DeClerck&quot;,&quot;given&quot;:&quot;Fabrice A.J.&quot;,&quot;parse-names&quot;:false,&quot;dropping-particle&quot;:&quot;&quot;,&quot;non-dropping-particle&quot;:&quot;&quot;},{&quot;family&quot;:&quot;Naka&quot;,&quot;given&quot;:&quot;Luciano N.&quot;,&quot;parse-names&quot;:false,&quot;dropping-particle&quot;:&quot;&quot;,&quot;non-dropping-particle&quot;:&quot;&quot;},{&quot;family&quot;:&quot;Brawn&quot;,&quot;given&quot;:&quot;Jeffrey D.&quot;,&quot;parse-names&quot;:false,&quot;dropping-particle&quot;:&quot;&quot;,&quot;non-dropping-particle&quot;:&quot;&quot;},{&quot;family&quot;:&quot;Aleixo&quot;,&quot;given&quot;:&quot;Alexandre&quot;,&quot;parse-names&quot;:false,&quot;dropping-particle&quot;:&quot;&quot;,&quot;non-dropping-particle&quot;:&quot;&quot;},{&quot;family&quot;:&quot;Böhning-Gaese&quot;,&quot;given&quot;:&quot;Katrin&quot;,&quot;parse-names&quot;:false,&quot;dropping-particle&quot;:&quot;&quot;,&quot;non-dropping-particle&quot;:&quot;&quot;},{&quot;family&quot;:&quot;Rahbek&quot;,&quot;given&quot;:&quot;Carsten&quot;,&quot;parse-names&quot;:false,&quot;dropping-particle&quot;:&quot;&quot;,&quot;non-dropping-particle&quot;:&quot;&quot;},{&quot;family&quot;:&quot;Fritz&quot;,&quot;given&quot;:&quot;Susanne A.&quot;,&quot;parse-names&quot;:false,&quot;dropping-particle&quot;:&quot;&quot;,&quot;non-dropping-particle&quot;:&quot;&quot;},{&quot;family&quot;:&quot;Thomas&quot;,&quot;given&quot;:&quot;Gavin H.&quot;,&quot;parse-names&quot;:false,&quot;dropping-particle&quot;:&quot;&quot;,&quot;non-dropping-particle&quot;:&quot;&quot;},{&quot;family&quot;:&quot;Schleuning&quot;,&quot;given&quot;:&quot;Matthias&quot;,&quot;parse-names&quot;:false,&quot;dropping-particle&quot;:&quot;&quot;,&quot;non-dropping-particle&quot;:&quot;&quot;}],&quot;container-title&quot;:&quot;Ecology Letters&quot;,&quot;container-title-short&quot;:&quot;Ecol. Lett.&quot;,&quot;accessed&quot;:{&quot;date-parts&quot;:[[2023,10,31]]},&quot;DOI&quot;:&quot;10.1111/ELE.13898&quot;,&quot;ISSN&quot;:&quot;1461-0248&quot;,&quot;PMID&quot;:&quot;35199922&quot;,&quot;URL&quot;:&quot;https://onlinelibrary.wiley.com/doi/full/10.1111/ele.13898&quot;,&quot;issued&quot;:{&quot;date-parts&quot;:[[2022,3,1]]},&quot;page&quot;:&quot;581-597&quot;,&quot;abstract&quot;:&quot;Functional traits offer a rich quantitative framework for developing and testing theories in evolutionary biology, ecology and ecosystem science. However, the potential of functional traits to drive theoretical advances and refine models of global change can only be fully realised when species-level information is complete. Here we present the AVONET dataset containing comprehensive functional trait data for all birds, including six ecological variables, 11 continuous morphological traits, and information on range size and location. Raw morphological measurements are presented from 90,020 individuals of 11,009 extant bird species sampled from 181 countries. These data are also summarised as species averages in three taxonomic formats, allowing integration with a global phylogeny, geographical range maps, IUCN Red List data and the eBird citizen science database. The AVONET dataset provides the most detailed picture of continuous trait variation for any major radiation of organisms, offering a global template for testing hypotheses and exploring the evolutionary origins, structure and functioning of biodiversity.&quot;,&quot;publisher&quot;:&quot;John Wiley &amp; Sons, Ltd&quot;,&quot;issue&quot;:&quot;3&quot;,&quot;volume&quot;:&quot;25&quot;},&quot;isTemporary&quot;:false}]},{&quot;citationID&quot;:&quot;MENDELEY_CITATION_867c8d8d-2fe3-405f-8fee-2bb6445cf181&quot;,&quot;properties&quot;:{&quot;noteIndex&quot;:0},&quot;isEdited&quot;:false,&quot;manualOverride&quot;:{&quot;isManuallyOverridden&quot;:false,&quot;citeprocText&quot;:&quot;(9)&quot;,&quot;manualOverrideText&quot;:&quot;&quot;},&quot;citationTag&quot;:&quot;MENDELEY_CITATION_v3_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&quot;,&quot;citationItems&quot;:[{&quot;id&quot;:&quot;df01a731-24cc-33c0-a53c-6d4feee4e2dd&quot;,&quot;itemData&quot;:{&quot;type&quot;:&quot;article-journal&quot;,&quot;id&quot;:&quot;df01a731-24cc-33c0-a53c-6d4feee4e2dd&quot;,&quot;title&quot;:&quot;Ecological traits influence the phylogenetic structure of bird species co-occurrences worldwide.&quot;,&quot;author&quot;:[{&quot;family&quot;:&quot;Barnagaud&quot;,&quot;given&quot;:&quot;Jean-Yves&quot;,&quot;parse-names&quot;:false,&quot;dropping-particle&quot;:&quot;&quot;,&quot;non-dropping-particle&quot;:&quot;&quot;},{&quot;family&quot;:&quot;Daniel Kissling&quot;,&quot;given&quot;:&quot;W&quot;,&quot;parse-names&quot;:false,&quot;dropping-particle&quot;:&quot;&quot;,&quot;non-dropping-particle&quot;:&quot;&quot;},{&quot;family&quot;:&quot;Sandel&quot;,&quot;given&quot;:&quot;Brody&quot;,&quot;parse-names&quot;:false,&quot;dropping-particle&quot;:&quot;&quot;,&quot;non-dropping-particle&quot;:&quot;&quot;},{&quot;family&quot;:&quot;Eiserhardt&quot;,&quot;given&quot;:&quot;Wolf L&quot;,&quot;parse-names&quot;:false,&quot;dropping-particle&quot;:&quot;&quot;,&quot;non-dropping-particle&quot;:&quot;&quot;},{&quot;family&quot;:&quot;Sekercioğlu&quot;,&quot;given&quot;:&quot;Cağan H&quot;,&quot;parse-names&quot;:false,&quot;dropping-particle&quot;:&quot;&quot;,&quot;non-dropping-particle&quot;:&quot;&quot;},{&quot;family&quot;:&quot;Enquist&quot;,&quot;given&quot;:&quot;Brian J&quot;,&quot;parse-names&quot;:false,&quot;dropping-particle&quot;:&quot;&quot;,&quot;non-dropping-particle&quot;:&quot;&quot;},{&quot;family&quot;:&quot;Tsirogiannis&quot;,&quot;given&quot;:&quot;Constantinos&quot;,&quot;parse-names&quot;:false,&quot;dropping-particle&quot;:&quot;&quot;,&quot;non-dropping-particle&quot;:&quot;&quot;},{&quot;family&quot;:&quot;Svenning&quot;,&quot;given&quot;:&quot;Jens-Christian&quot;,&quot;parse-names&quot;:false,&quot;dropping-particle&quot;:&quot;&quot;,&quot;non-dropping-particle&quot;:&quot;&quot;}],&quot;container-title&quot;:&quot;Ecology letters&quot;,&quot;container-title-short&quot;:&quot;Ecol. Lett.&quot;,&quot;accessed&quot;:{&quot;date-parts&quot;:[[2014,7,9]]},&quot;DOI&quot;:&quot;10.1111/ele.12285&quot;,&quot;ISSN&quot;:&quot;1461-0248&quot;,&quot;PMID&quot;:&quot;24754339&quot;,&quot;URL&quot;:&quot;http://www.ncbi.nlm.nih.gov/pubmed/24754339&quot;,&quot;issued&quot;:{&quot;date-parts&quot;:[[2014,7]]},&quot;page&quot;:&quot;811-20&quot;,&quot;abstract&quot;:&quot;The extent to which species' ecological and phylogenetic relatedness shape their co-occurrence patterns at large spatial scales remains poorly understood. By quantifying phylogenetic assemblage structure within geographic ranges of &gt;8000 bird species, we show that global co-occurrence patterns are linked - after accounting for regional effects - to key ecological traits reflecting diet, mobility, body size and climatic preference. We found that co-occurrences of carnivorous, migratory and cold-climate species are phylogenetically clustered, whereas nectarivores, herbivores, frugivores and invertebrate eaters tend to be more phylogenetically overdispersed. Preference for open or forested habitats appeared to be independent from the level of phylogenetic clustering. Our results advocate for an extension of the tropical niche conservatism hypothesis to incorporate ecological and life-history traits beyond the climatic niche. They further offer a novel species-oriented perspective on how biogeographic and evolutionary legacies interact with ecological traits to shape global patterns of species coexistence in birds.&quot;,&quot;issue&quot;:&quot;7&quot;,&quot;volume&quot;:&quot;17&quot;},&quot;isTemporary&quot;:false}]},{&quot;citationID&quot;:&quot;MENDELEY_CITATION_acf6a34f-7664-4cb4-8c6a-87af51c9c1a9&quot;,&quot;properties&quot;:{&quot;noteIndex&quot;:0},&quot;isEdited&quot;:false,&quot;manualOverride&quot;:{&quot;isManuallyOverridden&quot;:false,&quot;citeprocText&quot;:&quot;(10)&quot;,&quot;manualOverrideText&quot;:&quot;&quot;},&quot;citationTag&quot;:&quot;MENDELEY_CITATION_v3_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&quot;,&quot;citationItems&quot;:[{&quot;id&quot;:&quot;8a0ef485-a064-35a6-ba40-4416c130a9bc&quot;,&quot;itemData&quot;:{&quot;type&quot;:&quot;article-journal&quot;,&quot;id&quot;:&quot;8a0ef485-a064-35a6-ba40-4416c130a9bc&quot;,&quot;title&quot;:&quot;Functional Rarity: The Ecology of Outliers&quot;,&quot;author&quot;:[{&quot;family&quot;:&quot;Violle&quot;,&quot;given&quot;:&quot;Cyrille&quot;,&quot;parse-names&quot;:false,&quot;dropping-particle&quot;:&quot;&quot;,&quot;non-dropping-particle&quot;:&quot;&quot;},{&quot;family&quot;:&quot;Thuiller&quot;,&quot;given&quot;:&quot;Wilfried&quot;,&quot;parse-names&quot;:false,&quot;dropping-particle&quot;:&quot;&quot;,&quot;non-dropping-particle&quot;:&quot;&quot;},{&quot;family&quot;:&quot;Mouquet&quot;,&quot;given&quot;:&quot;Nicolas&quot;,&quot;parse-names&quot;:false,&quot;dropping-particle&quot;:&quot;&quot;,&quot;non-dropping-particle&quot;:&quot;&quot;},{&quot;family&quot;:&quot;Munoz&quot;,&quot;given&quot;:&quot;François&quot;,&quot;parse-names&quot;:false,&quot;dropping-particle&quot;:&quot;&quot;,&quot;non-dropping-particle&quot;:&quot;&quot;},{&quot;family&quot;:&quot;Kraft&quot;,&quot;given&quot;:&quot;Nathan J.B.&quot;,&quot;parse-names&quot;:false,&quot;dropping-particle&quot;:&quot;&quot;,&quot;non-dropping-particle&quot;:&quot;&quot;},{&quot;family&quot;:&quot;Cadotte&quot;,&quot;given&quot;:&quot;Marc W.&quot;,&quot;parse-names&quot;:false,&quot;dropping-particle&quot;:&quot;&quot;,&quot;non-dropping-particle&quot;:&quot;&quot;},{&quot;family&quot;:&quot;Livingstone&quot;,&quot;given&quot;:&quot;Stuart W.&quot;,&quot;parse-names&quot;:false,&quot;dropping-particle&quot;:&quot;&quot;,&quot;non-dropping-particle&quot;:&quot;&quot;},{&quot;family&quot;:&quot;Mouillot&quot;,&quot;given&quot;:&quot;David&quot;,&quot;parse-names&quot;:false,&quot;dropping-particle&quot;:&quot;&quot;,&quot;non-dropping-particle&quot;:&quot;&quot;}],&quot;container-title&quot;:&quot;Trends in Ecology &amp; Evolution&quot;,&quot;container-title-short&quot;:&quot;Trends Ecol. Evol.&quot;,&quot;accessed&quot;:{&quot;date-parts&quot;:[[2022,6,22]]},&quot;DOI&quot;:&quot;10.1016/j.tree.2017.02.002&quot;,&quot;ISSN&quot;:&quot;01695347&quot;,&quot;URL&quot;:&quot;https://linkinghub.elsevier.com/retrieve/pii/S0169534717300381&quot;,&quot;issued&quot;:{&quot;date-parts&quot;:[[2017,5]]},&quot;page&quot;:&quot;356-367&quot;,&quot;abstract&quot;:&quot;Rarity has been a central topic for conservation and evolutionary biologists aiming to determine the species characteristics that cause extinction risk. More recently, beyond the rarity of species, the rarity of functions or functional traits, called functional rarity, has gained momentum in helping to understand the impact of biodiversity decline on ecosystem functioning. However, a conceptual framework for defining and quantifying functional rarity is still lacking. We introduce 12 different forms of functional rarity along gradients of species scarcity and trait distinctiveness. We then highlight the potential key role of functional rarity in the long-term and large-scale maintenance of ecosystem processes, as well as the necessary linkage between functional and evolutionary rarity. The Multiple Facets of Rarity Rarity has fascinated ecologists and evolutionary biologists [1], and has become the cornerstone of many research fields, and especially of conservation biology [2-4]. Why do species become rare? Why are there so many rare species on Earth? Many studies have examined the biological characteristics of species with a view to explaining the reasons for their rarity (e.g., [5-9]) and the potential consequences of their extirpation [3,4]. Rare species perform different functions in ecosystems, some being redundant with those of many other rare and common species, while others are unique [10-13]. Surprisingly, few studies have investigated the rarity of functions (hereafter functional rarity; see Glossary) within communities and its importance for the functioning of ecosystems [12,14,15]. While human societies have often placed higher value on rare versus common ones, rarity and commonness remain generic and vague concepts. Indeed, some species can be commonly found at a large geographic scale while being locally rare within communities, such as apex predators. Others can be commonly found within communities but possess unique traits or genes. These examples point out that rarity and commonness have multiple facets [16,17]. Therefore, in the same way as definitions and estimates of biodiversity have been recently expanded to include spatial, phylogenetic, and functional dimensions [18-20], our definitions of rarity and commonness need to be revised in a broader quantitative framework that captures additional dimensions of biodiversity. The seminal paper of Rabinowitz [21] provided the foundation for such a framework that included seven forms of rarity based on three species characteristics: geographic range, habitat specificity, and local abundance. This typology of rarity is able to take into account the main aspects related to the spatial distribution of species, but it remains silent on species' functions. Given the increasingly important role of functional diversity in community ecology, biogeography, and conservation biology [22-26], there is an urgent need to develop a framework of functional rarity and associated metrics that directly combine functional trait information and species abundances across scales. Trends A framework for the definition and quantification of functional rarity is missing. We define functional rarity using both species sparseness and trait distinctiveness. We introduce 12 different forms of functional rarity. We discuss the effect of each form of functional rarity on ecosystem function. The necessary linkage between functional and evolutionary rarity is highlighted.&quot;,&quot;issue&quot;:&quot;5&quot;,&quot;volume&quot;:&quot;32&quot;},&quot;isTemporary&quot;:false}]},{&quot;citationID&quot;:&quot;MENDELEY_CITATION_b0e4742e-c1fd-41e7-b872-0b269a32139d&quot;,&quot;properties&quot;:{&quot;noteIndex&quot;:0},&quot;isEdited&quot;:false,&quot;manualOverride&quot;:{&quot;isManuallyOverridden&quot;:false,&quot;citeprocText&quot;:&quot;(11)&quot;,&quot;manualOverrideText&quot;:&quot;&quot;},&quot;citationTag&quot;:&quot;MENDELEY_CITATION_v3_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&quot;,&quot;citationItems&quot;:[{&quot;id&quot;:&quot;30c71904-c54e-3622-9c60-0498d5391ae6&quot;,&quot;itemData&quot;:{&quot;type&quot;:&quot;article-journal&quot;,&quot;id&quot;:&quot;30c71904-c54e-3622-9c60-0498d5391ae6&quot;,&quot;title&quot;:&quot;Trait probability density (TPD): measuring functional diversity across scales based on TPD with R&quot;,&quot;author&quot;:[{&quot;family&quot;:&quot;Carmona&quot;,&quot;given&quot;:&quot;Carlos P.&quot;,&quot;parse-names&quot;:false,&quot;dropping-particle&quot;:&quot;&quot;,&quot;non-dropping-particle&quot;:&quot;&quot;},{&quot;family&quot;:&quot;Bello&quot;,&quot;given&quot;:&quot;Francesco&quot;,&quot;parse-names&quot;:false,&quot;dropping-particle&quot;:&quot;&quot;,&quot;non-dropping-particle&quot;:&quot;&quot;},{&quot;family&quot;:&quot;Mason&quot;,&quot;given&quot;:&quot;Norman W. H.&quot;,&quot;parse-names&quot;:false,&quot;dropping-particle&quot;:&quot;&quot;,&quot;non-dropping-particle&quot;:&quot;&quot;},{&quot;family&quot;:&quot;Lepš&quot;,&quot;given&quot;:&quot;Jan&quot;,&quot;parse-names&quot;:false,&quot;dropping-particle&quot;:&quot;&quot;,&quot;non-dropping-particle&quot;:&quot;&quot;}],&quot;container-title&quot;:&quot;Ecology&quot;,&quot;container-title-short&quot;:&quot;Ecology&quot;,&quot;DOI&quot;:&quot;10.1002/ecy.2876&quot;,&quot;ISSN&quot;:&quot;0012-9658&quot;,&quot;URL&quot;:&quot;https://onlinelibrary.wiley.com/doi/10.1002/ecy.2876&quot;,&quot;issued&quot;:{&quot;date-parts&quot;:[[2019,12,24]]},&quot;page&quot;:&quot;e02876&quot;,&quot;abstract&quot;:&quot;Functional diversity (FD) has the potential to address many ecological questions, from impacts of global change on biodiversity to ecological restoration. There are several methods estimating the different components of FD. However, most of these methods can only be computed at limited spatial scales and cannot account for intraspecific trait variability (ITV), despite its significant contribution to FD. Trait probability density (TPD) functions (which explicitly account for ITV) reflect the probabilistic nature of niches. By doing so, the TPD approach reconciles existing methods for estimating FD within a unifying framework, allowing FD to be partitioned seamlessly across multiple scales (from individuals to species, and from local to global scales), and accounting for ITV. We present methods to estimate TPD functions at different spatial scales and probabilistic implementations of several FD concepts, including the primary components of FD (functional richness, evenness, and divergence), functional redundancy, functional rarity, and solutions to decompose beta FD into nested and unique components. The TPD framework has the potential to unify and expand analyses of functional ecology across scales, capturing the probabilistic and multidimensional nature of FD. The R package TPD (https://CRAN.R-project.org/package=TPD) will allow users to achieve more comparative results across regions and case studies.&quot;,&quot;issue&quot;:&quot;12&quot;,&quot;volume&quot;:&quot;100&quot;},&quot;isTemporary&quot;:false}]}]"/>
    <we:property name="MENDELEY_CITATIONS_LOCALE_CODE" value="&quot;en-US&quot;"/>
    <we:property name="MENDELEY_CITATIONS_STYLE" value="{&quot;id&quot;:&quot;https://www.zotero.org/styles/pnas&quot;,&quot;title&quot;:&quot;Proceedings of the National Academy of Sciences of the United States of America&quot;,&quot;format&quot;:&quot;numeric&quot;,&quot;defaultLocale&quot;:&quot;en-US&quot;,&quot;isLocaleCodeValid&quot;:true}"/>
    <we:property name="MENDELEY_BIBLIOGRAPHY_IS_DIRTY" value="false"/>
    <we:property name="MENDELEY_BIBLIOGRAPHY_LAST_MODIFIED" value="1781175382579"/>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80C90-D296-4B8A-9F02-229924F71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21</Pages>
  <Words>4280</Words>
  <Characters>25336</Characters>
  <Application>Microsoft Office Word</Application>
  <DocSecurity>0</DocSecurity>
  <Lines>211</Lines>
  <Paragraphs>59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Supporting Online Material for</vt:lpstr>
      <vt:lpstr>Supporting Online Material for</vt:lpstr>
    </vt:vector>
  </TitlesOfParts>
  <Company>AAAS</Company>
  <LinksUpToDate>false</LinksUpToDate>
  <CharactersWithSpaces>29557</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Aurèle TOUSSAINT</cp:lastModifiedBy>
  <cp:revision>10</cp:revision>
  <cp:lastPrinted>2018-02-26T17:19:00Z</cp:lastPrinted>
  <dcterms:created xsi:type="dcterms:W3CDTF">2026-06-04T11:33:00Z</dcterms:created>
  <dcterms:modified xsi:type="dcterms:W3CDTF">2026-06-11T11:39:00Z</dcterms:modified>
</cp:coreProperties>
</file>