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44"/>
          <w:szCs w:val="44"/>
          <w:rtl w:val="0"/>
        </w:rPr>
        <w:t xml:space="preserve">CEF PORTFOLIO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32"/>
          <w:szCs w:val="32"/>
          <w:rtl w:val="0"/>
        </w:rPr>
        <w:t xml:space="preserve">CEF-PIP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980b9" w:space="6" w:sz="12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Addendum to Mid-Sprint Change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4a"/>
          <w:sz w:val="26"/>
          <w:szCs w:val="26"/>
          <w:rtl w:val="0"/>
        </w:rPr>
        <w:t xml:space="preserve">Feature 7: CEF Facility &amp; Repayment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The CEF Loan Book — Visibility into Capital Deployed to AssetCos and Repayments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Addendum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CEF-PIP Mid-Sprint Change Specification v1.0 (June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This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Feature 7 — standalone addendum. Attach to or read alongside the Change Specification.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Week 4 Complete — to be implemented in Weeks 5 &amp; 6 alongside Features 1–6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Development team and Claude Code AI assistant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8d" w:space="0" w:sz="4" w:val="single"/>
              <w:left w:color="5b2c8d" w:space="0" w:sz="20" w:val="single"/>
              <w:bottom w:color="5b2c8d" w:space="0" w:sz="4" w:val="single"/>
              <w:right w:color="cccccc" w:space="0" w:sz="4" w:val="single"/>
            </w:tcBorders>
            <w:shd w:fill="ead9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0"/>
                <w:szCs w:val="20"/>
                <w:rtl w:val="0"/>
              </w:rPr>
              <w:t xml:space="preserve">HOW TO USE THIS ADDENDUM WITH CLAUDE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This document adds one new feature (Feature 7) to the existing CEF-PIP change specification. Read Section 1 (the business case) first. Section 4 has the full SQL. Section 5 has the revised sprint tasks to add to Weeks 5 &amp; 6. Section 7 has the Claude Code prompts to paste directly into your terminal.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1. The Business Case — Why This Feature Is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 platform as currently designed gives CEF visibility into how individual assets are performing — how much customers are paying, which customers are defaulting, and what the collection efficiency is per asset. This is valuable operational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However, it misses the most important financial question CEF needs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20" w:val="single"/>
              <w:bottom w:color="1b4f8a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THE CORE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"How much money has CEF given to each AssetCo, on what terms — and are we getting it back?"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 cashflow that is currently tracked (customer → AssetCo) is a proxy indicator, not the primary financial metric. The primary metric for CEF as an investor and lender is the AssetCo → CEF repayment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1.1  The Full Cashflow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a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CEF (Clean Energy Fund)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4f8a"/>
                <w:sz w:val="22"/>
                <w:szCs w:val="22"/>
                <w:rtl w:val="0"/>
              </w:rPr>
              <w:t xml:space="preserve">↓  Disburses facility (loan / equity / convertible note)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7657a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AssetCo  (e.g. GroSolar, EML, SSM)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7657a"/>
                <w:sz w:val="22"/>
                <w:szCs w:val="22"/>
                <w:rtl w:val="0"/>
              </w:rPr>
              <w:t xml:space="preserve">↓  Uses capital to purchase and deploy assets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4a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Customers  (individual households, businesses, riders)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7a4a"/>
                <w:sz w:val="22"/>
                <w:szCs w:val="22"/>
                <w:rtl w:val="0"/>
              </w:rPr>
              <w:t xml:space="preserve">↓  Pay monthly instalments / remittances to AssetCo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2"/>
                <w:szCs w:val="22"/>
                <w:rtl w:val="0"/>
              </w:rPr>
              <w:t xml:space="preserve">AssetCo collects payments → uses collections to repay CEF facility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8860b"/>
                <w:sz w:val="22"/>
                <w:szCs w:val="22"/>
                <w:rtl w:val="0"/>
              </w:rPr>
              <w:t xml:space="preserve">↑  Repayments flow back to CEF  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CEF-PIP currently has good visibility into the bottom half of this flow (customers paying AssetCos). Feature 7 adds the top half: CEF's disbursement to each AssetCo and the AssetCo's repayments back to CEF.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1.2  Why the Two Levels Are Distinct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2000"/>
        <w:gridCol w:w="2160"/>
        <w:tblGridChange w:id="0">
          <w:tblGrid>
            <w:gridCol w:w="2000"/>
            <w:gridCol w:w="3200"/>
            <w:gridCol w:w="2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Is 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 Owes Whom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Currently in CEF-PIP?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Customer → AssetCo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Monthly payments from customers for their solar systems, bikes, grid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Customer owes AssetCo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Yes — tracked via payment events and the Cashflow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 → CEF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Repayment of the CEF facility (loan/investment) that funded the asset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 owes CEF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No — this is the gap Feature 7 fills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It is important to note that the two levels are related but not identical: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Customer collection performance is a leading indicator of AssetCo repayment capacity — if GroSolar's customers are not paying, GroSolar cannot repay CEF.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But the AssetCo-level repayment terms (interest rate, tenor, repayment schedule) are negotiated separately between CEF and each AssetCo — they are not automatically equal to what customers pay.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 AssetCo might also have other sources of revenue outside the CEF-funded assets, which also contribute to their CEF repayment capacity.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1.3  What CEF Management Needs to See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00"/>
        <w:gridCol w:w="3160"/>
        <w:tblGridChange w:id="0">
          <w:tblGrid>
            <w:gridCol w:w="2800"/>
            <w:gridCol w:w="34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 It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Capital Deployed by CEF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Sum of all facilities disbursed to all AssetCos across all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Portfolio Dashboard — top-level KPI 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Repaid to CEF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Sum of all AssetCo repayments received by CEF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Portfolio Dashboard — top-level KPI 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Outstanding Loan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deployed minus total repaid — what AssetCos collectively still owe CEF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Portfolio Dashboard — top-level KPI 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Per-AssetCo Facility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For each AssetCo: facility amount, interest rate, tenor, maturity date, amount repaid, amount outstanding, repayment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 Profile page — CEF Facility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Per-AssetCo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Expected repayment schedule vs actual payments received — are they on track?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 Profile page — Repayment Schedule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Repayment Health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Traffic-light status per AssetCo: CURRENT (on schedule), ARREARS (missed one or more scheduled repayments to CEF), IN_DEFAULT (significantly overdue)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Portfolio Dashboard — AssetCo cards and the existing default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Collection-to-Repayment Coverage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For each AssetCo: (customer collections this period) ÷ (CEF repayment due this period). Shows whether customer cashflow is sufficient to cover CEF repayment obligations.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 Dashboard — new financial health 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2. How This Fits With Existing Features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20" w:val="single"/>
              <w:bottom w:color="b8860b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IMPORTANT DISTINCTION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Feature 3 in the Change Specification already tracks which CEF series funded each AssetCo (Series A, B, C) and has a disbursement_amount_ngn field on the assetco_series table. Feature 7 is NOT a duplicate of that. Feature 3 answers 'which fundraising round did the money come from?' Feature 7 answers 'what are the specific loan terms, repayment schedule, and current repayment status for this AssetCo's CEF facility?' They are complementary.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5000"/>
        <w:gridCol w:w="2960"/>
        <w:tblGridChange w:id="0">
          <w:tblGrid>
            <w:gridCol w:w="1400"/>
            <w:gridCol w:w="5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Feature 3 — CEF Series (existing)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Which fundraising series funded each AssetCo. High-level disbursement amount and instrument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cef_series, assetco_series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Feature 7 — CEF Facility Tracking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The specific facility agreement between CEF and each AssetCo: principal, interest rate, tenor, maturity, repayment schedule, and actual repayments received from the AssetCo back to CEF.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cef_facilities, cef_facility_repayments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 two features link together: a cef_facility record references the series_id from cef_series, so you can see both which series the money came from AND the detailed loan terms and repayment history for that facility.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3. Data Model — Two New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3.1  cef_facilities — one row per CEF investment / facility per AssetCo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 facility represents a specific financing agreement between CEF and an AssetCo. One AssetCo may have multiple facilities (e.g. one from Series A and one from Series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FK → asset_cos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The AssetCo receiving this facility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series_id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FK → cef_series (nullable)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Which CEF series this facility was funded from. Links Feature 7 to Feature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CEF's internal reference number for this facility (e.g. CEF-FA-2024-001)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'LOAN' | 'EQUITY' | 'CONVERTIBLE_NOTE' | 'GRANT' | 'BLENDED'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principal_amount_ngn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amount CEF committed/disbursed under this facility (in NGN kobo or whole NGN — be consistent)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VARCHAR(3) DEFAULT 'NGN'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Currency of the facility. NGN for all current facilities.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interest_rate_percent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DECIMAL(6,3)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Annual interest rate (%) if this is a loan. NULL for equity or grants.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tenor_months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Duration of the facility in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disbursement_date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 CEF actually transferred the funds to the AssetCo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maturity_date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 by which the facility must be fully repaid (if applicable)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repayment_frequency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'MONTHLY' | 'QUARTERLY' | 'SEMI_ANNUAL' | 'ANNUAL' | 'BULLET' | 'FLEXIBLE'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repayment_start_date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 from which repayments are expected to begin (often has a grace period after disbursement)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grace_period_months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Number of months after disbursement before repayments begin. During this period no repayment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scheduled_repayment_amount_ngn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Amount due per repayment period (for fixed-schedule facilities). NULL if repayment is flexible.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total_repaid_ngn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Running total of all repayments received from this AssetCo for this facility. Updated whenever a repayment is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outstanding_balance_ngn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Computed: principal_amount_ngn - total_repaid_ngn. Stored as generated column.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VARCHAR(20) DEFAULT 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'ACTIVE' | 'FULLY_REPAID' | 'IN_ARREARS' | 'IN_DEFAULT' | 'RESTRUCTURED' | 'WRITTEN_OFF'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collateral_description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Description of any collateral provided by the AssetCo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covenant_notes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Key covenants or conditions attached to this facility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internal_notes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CEF-internal notes (not visible to AssetCo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User who created this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3.2  cef_facility_repayments — one row per repayment received from an AssetCo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Each time an AssetCo makes a repayment to CEF (principal, interest, or both), a row is added here. These are repayments from the AssetCo to CEF — entirely separate from customer payments to AssetCos.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FK → cef_facilities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Which facility this repayment belongs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FK → asset_cos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Denormalised for faster querying — the AssetCo making the repayment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payment_date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 the repayment was received by CEF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principal_paid_ngn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Amount applied to principal repayment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interest_paid_ngn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Amount applied to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fees_paid_ngn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Any fees paid in this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total_paid_ngn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Computed: principal + interest + 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payment_reference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Bank transfer reference or internal payment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payment_type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'SCHEDULED' | 'EARLY_REPAYMENT' | 'PARTIAL' | 'RESTRUCTURED_PAYMENT'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period_covered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YYYY-MM — which repayment period this covers (e.g. '2026-06')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was_on_time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TRUE if received on or before the scheduled due date. FALSE if 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days_late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How many days late this payment was. 0 or NULL if 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Any notes about this repayment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recorded_by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User who recorded this repayment (all repayments are entered manually by CEF team)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TIMESTAMPTZ 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3.3  cef_facility_schedule — the expected repayment schedule per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For facilities with a fixed repayment schedule (monthly, quarterly, etc.), store the expected schedule so CEF-PIP can compare actual repayments against what was due — identifying arrears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UUID FK → cef_facilities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When this scheduled repayment is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YYYY-MM — the billing period this 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principal_due_ngn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Principal component due on this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interest_due_ngn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NOT NULL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Interest component due on this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total_due_ngn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principal_due + interest_due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VARCHAR(20) DEFAULT 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'PENDING' | 'PAID' | 'PARTIALLY_PAID' | 'MISSED' | 'WAIVED'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paid_amount_ngn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BIGINT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How much was actually paid for this period (updated when repayment is recorded)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paid_date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When it was actually paid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3.4  New Columns on Existing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One new column on the assets table to create the explicit link between an individual asset and the specific CEF facility that funded its capital: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Add to assets table (complements the cef_series_id column from Feature 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ALTER TABLE assets ADD COLUMN IF NOT EXISTS cef_facility_id UUID REFERENCES cef_facilities(id);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This tells us: 'The capital deployed for this specific asset came from facility X'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which in turn tells us which AssetCo-CEF repayment track this asset's customer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payments ultimately feed into.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For 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GroSolar asset GS-1001 → cef_facility_id = 'facility-001' (CEF Series A loan to GroSolar)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GroSolar asset GS-2001 → cef_facility_id = 'facility-002' (CEF Series B loan to GroSolar)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This matters when GroSolar received money from both Series A and Series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4. Full SQL — New Tables and Schema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Run these statements in Supabase SQL editor (or add to your migration file as migration 004 after the 003 migration from the main Change Specification).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============================================================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CEF-PIP Migration 004: CEF Facility &amp; Repayment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Feature 7 — run AFTER migration 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============================================================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-- 1. CEF Facilities (the loan/investment agreements)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TABLE IF NOT EXISTS cef_facilities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id                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assetco_id                      UUID        NOT NULL REFERENCES asset_cos(id) ON DELETE RESTRICT,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series_id                       UUID        REFERENCES cef_series(id),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facility_reference              VARCHAR(100) UNIQUE,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facility_type                   VARCHAR(30)  NOT NULL DEFAULT 'LOAN',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-- 'LOAN' | 'EQUITY' | 'CONVERTIBLE_NOTE' | 'GRANT' | 'BLENDED'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principal_amount_ngn            BIGINT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currency                        VARCHAR(3)   NOT NULL DEFAULT 'NGN',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interest_rate_percent           DECIMAL(6,3),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tenor_months                    INTEGER,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disbursement_date              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maturity_date                  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repayment_frequency             VARCHAR(20)  DEFAULT 'MONTHLY',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-- 'MONTHLY' | 'QUARTERLY' | 'SEMI_ANNUAL' | 'ANNUAL' | 'BULLET' | 'FLEXIBLE'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repayment_start_date           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grace_period_months             INTEGER     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scheduled_repayment_amount_ngn  BIGINT,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total_repaid_ngn                BIGINT   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outstanding_balance_ngn         BIGINT GENERATED ALWAYS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                        (principal_amount_ngn - total_repaid_ngn) STORED,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facility_status                 VARCHAR(20)  NOT NULL DEFAULT 'ACTIVE',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-- 'ACTIVE' | 'FULLY_REPAID' | 'IN_ARREARS' | 'IN_DEFAULT' | 'RESTRUCTURED' | 'WRITTEN_OFF'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collateral_description     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covenant_notes             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internal_notes             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created_at                      TIMESTAMPTZ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updated_at                      TIMESTAMPTZ 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created_by                     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INDEX idx_cef_facilities_assetco ON cef_facilities(assetco_id);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INDEX idx_cef_facilities_series  ON cef_facilities(series_id);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INDEX idx_cef_facilities_status  ON cef_facilities(facility_status);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-- 2. CEF Facility Repayments (payments from AssetCo back to CEF)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TABLE IF NOT EXISTS cef_facility_repayments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id     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facility_id          UUID        NOT NULL REFERENCES cef_facilities(id) ON DELETE RESTRICT,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assetco_id           UUID        NOT NULL REFERENCES asset_cos(id),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payment_date         DATE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principal_paid_ngn   BIGINT  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interest_paid_ngn    BIGINT  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fees_paid_ngn        BIGINT  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total_paid_ngn       BIGINT GENERATED ALWAYS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             (principal_paid_ngn + interest_paid_ngn + fees_paid_ngn) STORED,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payment_reference    VARCHAR(200),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payment_type         VARCHAR(30)  NOT NULL DEFAULT 'SCHEDULED',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-- 'SCHEDULED' | 'EARLY_REPAYMENT' | 'PARTIAL' | 'RESTRUCTURED_PAYMENT'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period_covered       VARCHAR(7),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was_on_time          BOOLEAN,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days_late            INTEGER,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notes             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recorded_by          UUID,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created_at           TIMESTAMPTZ  NOT NULL DEFAULT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INDEX idx_cef_repayments_facility  ON cef_facility_repayments(facility_id, payment_date DESC);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INDEX idx_cef_repayments_assetco   ON cef_facility_repayments(assetco_id, payment_date DESC);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-- 3. CEF Facility Schedule (expected repayment schedule)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TABLE IF NOT EXISTS cef_facility_schedule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id    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facility_id         UUID        NOT NULL REFERENCES cef_facilities(id) ON DELETE CASCADE,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due_date            DATE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period              VARCHAR(7),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principal_due_ngn   BIGINT  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interest_due_ngn    BIGINT  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total_due_ngn       BIGINT GENERATED ALWAYS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            (principal_due_ngn + interest_due_ngn) STORED,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status              VARCHAR(20)  NOT NULL DEFAULT 'PENDING',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-- 'PENDING' | 'PAID' | 'PARTIALLY_PAID' | 'MISSED' | 'WAIVED'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paid_amount_ngn     BIGINT       NOT NULL DEFAULT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paid_date          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INDEX idx_cef_schedule_facility ON cef_facility_schedule(facility_id, due_date);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INDEX idx_cef_schedule_due      ON cef_facility_schedule(due_date, status);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-- 4. Link assets to their specific CEF facility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ALTER TABLE assets ADD COLUMN IF NOT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cef_facility_id UUID REFERENCES cef_facilities(id);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============================================================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TRIGGER: auto-update total_repaid_ngn on cef_facilities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whenever a new repayment is inserted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-- ============================================================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OR REPLACE FUNCTION update_facility_total_repaid()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RETURNS TRIGGER AS $$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UPDATE cef_facilities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total_repaid_ngn =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SELECT COALESCE(SUM(principal_paid_ngn),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FROM cef_facility_repayments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WHERE facility_id = NEW.facility_id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updated_at =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WHERE id = NEW.facility_id;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RETURN NEW;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$$ LANGUAGE plpgsql;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TRIGGER trg_update_facility_total_repaid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AFTER INSERT OR UPDATE OR DELETE ON cef_facility_repayments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FOR EACH ROW EXECUTE FUNCTION update_facility_total_repaid();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5. New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5.1  Facility Management (CEF Management role only)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Create a new CEF facility for an AssetCo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POST /api/facilities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Body: { assetCoId, seriesId?, facilityReference, facilityType, principalAmountNgn,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  interestRatePercent?, tenorMonths, disbursementDate, maturityDate?,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  repaymentFrequency, repaymentStartDate, gracePeriodMonths,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  scheduledRepaymentAmountNgn?, collateralDescription?, covenantNotes?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Returns: the created facility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Side effect: if repaymentFrequency is not BULLET or FLEXIBLE, auto-generate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       the repayment schedule rows in cef_facility_schedule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Get all facilities for an AssetCo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GET /api/assetcos/:assetCoId/facilities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Returns: array of facility records with total_repaid_ngn and outstanding_balance_ngn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Get a single facility with its repayment schedule and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GET /api/facilities/:id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Returns: facility + schedule array + repayment history array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Update a facility (e.g. after restructuring)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PATCH /api/facilities/:id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Audit log entry required on every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Update facility status (e.g. mark as FULLY_REPAID, IN_DEFAULT)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PATCH /api/facilities/:id/status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Body: { status, notes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5.2  Repayment Recording (CEF Management role only — all repayments manually entered)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Record a new repayment from an AssetCo to CEF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POST /api/facilities/:id/repayments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Body: { paymentDate, principalPaidNgn, interestPaidNgn, feesPaidNgn,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  paymentReference, paymentType, periodCovered, notes?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Side effects: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1. Insert into cef_facility_repayments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2. Trigger auto-updates total_repaid_ngn on cef_facilities (via DB trigger)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3. Find the matching row in cef_facility_schedule for this period,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update its status to PAID or PARTIALLY_PAID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4. Recalculate facility_status: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- If outstanding_balance_ngn &lt;= 0: set status = FULLY_REPAID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- If any schedule row is MISSED and overdue: set status = IN_ARREARS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5. Write audit log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Returns: updated facility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Get repayment history for a facility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GET /api/facilities/:id/repayments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Returns: array of repayment records, newest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Get the repayment schedule for a facility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GET /api/facilities/:id/schedule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Returns: array of schedule rows with status (PENDING/PAID/MISSED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Include: { totalDue, totalPaid, totalOutstanding, nextDueDate, nextDueAmount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5.3  Portfolio-Level Facility Summary (CEF Executive and Management)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Portfolio-level CEF loan book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GET /api/portfolio/loan-book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Returns: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totalFacilitiesNgn: BIGINT,         // sum of all principal_amount_ngn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totalRepaidNgn: BIGINT,              // sum of all total_repaid_ngn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totalOutstandingNgn: BIGINT,         // totalFacilities - totalRepaid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totalFacilitiesCount: 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activeFacilitiesCount: 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inArreasCount: INT,                  // facilities with status IN_ARREARS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inDefaultCount: 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fullyRepaidCount: 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byAssetCo: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assetCoId, assetCoName,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totalFacilityNgn, totalRepaidNgn, outstandingNgn,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facilityStatus,                  // worst status across all 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customerCollectionThisMonth,     // from cashflow_kpis (existing)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covRatio                         // customer collections / CEF repayment due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bySeries: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{ seriesCode, seriesName, totalDeployedNgn, totalRepaidNgn, outstandingNgn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Nightly scheduler: check for missed schedule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Run: SELECT * FROM cef_facility_schedule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WHERE due_date &lt; CURRENT_DATE AND status = 'PENDING'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For each: set status = 'MISSED', update facility_status = 'IN_ARREARS',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          create an alert (ALT-NEW: CEF facility repayment missed)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6. UI &amp; Dashboard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6.1  Portfolio Dashboard — CEF Loan Book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Add a new panel to the Portfolio Dashboard called 'CEF Loan Book'. This is the top-level view of CEF's total capital deployment and recovery: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2960"/>
        <w:tblGridChange w:id="0">
          <w:tblGrid>
            <w:gridCol w:w="2400"/>
            <w:gridCol w:w="40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Capital Deployed 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Sum of all CEF facility principal amounts across all AssetCos and all series. Large number, prominently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GET /api/portfolio/loan-book → totalFacilitiesNgn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Repaid to CEF 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Sum of all repayments received from all AssetCos to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GET /api/portfolio/loan-book → totalRepaidNgn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Outstanding Loan Book 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Total deployed minus total repaid — what AssetCos collectively still owe CEF.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Computed: totalFacilitiesNgn - totalRepaidNgn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Repayment Rate 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(Total repaid / Total deployed) × 100. Shows overall portfolio recovery rate as a 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Computed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Loan Book by AssetCo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Stacked or grouped bar chart showing each AssetCo's total facility, total repaid, and outstanding — side by side.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byAssetCo array from loan-book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Repayment Health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One row per AssetCo: name, facility amount, repaid, outstanding, facility status badge (green/amber/red), next repayment due date, next repayment amount.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byAssetCo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Loan Book by Series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Small table or pie chart showing how much was deployed and repaid per CEF series (A, B, 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bySeries array from loan-book endpoint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6.2  AssetCo Profile Page — New Panels (additions to Feature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Two new panels are added to the AssetCo Profile page defined in Feature 1 of the Change Specification: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CEF Facility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Shows all CEF facilities for this AssetCo. Each facility displayed as a card showing: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Facility reference number and type badge (LOAN / EQUITY / CONVERTIBLE_NOTE)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Principal amount (NGN, formatted), disbursement date, maturity date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Interest rate and tenor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Total repaid and outstanding balance — displayed as a progress bar (repaid/principal)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Facility status badge: ACTIVE (blue), IN_ARREARS (amber), IN_DEFAULT (red), FULLY_REPAID (green)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Linked CEF series (from Feature 3)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'View Repayment Schedule' link (CEF Management only)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'Record Repayment' button (CEF Management only)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'Add Facility' button (CEF Management only — adds a new facility for this AssetCo)</w:t>
      </w:r>
    </w:p>
    <w:p w:rsidR="00000000" w:rsidDel="00000000" w:rsidP="00000000" w:rsidRDefault="00000000" w:rsidRPr="00000000" w14:paraId="000002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Repayment Schedule Panel (expandable, shown when user clicks 'View Schedule')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Shows the full repayment schedule table for a selected facility: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Table columns: Period (YYYY-MM), Due Date, Principal Due, Interest Due, Total Due, Status (PENDING/PAID/MISSED/WAIVED), Paid Amount, Paid Date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MISSED rows highlighted in red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PENDING rows for future dates shown in grey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PAID rows shown in green with paid date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Summary row at the bottom: total due, total paid, total outstanding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'Record Repayment' button opens a modal form for the CEF team to enter a new repayment</w:t>
      </w:r>
    </w:p>
    <w:p w:rsidR="00000000" w:rsidDel="00000000" w:rsidP="00000000" w:rsidRDefault="00000000" w:rsidRPr="00000000" w14:paraId="000002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6.3  AssetCo Dashboard — Financial Health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Add a new panel to the existing AssetCo Dashboard (the cashflow view) called 'Financial Health — CEF vs Customer Collections'. This panel links the two cashflow levels: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Customer Collections This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Sum of payment.received events for this AssetCo in current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How much the AssetCo's customers paid this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Repayment Due This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From cef_facility_schedule for current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How much the AssetCo owes CEF this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Coverage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Customer collections ÷ CEF repayment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If &gt; 1.0: customer cashflow covers the CEF obligation. If &lt; 1.0: AssetCo may struggle to repay CEF 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Repayment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From facility_status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CURRENT / IN_ARREARS / IN_DEFAULT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Next CEF Repayment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Next PENDING row in cef_facility_schedule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Date and amount of the next scheduled repayment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6.4  New Alert Type — Missed CEF Facility Repayment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Add a new alert type to the Alert Engine for when an AssetCo misses a scheduled repayment to CEF: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3400"/>
        <w:gridCol w:w="1000"/>
        <w:gridCol w:w="2160"/>
        <w:tblGridChange w:id="0">
          <w:tblGrid>
            <w:gridCol w:w="800"/>
            <w:gridCol w:w="2000"/>
            <w:gridCol w:w="3400"/>
            <w:gridCol w:w="10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22b21" w:space="0" w:sz="4" w:val="single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922b2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Alert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2b21" w:space="0" w:sz="4" w:val="single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922b2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2b21" w:space="0" w:sz="4" w:val="single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922b2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2b21" w:space="0" w:sz="4" w:val="single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922b2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22b21" w:space="0" w:sz="4" w:val="single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922b2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Facility Repayment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 cef_facility_schedule row passes its due_date with status = PENDING and no matching repayment recorded (detected by nightly 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Management, Finance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Facility 7 Days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7 days after due_date with no payment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Facility Approaching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30 days before maturity_date of a facility with outstanding_balance_ngn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CEF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Add these alert types to the existing Alert Engine and AlertRecord table. No schema changes needed — the existing alert_records table already supports any alert type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7. Revised Sprint Tasks — Additions to Weeks 5 &amp; 6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8a" w:space="0" w:sz="4" w:val="single"/>
              <w:left w:color="1b4f8a" w:space="0" w:sz="20" w:val="single"/>
              <w:bottom w:color="1b4f8a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HOW TO APPLY THESE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Add these tasks to the revised Week 5 and Week 6 sprint plans in the main Change Specification document. They supplement — not replace — the tasks already listed there.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7.1  Additional Week 5 Tasks (Backend)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000"/>
        <w:gridCol w:w="4360"/>
        <w:tblGridChange w:id="0">
          <w:tblGrid>
            <w:gridCol w:w="2800"/>
            <w:gridCol w:w="1200"/>
            <w:gridCol w:w="1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Apply migration 004 to Supabase (all three new tables + trigger + ALTER assets)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All three tables created. Trigger created and tested (insert a test repayment, verify total_repaid_ngn updates on cef_facilities). cef_facility_id column added to assets.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 CRUD endpoints: POST /api/facilities, GET /api/assetcos/:id/facilities, GET /api/facilities/:id, PATCH /api/facilities/:id, PATCH /api/facilities/:id/status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All five endpoints working in Postman. CEF_MANAGEMENT role enforced. Audit log entry on every create/update. GET /api/facilities/:id returns facility + schedule rows + repayment history. [Claude Code: use Prompt 7 below]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Auto-schedule generation: when a facility is created with a fixed repayment schedule, generate cef_facility_schedule rows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POST /api/facilities with repaymentFrequency=MONTHLY, tenorMonths=24, repaymentStartDate=2026-07-01 → 24 rows automatically generated in cef_facility_schedule with correct due dates, principal_due, and interest_due amounts.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Repayment recording endpoint: POST /api/facilities/:id/repayments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Recording a repayment: (1) inserts into cef_facility_repayments, (2) DB trigger updates total_repaid_ngn on the facility, (3) matching schedule row updated to PAID or PARTIALLY_PAID, (4) facility_status recalculated, (5) audit log entry. [Claude Code: use Prompt 8 below]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Portfolio loan book summary endpoint: GET /api/portfolio/loan-book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Returns the full structure defined in Section 5.3 including byAssetCo and bySeries arrays. Uses SQL aggregations across cef_facilities and cef_facility_repayments. Cached in Redis/memory for 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Nightly job: detect missed scheduled repayments and trigger ALT-14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Add to the existing nightly Render Cron Job: query cef_facility_schedule for overdue PENDING rows, set them to MISSED, update facility_status to IN_ARREARS, create ALT-14 alert records, send emails via Resend. Test by inserting a past-due schedule row manually and running the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DemoSolar: create a test facility and 3 repayment records for the E2E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Insert one cef_facility row for DemoSolar (principal: ₦18,000,000, LOAN, 12 months). Auto-generate schedule. Record 3 on-time repayments and 1 missed repayment. Verify the facility panel shows IN_ARREARS and the portfolio loan-book API reflects the correct totals.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7.2  Additional Week 5 Tasks (Frontend)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000"/>
        <w:gridCol w:w="4360"/>
        <w:tblGridChange w:id="0">
          <w:tblGrid>
            <w:gridCol w:w="2800"/>
            <w:gridCol w:w="1200"/>
            <w:gridCol w:w="1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8a" w:space="0" w:sz="4" w:val="single"/>
              <w:left w:color="1b4f8a" w:space="0" w:sz="4" w:val="single"/>
              <w:bottom w:color="1b4f8a" w:space="0" w:sz="4" w:val="single"/>
              <w:right w:color="1b4f8a" w:space="0" w:sz="4" w:val="single"/>
            </w:tcBorders>
            <w:shd w:fill="1b4f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Portfolio Dashboard — CEF Loan Book panel with 4 KPI tiles and repayment health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Frontend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Panel visible on Portfolio Dashboard. 4 KPI tiles show correct values from GET /api/portfolio/loan-book. Repayment health table shows one row per AssetCo with status badge. [Claude Code: use Prompt 9 below]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 Profile page — CEF Facility panel and Repayment Schedule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Frontend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 cards render on the AssetCo Profile page. 'View Schedule' opens the schedule table. PAID rows green, MISSED rows red, PENDING rows grey. 'Record Repayment' button opens a modal form. Form calls POST /api/facilities/:id/repayments. On success: success toast + panel refreshes.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AssetCo Dashboard — Financial Health panel (coverage ratio)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Frontend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New panel on AssetCo Dashboard. Shows: customer collections this month (from existing cashflow data), CEF repayment due this month (from schedule), coverage ratio (formatted as X.XX×), CEF repayment status badge, next due date and amount.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657a"/>
          <w:sz w:val="26"/>
          <w:szCs w:val="26"/>
          <w:rtl w:val="0"/>
        </w:rPr>
        <w:t xml:space="preserve">7.3  Additional Week 6 Tasks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000"/>
        <w:gridCol w:w="4360"/>
        <w:tblGridChange w:id="0">
          <w:tblGrid>
            <w:gridCol w:w="2800"/>
            <w:gridCol w:w="1200"/>
            <w:gridCol w:w="1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657a" w:space="0" w:sz="4" w:val="single"/>
              <w:left w:color="17657a" w:space="0" w:sz="4" w:val="single"/>
              <w:bottom w:color="17657a" w:space="0" w:sz="4" w:val="single"/>
              <w:right w:color="17657a" w:space="0" w:sz="4" w:val="single"/>
            </w:tcBorders>
            <w:shd w:fill="17657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For the first live AssetCo: create their real CEF facility record with actual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Facility created in production with the real principal amount, interest rate, tenor, disbursement date from the actual CEF-AssetCo agreement. Schedule generated. Outstanding balance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DemoSolar E2E test — new validations for Feature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Add to the DemoSolar E2E checklist: (1) Loan Book panel shows correct totals on Portfolio Dashboard. (2) DemoSolar facility shows IN_ARREARS (the 1 missed repayment). (3) ALT-14 alert visible in alert feed. (4) Coverage ratio panel shows on DemoSolar dashboard. All pass before sign-off.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pBdr>
          <w:bottom w:color="2980b9" w:space="4" w:sz="8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a"/>
          <w:sz w:val="32"/>
          <w:szCs w:val="32"/>
          <w:rtl w:val="0"/>
        </w:rPr>
        <w:t xml:space="preserve">8. Claude Code Prompts — Ready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Paste these directly into your Claude Code terminal session. Open Claude Code from the project root so it has access to your full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Prompt 7: Facility CRUD Endpoints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CLAUDE CODE PROMPT — PASTE INTO TERMINAL: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In our Express.js CEF-PIP API, implement the CEF facility management endpoints.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Read the existing route structure in routes/ and the Supabase client setup.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Create routes/facilities.js with these endpoints: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POST /api/facilities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Auth: CEF_MANAGEMENT role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Body: { assetCoId, seriesId (optional), facilityReference (optional),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facilityType ('LOAN'|'EQUITY'|'CONVERTIBLE_NOTE'|'GRANT'|'BLENDED'),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principalAmountNgn (integer), interestRatePercent (decimal, optional),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tenorMonths (integer), disbursementDate (ISO date), maturityDate (optional),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repaymentFrequency ('MONTHLY'|'QUARTERLY'|'SEMI_ANNUAL'|'ANNUAL'|'BULLET'|'FLEXIBLE'),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repaymentStartDate (ISO date, required if not BULLET/FLEXIBLE),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gracePeriodMonths (integer, default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scheduledRepaymentAmountNgn (optional — if not provided, calculate from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and interest rate over the tenor)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Logic: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1. Validate assetCoId exists in asset_cos 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2. If seriesId provided, validate it exists in cef_series.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3. INSERT into cef_facilities.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4. If repaymentFrequency is not BULLET and not FLEXIBLE: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Auto-generate cef_facility_schedule rows. Starting from repaymentStartDate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(+ gracePeriodMonths months after disbursementDate if repaymentStartDate not set),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generate one row per period until maturityDate or tenorMonths is reached.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For a LOAN: calculate the periodic interest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(principalAmountNgn * interestRatePercent/100 / periodsPerYear).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Use equal principal instalments (principal/tenorMonths) per period.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5. Write audit log entry: action='FACILITY_CREATED'.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6. Return the created facility with schedule 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GET /api/assetcos/:assetCoId/facilities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Auth: CEF_MANAGEMENT | CEF_EXECUTIVE | FINANCE_ANALYST.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Returns all facilities for the AssetCo, each with total_repaid_ngn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outstanding_balance_ngn. Include count of schedule rows by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GET /api/facilities/:id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Returns full facility detail including: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 All facility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 cef_facility_schedule rows (all, ordered by due_date)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 cef_facility_repayments (last 24, ordered by payment_date DESC)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- Summary: { totalDueToDate, totalPaid, totalOutstanding, nextDueDate, nextDueAmount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PATCH /api/facilities/:id/status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Auth: CEF_MANAGEMENT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Body: { status, notes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Updates facility_status and writes audit log.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Show all route handlers and the schedule generation function.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Match our existing route file patterns.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Prompt 8: Repayment Recording Endpoint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CLAUDE CODE 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In our Express.js CEF-PIP API, implement the repayment recording endpoint.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This records payments made by an AssetCo back to CEF (not customer payments).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POST /api/facilities/:id/repayments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Auth: CEF_MANAGEMENT role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Body: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paymentDate: ISO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principalPaidNgn: integer (amount applied to principal),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interestPaidNgn: integer (amount applied to interest),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feesPaidNgn: integer (default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paymentReference: string (bank transfer ref or internal 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paymentType: 'SCHEDULED'|'EARLY_REPAYMENT'|'PARTIAL'|'RESTRUCTURED_PAYMENT',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periodCovered: 'YYYY-MM' (which repayment period this covers),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notes: string (optional)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Logic (all steps in a Supabase transaction):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1. Validate the facility exists and is not FULLY_REPAID or WRITTEN_OFF.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2. INSERT into cef_facility_repayments.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Set was_on_time and days_late by comparing paymentDate to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due_date in cef_facility_schedule for the matching period.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3. Update cef_facility_schedule: find the row where period = periodCovered.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If total paid for this period &gt;= total_due_ngn: set status = 'PAID', paid_date = paymentDate.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If partially paid: set status = 'PARTIALLY_PAID', paid_amount_ngn = principalPaidNgn.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4. The DB trigger (trg_update_facility_total_repaid) will auto-update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total_repaid_ngn on cef_facilities after the insert.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5. After the insert: re-fetch the facility. If outstanding_balance_ngn &lt;=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UPDATE cef_facilities SET facility_status = 'FULLY_REPAID'.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Else check for any remaining MISSED rows — if none: revert to ACTIVE.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6. Write audit log: action='FACILITY_REPAYMENT_RECORDED',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entityId=new repayment ID, actorId=req.user.id.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7. Return the updated facility record with new totals.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Also add GET /api/facilities/:id/repayments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Returns repayment history, newest first, with running balance after each payment.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Show the complete route handler using Supabase transactions.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Prompt 9: Portfolio Loan Book Panel (Frontend)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CLAUDE CODE 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In our Next.js 14 App Router dashboard (app/dashboard/page.tsx or the Portfolio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component), add a new 'CEF Loan Book' panel below the existing KPI tiles.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The panel fetches from: GET /api/portfolio/loan-book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The response shape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totalFacilitiesNgn: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totalRepaidNgn: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totalOutstandingNgn: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repaymentRatePercent: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activeFacilitiesCount: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inArrearsCount: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inDefaultCount: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byAssetCo: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{ assetCoId, assetCoName, totalFacilityNgn, totalRepaidNgn, outstandingNgn,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facilityStatus, nextDueDate, nextDueAmountNgn, coverageRatio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bySeries: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{ seriesCode, seriesName, totalDeployedNgn, totalRepaidNgn, outstandingNgn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Build the panel with these sections: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Section A — 4 KPI tiles in a 2×2 or 4-column grid: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1. 'Total Capital Deployed' — totalFacilitiesNgn formatted as NGN with commas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2. 'Total Repaid to CEF' — totalRepaidNgn formatted as NGN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3. 'Outstanding Loan Book' — totalOutstandingNgn formatted as NGN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4. 'Repayment Rate' — repaymentRatePercent formatted as XX.X%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Colour the tile: green if &gt;80%, amber if 50-80%, red if &lt;50%.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Section B — Repayment Health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Columns: AssetCo Name | Facility Amount | Repaid | Outstanding | Status | Next Due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One row per AssetCo from byAssetCo array.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Status column: shadcn/ui Badge.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ACTIVE = blue, IN_ARREARS = amber, IN_DEFAULT = red, FULLY_REPAID = green.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Coverage ratio shown as a small badge next to the AssetCo 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&gt;1.0× = green, 0.7-1.0× = amber, &lt;0.7× = 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Clicking a row navigates to /dashboard/assetcos/[id]/profile.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Section C — By Series breakdown (optional, collapsible):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Small table showing each series: deployed vs repaid vs outstanding.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Use TanStack Query with 5-minute refetch. Show loading skeleton while fetching.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Match the visual style of the existing portfolio dashboard panels.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Show the complete component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Prompt 10: CEF Facility Panel on AssetCo Profile Page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657a" w:space="0" w:sz="4" w:val="single"/>
              <w:left w:color="17657a" w:space="0" w:sz="16" w:val="single"/>
              <w:bottom w:color="17657a" w:space="0" w:sz="4" w:val="single"/>
              <w:right w:color="17657a" w:space="0" w:sz="4" w:val="single"/>
            </w:tcBorders>
            <w:shd w:fill="0d1b2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// CLAUDE CODE 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Add a 'CEF Facility' panel to the AssetCo Profile page we built in Prompt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(app/dashboard/assetcos/[id]/profile/page.tsx).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Fetch: GET /api/assetcos/:id/facilities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Returns an array of facility objects.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For each facility, render a shadcn/ui Card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Header: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Facility reference (or 'Unnamed Facility' if null)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Facility type badge: 'LOAN'=blue, 'EQUITY'=purple, 'GRANT'=green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Facility status badge: 'ACTIVE'=blue, 'IN_ARREARS'=amber,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'IN_DEFAULT'=red, 'FULLY_REPAID'=green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Body — two columns: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Left column: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Principal Amount: NGN formatted with commas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Interest Rate: XX.X% per annum (show 'N/A' if null)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Tenor: XX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Disbursement Date: formatted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Maturity Date: formatted date (show 'N/A' if null)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Repayment Frequency: readable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Linked Series: series display_name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Right column: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Repayment progress bar: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Label: 'NGN {totalRepaidNgn} repaid of NGN {principalAmountNgn}'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Progress bar width: (totalRepaidNgn / principalAmountNgn) *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Colour: green if &gt;80% repaid, amber if 40-80%, red if &lt;40%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Outstanding Balance: NGN {outstandingBalanceNgn} in bold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Next repayment due: date and amount (from schedule 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Footer (CEF_MANAGEMENT role only):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'View Repayment Schedule'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- 'Record Repayment'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Clicking 'View Repayment Schedule' expands an inline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Columns: Period | Due Date | Principal Due | Interest Due | Total Due | Status | Paid Amount | Paid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Row colours: PAID=green background, MISSED=red background, PENDING=default.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Clicking 'Record Repayment' opens a shadcn/ui Dialog with a form: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Fields: Payment Date (date picker), Principal Paid (NGN input),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Interest Paid (NGN input), Fees Paid (NGN input, default 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Payment Reference (text), Payment Type (select), Period Covered (YYYY-MM input),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        Notes (textarea, optional).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On submit: POST /api/facilities/:facilityId/repayments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On success: show success toast, close dialog, refetch facilities.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If the AssetCo has no facilities yet: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Show an empty state with a 'Add First Facility' button (CEF_MANAGEMENT only).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'Add Facility' button opens a Dialog with a form for all facility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  On submit: POST /api/facilities.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8d8ea"/>
                <w:sz w:val="18"/>
                <w:szCs w:val="18"/>
                <w:rtl w:val="0"/>
              </w:rPr>
              <w:t xml:space="preserve">Show the complete component.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pBdr>
        <w:top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© Clean Energy Fund  |  Feature 7 Addendum  |  June 2026Page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pBdr>
        <w:bottom w:color="2980b9" w:space="4" w:sz="4" w:val="single"/>
      </w:pBdr>
      <w:rPr/>
    </w:pPr>
    <w:r w:rsidDel="00000000" w:rsidR="00000000" w:rsidRPr="00000000">
      <w:rPr>
        <w:rFonts w:ascii="Arial" w:cs="Arial" w:eastAsia="Arial" w:hAnsi="Arial"/>
        <w:i w:val="1"/>
        <w:iCs w:val="1"/>
        <w:color w:val="888888"/>
        <w:sz w:val="16"/>
        <w:szCs w:val="16"/>
        <w:rtl w:val="0"/>
      </w:rPr>
      <w:t xml:space="preserve">CEF-PIP — Feature 7 Addendum: CEF Facility &amp; Repayment Tracking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657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