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DBE" w:rsidRPr="00F00DB2" w:rsidRDefault="001A6866">
      <w:pPr>
        <w:rPr>
          <w:rFonts w:ascii="Segoe UI" w:eastAsia="Times New Roman" w:hAnsi="Segoe UI" w:cs="Segoe UI"/>
          <w:sz w:val="24"/>
          <w:szCs w:val="24"/>
          <w:lang w:val="es-MX" w:eastAsia="en-GB"/>
        </w:rPr>
      </w:pPr>
      <w:r w:rsidRPr="00F00DB2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t>Ejercicio 1</w:t>
      </w:r>
      <w:r w:rsidR="00475FA2" w:rsidRPr="00F00DB2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t xml:space="preserve"> </w:t>
      </w:r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(</w:t>
      </w:r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 xml:space="preserve">Generar un algoritmo que permite calcular y presentar el área de un triángulo. Los </w:t>
      </w:r>
      <w:proofErr w:type="spellStart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datos</w:t>
      </w:r>
      <w:proofErr w:type="spellEnd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 xml:space="preserve"> </w:t>
      </w:r>
      <w:proofErr w:type="spellStart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deben</w:t>
      </w:r>
      <w:proofErr w:type="spellEnd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 xml:space="preserve"> ser </w:t>
      </w:r>
      <w:proofErr w:type="spellStart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pedidos</w:t>
      </w:r>
      <w:proofErr w:type="spellEnd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 xml:space="preserve"> al </w:t>
      </w:r>
      <w:proofErr w:type="spellStart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usuario</w:t>
      </w:r>
      <w:proofErr w:type="spellEnd"/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.</w:t>
      </w:r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)</w:t>
      </w:r>
    </w:p>
    <w:p w:rsidR="001A6866" w:rsidRDefault="001A6866">
      <w:pPr>
        <w:rPr>
          <w:lang w:val="es-MX"/>
        </w:rPr>
      </w:pPr>
      <w:bookmarkStart w:id="0" w:name="_Hlk149495539"/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base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base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Pedir altura </w:t>
      </w:r>
      <w:r>
        <w:rPr>
          <w:lang w:val="es-MX"/>
        </w:rPr>
        <w:t>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Leer altura </w:t>
      </w:r>
      <w:r>
        <w:rPr>
          <w:lang w:val="es-MX"/>
        </w:rPr>
        <w:t>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el área del triángulo: </w:t>
      </w:r>
      <w:r w:rsidRPr="001A6866">
        <w:rPr>
          <w:lang w:val="es-MX"/>
        </w:rPr>
        <w:t>(base * altura) / 2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área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bookmarkEnd w:id="0"/>
    <w:p w:rsidR="008C5908" w:rsidRDefault="008C5908" w:rsidP="008C5908">
      <w:pPr>
        <w:rPr>
          <w:lang w:val="es-MX"/>
        </w:rPr>
      </w:pPr>
      <w:r>
        <w:rPr>
          <w:lang w:val="es-MX"/>
        </w:rPr>
        <w:t>Diagrama:</w:t>
      </w:r>
    </w:p>
    <w:p w:rsidR="008C5908" w:rsidRDefault="008C5908" w:rsidP="008C590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2936CD" wp14:editId="76281110">
            <wp:extent cx="5396230" cy="4003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8" w:rsidRPr="008C5908" w:rsidRDefault="008C5908" w:rsidP="008C5908">
      <w:pPr>
        <w:rPr>
          <w:u w:val="single"/>
          <w:lang w:val="es-MX"/>
        </w:rPr>
      </w:pPr>
      <w:bookmarkStart w:id="1" w:name="_Hlk149497360"/>
      <w:bookmarkStart w:id="2" w:name="_GoBack"/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  <w:bookmarkEnd w:id="1"/>
      <w:bookmarkEnd w:id="2"/>
    </w:p>
    <w:sectPr w:rsidR="008C5908" w:rsidRPr="008C5908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0348"/>
    <w:multiLevelType w:val="hybridMultilevel"/>
    <w:tmpl w:val="4AA29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66"/>
    <w:rsid w:val="001A6866"/>
    <w:rsid w:val="00475FA2"/>
    <w:rsid w:val="004D667F"/>
    <w:rsid w:val="008C5908"/>
    <w:rsid w:val="009B7DBE"/>
    <w:rsid w:val="00C11B50"/>
    <w:rsid w:val="00C84BF0"/>
    <w:rsid w:val="00F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77B8"/>
  <w15:chartTrackingRefBased/>
  <w15:docId w15:val="{2944B564-7846-4D02-B475-805E0BC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4</cp:revision>
  <dcterms:created xsi:type="dcterms:W3CDTF">2023-10-29T22:36:00Z</dcterms:created>
  <dcterms:modified xsi:type="dcterms:W3CDTF">2023-10-29T23:52:00Z</dcterms:modified>
</cp:coreProperties>
</file>