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7CCFF" w14:textId="4C0F5F1F" w:rsidR="002F5128" w:rsidRDefault="002F5128" w:rsidP="004978B8">
      <w:r>
        <w:fldChar w:fldCharType="begin"/>
      </w:r>
      <w:r>
        <w:instrText xml:space="preserve"> HYPERLINK "</w:instrText>
      </w:r>
      <w:r w:rsidRPr="002F5128">
        <w:instrText>https://www.maximaformacion.es/blog-dat/que-es-la-ciencia-de-datos/</w:instrText>
      </w:r>
      <w:r>
        <w:instrText xml:space="preserve">" </w:instrText>
      </w:r>
      <w:r>
        <w:fldChar w:fldCharType="separate"/>
      </w:r>
      <w:r w:rsidRPr="002F0ED6">
        <w:rPr>
          <w:rStyle w:val="Hipervnculo"/>
        </w:rPr>
        <w:t>https://www.maximaformaci</w:t>
      </w:r>
      <w:r w:rsidRPr="002F0ED6">
        <w:rPr>
          <w:rStyle w:val="Hipervnculo"/>
        </w:rPr>
        <w:t>on.es/blog-dat/que-es-la-ciencia-de-datos/</w:t>
      </w:r>
      <w:r>
        <w:fldChar w:fldCharType="end"/>
      </w:r>
    </w:p>
    <w:p w14:paraId="33C77999" w14:textId="2437F2BC" w:rsidR="004978B8" w:rsidRDefault="004978B8" w:rsidP="004978B8">
      <w:r w:rsidRPr="004978B8">
        <w:rPr>
          <w:noProof/>
        </w:rPr>
        <w:drawing>
          <wp:inline distT="0" distB="0" distL="0" distR="0" wp14:anchorId="3EFC5ADA" wp14:editId="4B221007">
            <wp:extent cx="5400040" cy="19354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286D" w14:textId="20107E3C" w:rsidR="004978B8" w:rsidRDefault="004978B8" w:rsidP="004978B8">
      <w:r>
        <w:t xml:space="preserve">La </w:t>
      </w:r>
      <w:r w:rsidRPr="004978B8">
        <w:rPr>
          <w:b/>
          <w:bCs/>
        </w:rPr>
        <w:t>captura</w:t>
      </w:r>
      <w:r>
        <w:t xml:space="preserve"> de los datos (recepción de señales y adquisición de datos),</w:t>
      </w:r>
    </w:p>
    <w:p w14:paraId="7A4EBD47" w14:textId="77777777" w:rsidR="004978B8" w:rsidRDefault="004978B8" w:rsidP="004978B8">
      <w:r>
        <w:t xml:space="preserve">su </w:t>
      </w:r>
      <w:r w:rsidRPr="004978B8">
        <w:rPr>
          <w:b/>
          <w:bCs/>
        </w:rPr>
        <w:t>gestión y procesamiento</w:t>
      </w:r>
      <w:r>
        <w:t xml:space="preserve"> (ordenación, limpieza, transformación e ingeniería de datos),</w:t>
      </w:r>
    </w:p>
    <w:p w14:paraId="39C04B46" w14:textId="77777777" w:rsidR="004978B8" w:rsidRDefault="004978B8" w:rsidP="004978B8">
      <w:r>
        <w:t xml:space="preserve">su </w:t>
      </w:r>
      <w:r w:rsidRPr="004978B8">
        <w:rPr>
          <w:b/>
          <w:bCs/>
        </w:rPr>
        <w:t>exploración</w:t>
      </w:r>
      <w:r>
        <w:t xml:space="preserve"> (minería de datos, agrupación / clasificación, modelado de datos, resumen de datos),</w:t>
      </w:r>
    </w:p>
    <w:p w14:paraId="21148749" w14:textId="77777777" w:rsidR="004978B8" w:rsidRDefault="004978B8" w:rsidP="004978B8">
      <w:r>
        <w:t xml:space="preserve">su </w:t>
      </w:r>
      <w:r w:rsidRPr="004978B8">
        <w:rPr>
          <w:b/>
          <w:bCs/>
        </w:rPr>
        <w:t>análisis</w:t>
      </w:r>
      <w:r>
        <w:t xml:space="preserve"> (exploratorio / confirmatorio, análisis predictivo, regresión, minería de texto, análisis cualitativo),</w:t>
      </w:r>
    </w:p>
    <w:p w14:paraId="708F807A" w14:textId="7015EF2B" w:rsidR="0040252F" w:rsidRDefault="004978B8" w:rsidP="004978B8">
      <w:r>
        <w:t xml:space="preserve">y su </w:t>
      </w:r>
      <w:r w:rsidRPr="004978B8">
        <w:rPr>
          <w:b/>
          <w:bCs/>
        </w:rPr>
        <w:t>comunicación</w:t>
      </w:r>
      <w:r>
        <w:t xml:space="preserve"> (informes reproducibles, visualización interactiva y apoyo a la toma de decisiones).</w:t>
      </w:r>
    </w:p>
    <w:p w14:paraId="1485461A" w14:textId="57DF0220" w:rsidR="002F5128" w:rsidRDefault="002F5128" w:rsidP="004978B8"/>
    <w:p w14:paraId="35F2358A" w14:textId="77777777" w:rsidR="002F5128" w:rsidRPr="002F5128" w:rsidRDefault="002F5128" w:rsidP="002F5128">
      <w:pPr>
        <w:rPr>
          <w:b/>
          <w:bCs/>
        </w:rPr>
      </w:pPr>
      <w:r w:rsidRPr="002F5128">
        <w:rPr>
          <w:b/>
          <w:bCs/>
        </w:rPr>
        <w:t>Cuáles son las aplicaciones de la Ciencia de Datos</w:t>
      </w:r>
    </w:p>
    <w:p w14:paraId="27FCD171" w14:textId="77777777" w:rsidR="002F5128" w:rsidRDefault="002F5128" w:rsidP="002F5128">
      <w:r>
        <w:t>La Ciencia de Datos es una de las profesiones que actualmente tiene más demanda de profesionales cualificados de todo el mundo. Puede aplicarse prácticamente a cualquier campo:</w:t>
      </w:r>
    </w:p>
    <w:p w14:paraId="28FB9B84" w14:textId="77777777" w:rsidR="002F5128" w:rsidRDefault="002F5128" w:rsidP="002F5128"/>
    <w:p w14:paraId="5789EB06" w14:textId="77777777" w:rsidR="002F5128" w:rsidRDefault="002F5128" w:rsidP="002F5128">
      <w:r>
        <w:t xml:space="preserve">Los </w:t>
      </w:r>
      <w:r w:rsidRPr="00C617DF">
        <w:rPr>
          <w:b/>
          <w:bCs/>
        </w:rPr>
        <w:t>sistemas de recomendación</w:t>
      </w:r>
      <w:r>
        <w:t xml:space="preserve"> de productos utilizan habitualmente la Ciencia de Datos para extraen información de los buscadores y las redes sociales (</w:t>
      </w:r>
      <w:proofErr w:type="spellStart"/>
      <w:r>
        <w:t>e.g</w:t>
      </w:r>
      <w:proofErr w:type="spellEnd"/>
      <w:r>
        <w:t>. historial de navegación, de compras e información sociodemográfica asociada) para entrenar modelos de aprendizaje automático que realicen recomendaciones más precisas basada en el perfil del usuario.</w:t>
      </w:r>
    </w:p>
    <w:p w14:paraId="610A1760" w14:textId="77777777" w:rsidR="002F5128" w:rsidRDefault="002F5128" w:rsidP="002F5128">
      <w:r>
        <w:t xml:space="preserve">En </w:t>
      </w:r>
      <w:r w:rsidRPr="00C617DF">
        <w:rPr>
          <w:b/>
          <w:bCs/>
        </w:rPr>
        <w:t>sectores de innovación tecnológica</w:t>
      </w:r>
      <w:r>
        <w:t>, como los coches autónomos, la Ciencia de Datos utiliza datos en tiempo real (de varios tipos de sensores) para crear un mapa visual de su entorno y tomar decisiones de conducción cruciales como girar, detenerse, acelerar, etc.</w:t>
      </w:r>
    </w:p>
    <w:p w14:paraId="5B2FA1AE" w14:textId="77777777" w:rsidR="002F5128" w:rsidRDefault="002F5128" w:rsidP="002F5128">
      <w:r>
        <w:t xml:space="preserve">En el mundo científico, </w:t>
      </w:r>
      <w:r w:rsidRPr="00C617DF">
        <w:rPr>
          <w:b/>
          <w:bCs/>
        </w:rPr>
        <w:t>tanto en previsión meteorológica como en agricultura</w:t>
      </w:r>
      <w:r>
        <w:t>, los Científicos de Datos recopilan información de satélites, radares, barcos y aviones para construir modelos que puedan pronosticar el tiempo y también predecir calamidades naturales inminentes con gran precisión. Esto ayuda a tomar las medidas adecuadas en el momento adecuado y evitar el máximo daño posible.</w:t>
      </w:r>
    </w:p>
    <w:p w14:paraId="216165AF" w14:textId="4D5A67F4" w:rsidR="002F5128" w:rsidRDefault="002F5128" w:rsidP="002F5128">
      <w:r>
        <w:t xml:space="preserve">En este sentido, es interesante la discusión que plantea Kirk Borne, PhD, científico de datos principal de </w:t>
      </w:r>
      <w:proofErr w:type="spellStart"/>
      <w:r>
        <w:t>Booz</w:t>
      </w:r>
      <w:proofErr w:type="spellEnd"/>
      <w:r>
        <w:t xml:space="preserve"> Allen Hamilton, sobre cómo los científicos de datos pueden ayudar en la nueva era de datos más grandes y complejos.</w:t>
      </w:r>
    </w:p>
    <w:p w14:paraId="3C60B13C" w14:textId="77777777" w:rsidR="002F5128" w:rsidRDefault="002F5128" w:rsidP="004978B8"/>
    <w:sectPr w:rsidR="002F5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B8"/>
    <w:rsid w:val="002F5128"/>
    <w:rsid w:val="00470059"/>
    <w:rsid w:val="004978B8"/>
    <w:rsid w:val="006C727A"/>
    <w:rsid w:val="007468E0"/>
    <w:rsid w:val="00A97D19"/>
    <w:rsid w:val="00C6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606AA"/>
  <w15:chartTrackingRefBased/>
  <w15:docId w15:val="{EDAEADC8-4580-458C-8F3B-B84A2807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51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512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617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7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Montoya</dc:creator>
  <cp:keywords/>
  <dc:description/>
  <cp:lastModifiedBy>Fabian Montoya</cp:lastModifiedBy>
  <cp:revision>2</cp:revision>
  <dcterms:created xsi:type="dcterms:W3CDTF">2021-01-27T02:30:00Z</dcterms:created>
  <dcterms:modified xsi:type="dcterms:W3CDTF">2021-01-28T18:01:00Z</dcterms:modified>
</cp:coreProperties>
</file>