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DCD32">
      <w:pPr>
        <w:jc w:val="center"/>
        <w:rPr>
          <w:rFonts w:hint="eastAsia"/>
          <w:sz w:val="36"/>
          <w:szCs w:val="40"/>
          <w:lang w:val="en-US" w:eastAsia="zh-CN"/>
        </w:rPr>
      </w:pPr>
      <w:r>
        <w:rPr>
          <w:rFonts w:hint="eastAsia"/>
          <w:sz w:val="36"/>
          <w:szCs w:val="40"/>
          <w:lang w:val="en-US" w:eastAsia="zh-CN"/>
        </w:rPr>
        <w:t>{{Name}}</w:t>
      </w:r>
    </w:p>
    <w:p w14:paraId="6BDB21A5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36"/>
          <w:szCs w:val="40"/>
        </w:rPr>
        <w:t>临时开放公告</w:t>
      </w:r>
    </w:p>
    <w:p w14:paraId="7FBF2513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尊敬的投资者：</w:t>
      </w:r>
    </w:p>
    <w:p w14:paraId="3DD429B8">
      <w:pPr>
        <w:ind w:firstLine="420" w:firstLineChars="0"/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</w:rPr>
        <w:t>{{Manager}}管理的基金产品{{Name}}（基金代码：</w:t>
      </w:r>
      <w:r>
        <w:rPr>
          <w:rFonts w:hint="eastAsia"/>
          <w:sz w:val="24"/>
          <w:szCs w:val="28"/>
          <w:lang w:val="en-US" w:eastAsia="zh-CN"/>
        </w:rPr>
        <w:t>{{Code}}</w:t>
      </w:r>
      <w:r>
        <w:rPr>
          <w:rFonts w:hint="eastAsia"/>
          <w:sz w:val="24"/>
          <w:szCs w:val="28"/>
        </w:rPr>
        <w:t>）（以下简称“本基金”）</w:t>
      </w:r>
      <w:r>
        <w:rPr>
          <w:rFonts w:hint="eastAsia"/>
          <w:sz w:val="24"/>
          <w:szCs w:val="28"/>
          <w:lang w:eastAsia="zh-CN"/>
        </w:rPr>
        <w:t>。</w:t>
      </w:r>
    </w:p>
    <w:p w14:paraId="3BD8C38A">
      <w:pPr>
        <w:ind w:firstLine="420"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根据产品合同以及基金实际运作情况，设立临时开放日，现公告如下：</w:t>
      </w:r>
    </w:p>
    <w:p w14:paraId="33FBD97F">
      <w:pPr>
        <w:ind w:firstLine="420"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此次设立的临时开放日为</w:t>
      </w:r>
      <w:r>
        <w:rPr>
          <w:rFonts w:hint="eastAsia"/>
          <w:sz w:val="24"/>
          <w:szCs w:val="28"/>
          <w:lang w:val="en-US" w:eastAsia="zh-CN"/>
        </w:rPr>
        <w:t>{{OpenDate}}</w:t>
      </w:r>
      <w:r>
        <w:rPr>
          <w:rFonts w:hint="eastAsia"/>
          <w:sz w:val="24"/>
          <w:szCs w:val="28"/>
        </w:rPr>
        <w:t>，合格投资人可以在临时开放日进行</w:t>
      </w:r>
      <w:r>
        <w:rPr>
          <w:rFonts w:hint="eastAsia"/>
          <w:sz w:val="24"/>
          <w:szCs w:val="28"/>
          <w:lang w:val="en-US" w:eastAsia="zh-CN"/>
        </w:rPr>
        <w:t>{{Allow}}</w:t>
      </w:r>
      <w:r>
        <w:rPr>
          <w:rFonts w:hint="eastAsia"/>
          <w:sz w:val="24"/>
          <w:szCs w:val="28"/>
        </w:rPr>
        <w:t>。</w:t>
      </w:r>
    </w:p>
    <w:p w14:paraId="5BFF7F29">
      <w:pPr>
        <w:rPr>
          <w:rFonts w:hint="eastAsia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</w:rPr>
        <w:t xml:space="preserve">       特此公告！</w:t>
      </w:r>
    </w:p>
    <w:p w14:paraId="0D8807C7">
      <w:pPr>
        <w:wordWrap w:val="0"/>
        <w:jc w:val="righ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 xml:space="preserve"> </w:t>
      </w:r>
      <w:r>
        <w:rPr>
          <w:rFonts w:hint="eastAsia"/>
          <w:sz w:val="24"/>
          <w:szCs w:val="28"/>
        </w:rPr>
        <w:t xml:space="preserve">     </w:t>
      </w:r>
    </w:p>
    <w:p w14:paraId="31E96F5C">
      <w:pPr>
        <w:wordWrap w:val="0"/>
        <w:jc w:val="right"/>
        <w:rPr>
          <w:rFonts w:hint="eastAsia"/>
          <w:sz w:val="24"/>
          <w:szCs w:val="28"/>
        </w:rPr>
      </w:pPr>
      <w:bookmarkStart w:id="0" w:name="_GoBack"/>
      <w:bookmarkEnd w:id="0"/>
      <w:r>
        <w:rPr>
          <w:rFonts w:hint="eastAsia"/>
          <w:sz w:val="24"/>
          <w:szCs w:val="28"/>
        </w:rPr>
        <w:t xml:space="preserve">{{Manager}}    </w:t>
      </w:r>
    </w:p>
    <w:p w14:paraId="609C9568">
      <w:pPr>
        <w:jc w:val="right"/>
        <w:rPr>
          <w:rFonts w:hint="eastAsia"/>
          <w:sz w:val="24"/>
          <w:szCs w:val="28"/>
        </w:rPr>
      </w:pPr>
    </w:p>
    <w:p w14:paraId="179CE4A2">
      <w:pPr>
        <w:wordWrap w:val="0"/>
        <w:jc w:val="righ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{{Date}}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4MzdlM2IzMjMwMDMyZTdhNTYzN2RjNWU3MmYxZjUifQ=="/>
  </w:docVars>
  <w:rsids>
    <w:rsidRoot w:val="00FA7131"/>
    <w:rsid w:val="00055CBD"/>
    <w:rsid w:val="000E0F3C"/>
    <w:rsid w:val="0010747C"/>
    <w:rsid w:val="00113FB2"/>
    <w:rsid w:val="001C3B82"/>
    <w:rsid w:val="003469DE"/>
    <w:rsid w:val="004C0F44"/>
    <w:rsid w:val="004D635A"/>
    <w:rsid w:val="00511776"/>
    <w:rsid w:val="00516300"/>
    <w:rsid w:val="005D085A"/>
    <w:rsid w:val="00643509"/>
    <w:rsid w:val="00747230"/>
    <w:rsid w:val="009447A6"/>
    <w:rsid w:val="009D2FFF"/>
    <w:rsid w:val="00A83C99"/>
    <w:rsid w:val="00C05DCB"/>
    <w:rsid w:val="00CF00FD"/>
    <w:rsid w:val="00F55A16"/>
    <w:rsid w:val="00FA7131"/>
    <w:rsid w:val="00FB63ED"/>
    <w:rsid w:val="00FF3D09"/>
    <w:rsid w:val="027A451B"/>
    <w:rsid w:val="02903C2A"/>
    <w:rsid w:val="0DC44067"/>
    <w:rsid w:val="15137188"/>
    <w:rsid w:val="1D500CE3"/>
    <w:rsid w:val="214E2934"/>
    <w:rsid w:val="2E281574"/>
    <w:rsid w:val="2F4E2809"/>
    <w:rsid w:val="359065A2"/>
    <w:rsid w:val="3A4F7EFD"/>
    <w:rsid w:val="422C5BEA"/>
    <w:rsid w:val="43F71C5A"/>
    <w:rsid w:val="530F1F27"/>
    <w:rsid w:val="54EE4292"/>
    <w:rsid w:val="5664316A"/>
    <w:rsid w:val="610726ED"/>
    <w:rsid w:val="692846D8"/>
    <w:rsid w:val="698F313F"/>
    <w:rsid w:val="7320045B"/>
    <w:rsid w:val="73F13E37"/>
    <w:rsid w:val="7D39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112</Words>
  <Characters>179</Characters>
  <Lines>1</Lines>
  <Paragraphs>1</Paragraphs>
  <TotalTime>1</TotalTime>
  <ScaleCrop>false</ScaleCrop>
  <LinksUpToDate>false</LinksUpToDate>
  <CharactersWithSpaces>199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2025-04-22T11:22:00Z</dcterms:created>
  <dc:creator>iyu Mot</dc:creator>
  <cp:lastModifiedBy>石俊</cp:lastModifiedBy>
  <dcterms:modified xsi:type="dcterms:W3CDTF">2026-05-08T05:32:22Z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4BEE1698339048A1945A71FEA30218D3_13</vt:lpwstr>
  </property>
</Properties>
</file>