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AD163" w14:textId="77777777" w:rsidR="00463C36" w:rsidRDefault="00463C36">
      <w:pPr>
        <w:pStyle w:val="a9"/>
        <w:rPr>
          <w:rFonts w:ascii="黑体" w:eastAsia="黑体" w:hAnsi="黑体" w:hint="eastAsia"/>
          <w:sz w:val="44"/>
          <w:szCs w:val="44"/>
        </w:rPr>
      </w:pPr>
      <w:r>
        <w:rPr>
          <w:rFonts w:ascii="黑体" w:eastAsia="黑体" w:hAnsi="黑体" w:hint="eastAsia"/>
          <w:sz w:val="44"/>
          <w:szCs w:val="44"/>
        </w:rPr>
        <w:t>私募投资基金备案承诺函</w:t>
      </w:r>
    </w:p>
    <w:p w14:paraId="49DFA2A6" w14:textId="77777777" w:rsidR="00463C36" w:rsidRPr="00E60A55" w:rsidRDefault="00463C36">
      <w:pPr>
        <w:spacing w:line="500" w:lineRule="exact"/>
        <w:ind w:firstLineChars="200" w:firstLine="560"/>
        <w:rPr>
          <w:rFonts w:ascii="仿宋" w:eastAsia="仿宋" w:hAnsi="仿宋" w:hint="eastAsia"/>
          <w:sz w:val="28"/>
          <w:szCs w:val="28"/>
        </w:rPr>
      </w:pPr>
      <w:r w:rsidRPr="00E60A55">
        <w:rPr>
          <w:rFonts w:ascii="仿宋" w:eastAsia="仿宋" w:hAnsi="仿宋" w:hint="eastAsia"/>
          <w:sz w:val="28"/>
          <w:szCs w:val="28"/>
        </w:rPr>
        <w:t>本机构了解并遵守《证券投资基金法》、《私募投资基金监督管理条例》、《私募投资基金监督管理暂行办法》、《关于加强私募投资基金监管的若干规定》、《私募投资基金登记备案办法》、《私募投资基金备案指引》、《关于进一步规范私募基金管理人登记若干事项的公告》、《私募投资基金合同指引》、《私募投资基金募集行为管理办法》、《私募投资基金信息披露管理办法》、《证券期货经营机构私募资产管理计划备案管理规范1-4号》、《私募投资基金命名指引》、《私募基金登记备案相关问题解答》等私募基金行业法律法规和中国证券投资基金业协会自律规则。</w:t>
      </w:r>
    </w:p>
    <w:p w14:paraId="236F926C" w14:textId="77777777" w:rsidR="00463C36" w:rsidRPr="00E60A55" w:rsidRDefault="00463C36">
      <w:pPr>
        <w:spacing w:line="500" w:lineRule="exact"/>
        <w:ind w:firstLineChars="200" w:firstLine="560"/>
        <w:rPr>
          <w:rFonts w:ascii="仿宋" w:eastAsia="仿宋" w:hAnsi="仿宋" w:hint="eastAsia"/>
          <w:sz w:val="28"/>
          <w:szCs w:val="28"/>
        </w:rPr>
      </w:pPr>
      <w:r w:rsidRPr="00E60A55">
        <w:rPr>
          <w:rFonts w:ascii="仿宋" w:eastAsia="仿宋" w:hAnsi="仿宋" w:hint="eastAsia"/>
          <w:sz w:val="28"/>
          <w:szCs w:val="28"/>
        </w:rPr>
        <w:t>本机构承诺按照恪尽职守、诚实信用、谨慎勤勉的原则管理运用基金财产，不以私募基金名义</w:t>
      </w:r>
      <w:r w:rsidRPr="00E60A55">
        <w:rPr>
          <w:rFonts w:ascii="仿宋" w:eastAsia="仿宋" w:hAnsi="仿宋"/>
          <w:sz w:val="28"/>
          <w:szCs w:val="28"/>
        </w:rPr>
        <w:t>从事利益输送、非法集资等损害投资人利益的行为</w:t>
      </w:r>
      <w:r w:rsidRPr="00E60A55">
        <w:rPr>
          <w:rFonts w:ascii="仿宋" w:eastAsia="仿宋" w:hAnsi="仿宋" w:hint="eastAsia"/>
          <w:sz w:val="28"/>
          <w:szCs w:val="28"/>
        </w:rPr>
        <w:t>。</w:t>
      </w:r>
    </w:p>
    <w:p w14:paraId="0A510417" w14:textId="04D52820" w:rsidR="00463C36" w:rsidRPr="00E60A55" w:rsidRDefault="00463C36" w:rsidP="00E60A55">
      <w:pPr>
        <w:spacing w:line="500" w:lineRule="exact"/>
        <w:ind w:firstLineChars="200" w:firstLine="560"/>
        <w:rPr>
          <w:rFonts w:ascii="仿宋" w:eastAsia="仿宋" w:hAnsi="仿宋" w:hint="eastAsia"/>
          <w:sz w:val="28"/>
          <w:szCs w:val="28"/>
        </w:rPr>
      </w:pPr>
      <w:r w:rsidRPr="00E60A55">
        <w:rPr>
          <w:rFonts w:ascii="仿宋" w:eastAsia="仿宋" w:hAnsi="仿宋" w:hint="eastAsia"/>
          <w:sz w:val="28"/>
          <w:szCs w:val="28"/>
        </w:rPr>
        <w:t>本机构承诺所设立的“</w:t>
      </w:r>
      <w:r w:rsidR="00EB4D86">
        <w:rPr>
          <w:rFonts w:ascii="仿宋" w:eastAsia="仿宋" w:hAnsi="仿宋" w:hint="eastAsia"/>
          <w:sz w:val="28"/>
          <w:szCs w:val="28"/>
          <w:u w:val="single"/>
        </w:rPr>
        <w:t>{{</w:t>
      </w:r>
      <w:r w:rsidR="0021201C">
        <w:rPr>
          <w:rFonts w:ascii="仿宋" w:eastAsia="仿宋" w:hAnsi="仿宋" w:hint="eastAsia"/>
          <w:sz w:val="28"/>
          <w:szCs w:val="28"/>
          <w:u w:val="single"/>
        </w:rPr>
        <w:t>Name</w:t>
      </w:r>
      <w:r w:rsidR="00EB4D86">
        <w:rPr>
          <w:rFonts w:ascii="仿宋" w:eastAsia="仿宋" w:hAnsi="仿宋" w:hint="eastAsia"/>
          <w:sz w:val="28"/>
          <w:szCs w:val="28"/>
          <w:u w:val="single"/>
        </w:rPr>
        <w:t>}}</w:t>
      </w:r>
      <w:r w:rsidRPr="00E60A55">
        <w:rPr>
          <w:rFonts w:ascii="仿宋" w:eastAsia="仿宋" w:hAnsi="仿宋" w:hint="eastAsia"/>
          <w:sz w:val="28"/>
          <w:szCs w:val="28"/>
          <w:u w:val="single"/>
        </w:rPr>
        <w:t>（</w:t>
      </w:r>
      <w:r w:rsidR="00A23565">
        <w:rPr>
          <w:rFonts w:ascii="仿宋" w:eastAsia="仿宋" w:hAnsi="仿宋" w:hint="eastAsia"/>
          <w:sz w:val="28"/>
          <w:szCs w:val="28"/>
          <w:u w:val="single"/>
        </w:rPr>
        <w:t>{{</w:t>
      </w:r>
      <w:r w:rsidR="0021201C">
        <w:rPr>
          <w:rFonts w:ascii="仿宋" w:eastAsia="仿宋" w:hAnsi="仿宋" w:hint="eastAsia"/>
          <w:sz w:val="28"/>
          <w:szCs w:val="28"/>
          <w:u w:val="single"/>
        </w:rPr>
        <w:t>Code</w:t>
      </w:r>
      <w:r w:rsidR="00A23565">
        <w:rPr>
          <w:rFonts w:ascii="仿宋" w:eastAsia="仿宋" w:hAnsi="仿宋" w:hint="eastAsia"/>
          <w:sz w:val="28"/>
          <w:szCs w:val="28"/>
          <w:u w:val="single"/>
        </w:rPr>
        <w:t>}}</w:t>
      </w:r>
      <w:r w:rsidRPr="00E60A55">
        <w:rPr>
          <w:rFonts w:ascii="仿宋" w:eastAsia="仿宋" w:hAnsi="仿宋" w:hint="eastAsia"/>
          <w:sz w:val="28"/>
          <w:szCs w:val="28"/>
          <w:u w:val="single"/>
        </w:rPr>
        <w:t>）</w:t>
      </w:r>
      <w:r w:rsidRPr="00E60A55">
        <w:rPr>
          <w:rFonts w:ascii="仿宋" w:eastAsia="仿宋" w:hAnsi="仿宋" w:hint="eastAsia"/>
          <w:sz w:val="28"/>
          <w:szCs w:val="28"/>
        </w:rPr>
        <w:t>”符合上述法律法规</w:t>
      </w:r>
      <w:r w:rsidRPr="00E60A55">
        <w:rPr>
          <w:rFonts w:ascii="仿宋" w:eastAsia="仿宋" w:hAnsi="仿宋"/>
          <w:sz w:val="28"/>
          <w:szCs w:val="28"/>
        </w:rPr>
        <w:t>和自律</w:t>
      </w:r>
      <w:r w:rsidRPr="00E60A55">
        <w:rPr>
          <w:rFonts w:ascii="仿宋" w:eastAsia="仿宋" w:hAnsi="仿宋" w:hint="eastAsia"/>
          <w:sz w:val="28"/>
          <w:szCs w:val="28"/>
        </w:rPr>
        <w:t>规则</w:t>
      </w:r>
      <w:r w:rsidRPr="00E60A55">
        <w:rPr>
          <w:rFonts w:ascii="仿宋" w:eastAsia="仿宋" w:hAnsi="仿宋"/>
          <w:sz w:val="28"/>
          <w:szCs w:val="28"/>
        </w:rPr>
        <w:t>的</w:t>
      </w:r>
      <w:r w:rsidRPr="00E60A55">
        <w:rPr>
          <w:rFonts w:ascii="仿宋" w:eastAsia="仿宋" w:hAnsi="仿宋" w:hint="eastAsia"/>
          <w:sz w:val="28"/>
          <w:szCs w:val="28"/>
        </w:rPr>
        <w:t>规定</w:t>
      </w:r>
      <w:r w:rsidRPr="00E60A55">
        <w:rPr>
          <w:rFonts w:ascii="仿宋" w:eastAsia="仿宋" w:hAnsi="仿宋"/>
          <w:sz w:val="28"/>
          <w:szCs w:val="28"/>
        </w:rPr>
        <w:t>。</w:t>
      </w:r>
      <w:r w:rsidRPr="00E60A55">
        <w:rPr>
          <w:rFonts w:ascii="仿宋" w:eastAsia="仿宋" w:hAnsi="仿宋" w:hint="eastAsia"/>
          <w:sz w:val="28"/>
          <w:szCs w:val="28"/>
        </w:rPr>
        <w:t>本机构承诺“</w:t>
      </w:r>
      <w:r w:rsidR="001516F8">
        <w:rPr>
          <w:rFonts w:ascii="仿宋" w:eastAsia="仿宋" w:hAnsi="仿宋" w:hint="eastAsia"/>
          <w:sz w:val="28"/>
          <w:szCs w:val="28"/>
          <w:u w:val="single"/>
        </w:rPr>
        <w:t>{{Name}}</w:t>
      </w:r>
      <w:r w:rsidR="001516F8" w:rsidRPr="00E60A55">
        <w:rPr>
          <w:rFonts w:ascii="仿宋" w:eastAsia="仿宋" w:hAnsi="仿宋" w:hint="eastAsia"/>
          <w:sz w:val="28"/>
          <w:szCs w:val="28"/>
          <w:u w:val="single"/>
        </w:rPr>
        <w:t>（</w:t>
      </w:r>
      <w:r w:rsidR="001516F8">
        <w:rPr>
          <w:rFonts w:ascii="仿宋" w:eastAsia="仿宋" w:hAnsi="仿宋" w:hint="eastAsia"/>
          <w:sz w:val="28"/>
          <w:szCs w:val="28"/>
          <w:u w:val="single"/>
        </w:rPr>
        <w:t>{{Code}}</w:t>
      </w:r>
      <w:r w:rsidR="001516F8" w:rsidRPr="00E60A55">
        <w:rPr>
          <w:rFonts w:ascii="仿宋" w:eastAsia="仿宋" w:hAnsi="仿宋" w:hint="eastAsia"/>
          <w:sz w:val="28"/>
          <w:szCs w:val="28"/>
          <w:u w:val="single"/>
        </w:rPr>
        <w:t>）</w:t>
      </w:r>
      <w:r w:rsidRPr="00E60A55">
        <w:rPr>
          <w:rFonts w:ascii="仿宋" w:eastAsia="仿宋" w:hAnsi="仿宋" w:hint="eastAsia"/>
          <w:sz w:val="28"/>
          <w:szCs w:val="28"/>
        </w:rPr>
        <w:t>”</w:t>
      </w:r>
      <w:r w:rsidRPr="00E60A55">
        <w:rPr>
          <w:rFonts w:ascii="仿宋" w:eastAsia="仿宋" w:hAnsi="仿宋"/>
          <w:sz w:val="28"/>
          <w:szCs w:val="28"/>
        </w:rPr>
        <w:t>已完成</w:t>
      </w:r>
      <w:r w:rsidRPr="00E60A55">
        <w:rPr>
          <w:rFonts w:ascii="仿宋" w:eastAsia="仿宋" w:hAnsi="仿宋" w:hint="eastAsia"/>
          <w:sz w:val="28"/>
          <w:szCs w:val="28"/>
        </w:rPr>
        <w:t>募集，已知晓以私募基金名义从事非法集资活动所应承担的刑事、行政和自律后果，保证</w:t>
      </w:r>
      <w:r w:rsidRPr="00E60A55">
        <w:rPr>
          <w:rFonts w:ascii="仿宋" w:eastAsia="仿宋" w:hAnsi="仿宋"/>
          <w:sz w:val="28"/>
          <w:szCs w:val="28"/>
        </w:rPr>
        <w:t>所提供</w:t>
      </w:r>
      <w:r w:rsidRPr="00E60A55">
        <w:rPr>
          <w:rFonts w:ascii="仿宋" w:eastAsia="仿宋" w:hAnsi="仿宋" w:hint="eastAsia"/>
          <w:sz w:val="28"/>
          <w:szCs w:val="28"/>
        </w:rPr>
        <w:t>的备案信息</w:t>
      </w:r>
      <w:r w:rsidRPr="00E60A55">
        <w:rPr>
          <w:rFonts w:ascii="仿宋" w:eastAsia="仿宋" w:hAnsi="仿宋"/>
          <w:sz w:val="28"/>
          <w:szCs w:val="28"/>
        </w:rPr>
        <w:t>和</w:t>
      </w:r>
      <w:r w:rsidRPr="00E60A55">
        <w:rPr>
          <w:rFonts w:ascii="仿宋" w:eastAsia="仿宋" w:hAnsi="仿宋" w:hint="eastAsia"/>
          <w:sz w:val="28"/>
          <w:szCs w:val="28"/>
        </w:rPr>
        <w:t>文件</w:t>
      </w:r>
      <w:r w:rsidRPr="00E60A55">
        <w:rPr>
          <w:rFonts w:ascii="仿宋" w:eastAsia="仿宋" w:hAnsi="仿宋"/>
          <w:sz w:val="28"/>
          <w:szCs w:val="28"/>
        </w:rPr>
        <w:t>真实、准确、</w:t>
      </w:r>
      <w:r w:rsidRPr="00E60A55">
        <w:rPr>
          <w:rFonts w:ascii="仿宋" w:eastAsia="仿宋" w:hAnsi="仿宋" w:hint="eastAsia"/>
          <w:sz w:val="28"/>
          <w:szCs w:val="28"/>
        </w:rPr>
        <w:t>完整，不存在任何虚假记载、误导性陈述或重大遗漏，未通过违法违规中介机构办理相关业务，并将依规向中国证券投资基金业协会报送后续重大事项变更和定期更新信息，为投资者维护和管理信披备份系统查询账号。</w:t>
      </w:r>
    </w:p>
    <w:p w14:paraId="6116AB70" w14:textId="77777777" w:rsidR="00E60A55" w:rsidRDefault="00E60A55">
      <w:pPr>
        <w:spacing w:line="500" w:lineRule="exact"/>
        <w:ind w:firstLineChars="1795" w:firstLine="5744"/>
        <w:rPr>
          <w:rFonts w:ascii="仿宋" w:eastAsia="仿宋" w:hAnsi="仿宋" w:hint="eastAsia"/>
          <w:sz w:val="32"/>
          <w:szCs w:val="32"/>
        </w:rPr>
      </w:pPr>
    </w:p>
    <w:p w14:paraId="3DBBD3A9" w14:textId="77777777" w:rsidR="00463C36" w:rsidRDefault="00463C36">
      <w:pPr>
        <w:spacing w:line="500" w:lineRule="exact"/>
        <w:ind w:firstLineChars="1795" w:firstLine="5744"/>
        <w:rPr>
          <w:rFonts w:ascii="仿宋" w:eastAsia="仿宋" w:hAnsi="仿宋" w:hint="eastAsia"/>
          <w:sz w:val="32"/>
          <w:szCs w:val="32"/>
        </w:rPr>
      </w:pPr>
      <w:r>
        <w:rPr>
          <w:rFonts w:ascii="仿宋" w:eastAsia="仿宋" w:hAnsi="仿宋" w:hint="eastAsia"/>
          <w:sz w:val="32"/>
          <w:szCs w:val="32"/>
        </w:rPr>
        <w:t>机构签章</w:t>
      </w:r>
    </w:p>
    <w:p w14:paraId="69B3CA6A" w14:textId="77777777" w:rsidR="00E60A55" w:rsidRDefault="00E60A55">
      <w:pPr>
        <w:spacing w:line="500" w:lineRule="exact"/>
        <w:ind w:firstLineChars="1795" w:firstLine="5744"/>
        <w:rPr>
          <w:rFonts w:ascii="仿宋" w:eastAsia="仿宋" w:hAnsi="仿宋" w:hint="eastAsia"/>
          <w:sz w:val="32"/>
          <w:szCs w:val="32"/>
        </w:rPr>
      </w:pPr>
    </w:p>
    <w:p w14:paraId="31694469" w14:textId="77777777" w:rsidR="00463C36" w:rsidRDefault="00463C36" w:rsidP="00E60A55">
      <w:pPr>
        <w:spacing w:line="500" w:lineRule="exact"/>
        <w:jc w:val="left"/>
        <w:rPr>
          <w:rFonts w:ascii="仿宋" w:eastAsia="仿宋" w:hAnsi="仿宋" w:hint="eastAsia"/>
          <w:sz w:val="32"/>
          <w:szCs w:val="32"/>
        </w:rPr>
      </w:pPr>
      <w:r>
        <w:rPr>
          <w:rFonts w:ascii="仿宋" w:eastAsia="仿宋" w:hAnsi="仿宋" w:hint="eastAsia"/>
          <w:sz w:val="32"/>
          <w:szCs w:val="32"/>
        </w:rPr>
        <w:t>法定代表人/执行</w:t>
      </w:r>
      <w:r>
        <w:rPr>
          <w:rFonts w:ascii="仿宋" w:eastAsia="仿宋" w:hAnsi="仿宋"/>
          <w:sz w:val="32"/>
          <w:szCs w:val="32"/>
        </w:rPr>
        <w:t>事务合伙人</w:t>
      </w:r>
      <w:r>
        <w:rPr>
          <w:rFonts w:ascii="仿宋" w:eastAsia="仿宋" w:hAnsi="仿宋" w:hint="eastAsia"/>
          <w:sz w:val="32"/>
          <w:szCs w:val="32"/>
        </w:rPr>
        <w:t>（委派代表）</w:t>
      </w:r>
      <w:r>
        <w:rPr>
          <w:rFonts w:ascii="仿宋" w:eastAsia="仿宋" w:hAnsi="仿宋"/>
          <w:sz w:val="32"/>
          <w:szCs w:val="32"/>
        </w:rPr>
        <w:t>签字</w:t>
      </w:r>
      <w:r>
        <w:rPr>
          <w:rFonts w:ascii="仿宋" w:eastAsia="仿宋" w:hAnsi="仿宋" w:hint="eastAsia"/>
          <w:sz w:val="32"/>
          <w:szCs w:val="32"/>
        </w:rPr>
        <w:t>/章</w:t>
      </w:r>
    </w:p>
    <w:p w14:paraId="2E724C4F" w14:textId="77777777" w:rsidR="00E60A55" w:rsidRDefault="00E60A55">
      <w:pPr>
        <w:spacing w:line="500" w:lineRule="exact"/>
        <w:ind w:right="600"/>
        <w:jc w:val="right"/>
        <w:rPr>
          <w:rFonts w:ascii="仿宋" w:eastAsia="仿宋" w:hAnsi="仿宋" w:hint="eastAsia"/>
          <w:sz w:val="32"/>
          <w:szCs w:val="32"/>
        </w:rPr>
      </w:pPr>
    </w:p>
    <w:p w14:paraId="71E63635" w14:textId="77777777" w:rsidR="00463C36" w:rsidRDefault="00463C36" w:rsidP="00E60A55">
      <w:pPr>
        <w:spacing w:line="500" w:lineRule="exact"/>
        <w:ind w:left="3360" w:right="1880" w:firstLine="420"/>
        <w:rPr>
          <w:rFonts w:ascii="仿宋" w:eastAsia="仿宋" w:hAnsi="仿宋" w:hint="eastAsia"/>
          <w:sz w:val="32"/>
          <w:szCs w:val="32"/>
        </w:rPr>
      </w:pPr>
      <w:r>
        <w:rPr>
          <w:rFonts w:ascii="仿宋" w:eastAsia="仿宋" w:hAnsi="仿宋" w:hint="eastAsia"/>
          <w:sz w:val="32"/>
          <w:szCs w:val="32"/>
        </w:rPr>
        <w:t>合规风控负责人签字/章</w:t>
      </w:r>
    </w:p>
    <w:p w14:paraId="27BA8258" w14:textId="77777777" w:rsidR="00E60A55" w:rsidRDefault="00E60A55">
      <w:pPr>
        <w:spacing w:line="500" w:lineRule="exact"/>
        <w:ind w:right="-58" w:firstLineChars="1995" w:firstLine="6384"/>
        <w:rPr>
          <w:rFonts w:ascii="仿宋" w:eastAsia="仿宋" w:hAnsi="仿宋" w:hint="eastAsia"/>
          <w:sz w:val="32"/>
          <w:szCs w:val="32"/>
        </w:rPr>
      </w:pPr>
    </w:p>
    <w:p w14:paraId="392743CF" w14:textId="77777777" w:rsidR="00E60A55" w:rsidRDefault="00E60A55">
      <w:pPr>
        <w:spacing w:line="500" w:lineRule="exact"/>
        <w:ind w:right="-58" w:firstLineChars="1995" w:firstLine="6384"/>
        <w:rPr>
          <w:rFonts w:ascii="仿宋" w:eastAsia="仿宋" w:hAnsi="仿宋" w:hint="eastAsia"/>
          <w:sz w:val="32"/>
          <w:szCs w:val="32"/>
        </w:rPr>
      </w:pPr>
    </w:p>
    <w:p w14:paraId="32612DDF" w14:textId="77777777" w:rsidR="00463C36" w:rsidRDefault="00463C36">
      <w:pPr>
        <w:spacing w:line="500" w:lineRule="exact"/>
        <w:ind w:right="-58" w:firstLineChars="1995" w:firstLine="6384"/>
        <w:rPr>
          <w:sz w:val="32"/>
          <w:szCs w:val="32"/>
        </w:rPr>
      </w:pPr>
      <w:r>
        <w:rPr>
          <w:rFonts w:ascii="仿宋" w:eastAsia="仿宋" w:hAnsi="仿宋" w:hint="eastAsia"/>
          <w:sz w:val="32"/>
          <w:szCs w:val="32"/>
        </w:rPr>
        <w:t>年  月  日</w:t>
      </w:r>
    </w:p>
    <w:sectPr w:rsidR="00463C36" w:rsidSect="00E60A55">
      <w:pgSz w:w="11906" w:h="16838"/>
      <w:pgMar w:top="1440" w:right="1080" w:bottom="1440" w:left="108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4D2"/>
    <w:rsid w:val="BB3F336B"/>
    <w:rsid w:val="BFD7178B"/>
    <w:rsid w:val="000204EC"/>
    <w:rsid w:val="00030C28"/>
    <w:rsid w:val="00037442"/>
    <w:rsid w:val="000546E8"/>
    <w:rsid w:val="0008571D"/>
    <w:rsid w:val="00091BCA"/>
    <w:rsid w:val="0013647E"/>
    <w:rsid w:val="001516F8"/>
    <w:rsid w:val="001E5815"/>
    <w:rsid w:val="001F1D08"/>
    <w:rsid w:val="0021201C"/>
    <w:rsid w:val="00260E0F"/>
    <w:rsid w:val="00275938"/>
    <w:rsid w:val="00386DCA"/>
    <w:rsid w:val="003A52B6"/>
    <w:rsid w:val="003A768A"/>
    <w:rsid w:val="003C3B73"/>
    <w:rsid w:val="0040346D"/>
    <w:rsid w:val="00410D04"/>
    <w:rsid w:val="00463C36"/>
    <w:rsid w:val="004762BE"/>
    <w:rsid w:val="00477F03"/>
    <w:rsid w:val="004D5E3C"/>
    <w:rsid w:val="004D5F5A"/>
    <w:rsid w:val="005328EF"/>
    <w:rsid w:val="005362CC"/>
    <w:rsid w:val="00575B96"/>
    <w:rsid w:val="005A5050"/>
    <w:rsid w:val="005A72BE"/>
    <w:rsid w:val="005C5066"/>
    <w:rsid w:val="005C67E2"/>
    <w:rsid w:val="00615DC9"/>
    <w:rsid w:val="00620A99"/>
    <w:rsid w:val="00630889"/>
    <w:rsid w:val="006E1146"/>
    <w:rsid w:val="006F2A4A"/>
    <w:rsid w:val="0071389D"/>
    <w:rsid w:val="00744A6F"/>
    <w:rsid w:val="00793812"/>
    <w:rsid w:val="00795E18"/>
    <w:rsid w:val="00797565"/>
    <w:rsid w:val="007C2AD1"/>
    <w:rsid w:val="007D60C4"/>
    <w:rsid w:val="007D616A"/>
    <w:rsid w:val="007D7113"/>
    <w:rsid w:val="00857EC5"/>
    <w:rsid w:val="00885A3A"/>
    <w:rsid w:val="008B18E2"/>
    <w:rsid w:val="008D0BE2"/>
    <w:rsid w:val="00900393"/>
    <w:rsid w:val="00935E41"/>
    <w:rsid w:val="009524B3"/>
    <w:rsid w:val="009535C8"/>
    <w:rsid w:val="00963A77"/>
    <w:rsid w:val="009674E0"/>
    <w:rsid w:val="009A1421"/>
    <w:rsid w:val="009F5091"/>
    <w:rsid w:val="00A038DA"/>
    <w:rsid w:val="00A23565"/>
    <w:rsid w:val="00A554D2"/>
    <w:rsid w:val="00AC3251"/>
    <w:rsid w:val="00B70280"/>
    <w:rsid w:val="00B84971"/>
    <w:rsid w:val="00B93D15"/>
    <w:rsid w:val="00BF221E"/>
    <w:rsid w:val="00C01CE7"/>
    <w:rsid w:val="00C030E7"/>
    <w:rsid w:val="00C12DED"/>
    <w:rsid w:val="00C16792"/>
    <w:rsid w:val="00C837D6"/>
    <w:rsid w:val="00C839AE"/>
    <w:rsid w:val="00CE62F0"/>
    <w:rsid w:val="00CF0152"/>
    <w:rsid w:val="00D06739"/>
    <w:rsid w:val="00D55F48"/>
    <w:rsid w:val="00D5653F"/>
    <w:rsid w:val="00D637E9"/>
    <w:rsid w:val="00DB079B"/>
    <w:rsid w:val="00DC09ED"/>
    <w:rsid w:val="00DD2846"/>
    <w:rsid w:val="00E3452D"/>
    <w:rsid w:val="00E565A7"/>
    <w:rsid w:val="00E60A55"/>
    <w:rsid w:val="00EB4D86"/>
    <w:rsid w:val="00F122B8"/>
    <w:rsid w:val="00F22F0D"/>
    <w:rsid w:val="00F36B3C"/>
    <w:rsid w:val="00F63AB5"/>
    <w:rsid w:val="00F909FF"/>
    <w:rsid w:val="00FB6D07"/>
    <w:rsid w:val="00FD06F8"/>
    <w:rsid w:val="6F769398"/>
    <w:rsid w:val="7BB944BB"/>
    <w:rsid w:val="7BF921D2"/>
    <w:rsid w:val="7C9F92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233BFA4"/>
  <w15:chartTrackingRefBased/>
  <w15:docId w15:val="{6221695E-C29A-4C28-9AC9-94938818C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unhideWhenUsed/>
    <w:rPr>
      <w:sz w:val="18"/>
      <w:szCs w:val="18"/>
    </w:rPr>
  </w:style>
  <w:style w:type="character" w:customStyle="1" w:styleId="a4">
    <w:name w:val="批注框文本 字符"/>
    <w:link w:val="a3"/>
    <w:uiPriority w:val="99"/>
    <w:semiHidden/>
    <w:rPr>
      <w:kern w:val="2"/>
      <w:sz w:val="18"/>
      <w:szCs w:val="18"/>
    </w:rPr>
  </w:style>
  <w:style w:type="paragraph" w:styleId="a5">
    <w:name w:val="footer"/>
    <w:basedOn w:val="a"/>
    <w:link w:val="a6"/>
    <w:uiPriority w:val="99"/>
    <w:unhideWhenUsed/>
    <w:pPr>
      <w:tabs>
        <w:tab w:val="center" w:pos="4153"/>
        <w:tab w:val="right" w:pos="8306"/>
      </w:tabs>
      <w:snapToGrid w:val="0"/>
      <w:jc w:val="left"/>
    </w:pPr>
    <w:rPr>
      <w:sz w:val="18"/>
      <w:szCs w:val="18"/>
    </w:rPr>
  </w:style>
  <w:style w:type="character" w:customStyle="1" w:styleId="a6">
    <w:name w:val="页脚 字符"/>
    <w:link w:val="a5"/>
    <w:uiPriority w:val="99"/>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8">
    <w:name w:val="页眉 字符"/>
    <w:link w:val="a7"/>
    <w:uiPriority w:val="99"/>
    <w:rPr>
      <w:sz w:val="18"/>
      <w:szCs w:val="18"/>
    </w:rPr>
  </w:style>
  <w:style w:type="paragraph" w:styleId="a9">
    <w:name w:val="Title"/>
    <w:basedOn w:val="a"/>
    <w:next w:val="a"/>
    <w:link w:val="aa"/>
    <w:uiPriority w:val="10"/>
    <w:qFormat/>
    <w:pPr>
      <w:spacing w:before="240" w:after="60"/>
      <w:jc w:val="center"/>
      <w:outlineLvl w:val="0"/>
    </w:pPr>
    <w:rPr>
      <w:rFonts w:ascii="Cambria" w:hAnsi="Cambria"/>
      <w:b/>
      <w:bCs/>
      <w:sz w:val="32"/>
      <w:szCs w:val="32"/>
    </w:rPr>
  </w:style>
  <w:style w:type="character" w:customStyle="1" w:styleId="aa">
    <w:name w:val="标题 字符"/>
    <w:link w:val="a9"/>
    <w:uiPriority w:val="10"/>
    <w:rPr>
      <w:rFonts w:ascii="Cambria" w:eastAsia="宋体" w:hAnsi="Cambria" w:cs="Times New Roman"/>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0478497">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pixelsPerInch w:val="144"/>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91</Words>
  <Characters>525</Characters>
  <Application>Microsoft Office Word</Application>
  <DocSecurity>0</DocSecurity>
  <Lines>4</Lines>
  <Paragraphs>1</Paragraphs>
  <ScaleCrop>false</ScaleCrop>
  <Company/>
  <LinksUpToDate>false</LinksUpToDate>
  <CharactersWithSpaces>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史明浩:部门承办人</dc:creator>
  <cp:keywords/>
  <cp:lastModifiedBy>iyu Mot</cp:lastModifiedBy>
  <cp:revision>3</cp:revision>
  <cp:lastPrinted>2023-11-10T17:55:00Z</cp:lastPrinted>
  <dcterms:created xsi:type="dcterms:W3CDTF">2025-04-22T02:00:00Z</dcterms:created>
  <dcterms:modified xsi:type="dcterms:W3CDTF">2025-04-22T02:04:00Z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2052-11.8.2.10125</vt:lpwstr>
  </property>
</Properties>
</file>